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6" w:rsidRDefault="003C76B6" w:rsidP="003C76B6">
      <w:pPr>
        <w:rPr>
          <w:rFonts w:ascii="Blue Highway" w:eastAsia="Times New Roman" w:hAnsi="Blue Highway"/>
          <w:sz w:val="36"/>
          <w:szCs w:val="44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602615</wp:posOffset>
                </wp:positionV>
                <wp:extent cx="5162550" cy="4572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76B6" w:rsidRDefault="003C76B6" w:rsidP="003C76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28"/>
                              </w:rPr>
                              <w:t>TELETREBALL JA!</w:t>
                            </w:r>
                          </w:p>
                          <w:p w:rsidR="003C76B6" w:rsidRDefault="003C76B6" w:rsidP="003C76B6">
                            <w:pPr>
                              <w:jc w:val="center"/>
                              <w:rPr>
                                <w:rFonts w:ascii="Arial Black" w:hAnsi="Arial Black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.7pt;margin-top:47.45pt;width:40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" fillcolor="red" stroked="f" strokeweight="2pt">
                <v:path arrowok="t"/>
                <v:textbox>
                  <w:txbxContent>
                    <w:p w:rsidR="003C76B6" w:rsidRDefault="003C76B6" w:rsidP="003C76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36"/>
                          <w:szCs w:val="28"/>
                        </w:rPr>
                        <w:t>TELETREBALL JA!</w:t>
                      </w:r>
                    </w:p>
                    <w:p w:rsidR="003C76B6" w:rsidRDefault="003C76B6" w:rsidP="003C76B6">
                      <w:pPr>
                        <w:jc w:val="center"/>
                        <w:rPr>
                          <w:rFonts w:ascii="Arial Black" w:hAnsi="Arial Black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288290</wp:posOffset>
                </wp:positionV>
                <wp:extent cx="5281295" cy="266700"/>
                <wp:effectExtent l="0" t="0" r="1460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B6" w:rsidRDefault="003C76B6" w:rsidP="003C76B6">
                            <w:pP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</w:rPr>
                              <w:t>SECCIÓ SINDICAL DE CCOO A LA DIPUTACIÓ DE BARCELONA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2.7pt;margin-top:22.7pt;width:415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" fillcolor="red" strokecolor="red">
                <v:textbox>
                  <w:txbxContent>
                    <w:p w:rsidR="003C76B6" w:rsidRDefault="003C76B6" w:rsidP="003C76B6">
                      <w:pPr>
                        <w:rPr>
                          <w:rFonts w:ascii="Arial Black" w:hAnsi="Arial Black"/>
                          <w:color w:val="FFFFFF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 xml:space="preserve">     </w:t>
                      </w:r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 xml:space="preserve">      </w:t>
                      </w:r>
                      <w:r>
                        <w:rPr>
                          <w:rFonts w:ascii="Arial Black" w:hAnsi="Arial Black"/>
                          <w:color w:val="FFFFFF"/>
                          <w:sz w:val="18"/>
                        </w:rPr>
                        <w:t>SECCIÓ SINDICAL DE CCOO A LA DIPUTACIÓ DE BARCELONA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153035</wp:posOffset>
            </wp:positionV>
            <wp:extent cx="657225" cy="904875"/>
            <wp:effectExtent l="0" t="0" r="9525" b="9525"/>
            <wp:wrapNone/>
            <wp:docPr id="1" name="Imatge 1" descr="https://www.ccoo.cat/imatges/logos/descarrega/6.Campanya_EESS/puny_g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https://www.ccoo.cat/imatges/logos/descarrega/6.Campanya_EESS/puny_gr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6B6" w:rsidRDefault="003C76B6" w:rsidP="003C76B6">
      <w:pPr>
        <w:rPr>
          <w:rFonts w:ascii="Blue Highway" w:eastAsia="Times New Roman" w:hAnsi="Blue Highway"/>
          <w:sz w:val="44"/>
          <w:szCs w:val="44"/>
          <w:lang w:eastAsia="ca-ES"/>
        </w:rPr>
      </w:pPr>
    </w:p>
    <w:p w:rsidR="003C76B6" w:rsidRDefault="003C76B6" w:rsidP="003C76B6">
      <w:pPr>
        <w:jc w:val="center"/>
        <w:rPr>
          <w:rFonts w:ascii="Arial Black" w:eastAsia="Times New Roman" w:hAnsi="Arial Black" w:cs="Arial"/>
          <w:color w:val="FF0000"/>
          <w:sz w:val="96"/>
          <w:szCs w:val="110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365760</wp:posOffset>
                </wp:positionV>
                <wp:extent cx="5337175" cy="3333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7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76B6" w:rsidRDefault="003C76B6" w:rsidP="003C76B6">
                            <w:pP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0"/>
                              </w:rPr>
                              <w:t>AMB UN MARC REGULADOR NEGOCIAT</w:t>
                            </w:r>
                            <w:r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28"/>
                              </w:rPr>
                              <w:t xml:space="preserve"> PRESENTAR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2.7pt;margin-top:28.8pt;width:420.25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" fillcolor="yellow" stroked="f" strokeweight="2pt">
                <v:textbox>
                  <w:txbxContent>
                    <w:p w:rsidR="003C76B6" w:rsidRDefault="003C76B6" w:rsidP="003C76B6">
                      <w:pPr>
                        <w:rPr>
                          <w:rFonts w:ascii="Arial Black" w:hAnsi="Arial Black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0"/>
                        </w:rPr>
                        <w:t>AMB UN MARC REGULADOR NEGOCIAT</w:t>
                      </w:r>
                      <w:r>
                        <w:rPr>
                          <w:rFonts w:ascii="Arial Black" w:hAnsi="Arial Black"/>
                          <w:color w:val="FFFF00"/>
                          <w:sz w:val="36"/>
                          <w:szCs w:val="28"/>
                        </w:rPr>
                        <w:t xml:space="preserve"> PRESENTAR</w:t>
                      </w:r>
                    </w:p>
                  </w:txbxContent>
                </v:textbox>
              </v:rect>
            </w:pict>
          </mc:Fallback>
        </mc:AlternateContent>
      </w:r>
    </w:p>
    <w:p w:rsidR="003C76B6" w:rsidRDefault="003C76B6" w:rsidP="003C76B6">
      <w:pPr>
        <w:jc w:val="center"/>
        <w:rPr>
          <w:rFonts w:ascii="Arial Black" w:eastAsia="Calibri" w:hAnsi="Arial Black" w:cs="Arial"/>
          <w:color w:val="000000" w:themeColor="text1"/>
          <w:sz w:val="16"/>
          <w:szCs w:val="52"/>
        </w:rPr>
      </w:pPr>
      <w:r>
        <w:rPr>
          <w:rFonts w:ascii="Arial Black" w:eastAsia="Calibri" w:hAnsi="Arial Black" w:cs="Arial"/>
          <w:color w:val="000000" w:themeColor="text1"/>
          <w:sz w:val="16"/>
          <w:szCs w:val="52"/>
        </w:rPr>
        <w:t>19.02.2020</w:t>
      </w:r>
    </w:p>
    <w:p w:rsidR="003C76B6" w:rsidRDefault="003C76B6" w:rsidP="003C76B6">
      <w:pPr>
        <w:jc w:val="both"/>
        <w:rPr>
          <w:rFonts w:ascii="Arial" w:hAnsi="Arial" w:cs="Arial"/>
          <w:iCs/>
          <w:color w:val="000000"/>
          <w:sz w:val="28"/>
          <w:szCs w:val="28"/>
        </w:rPr>
      </w:pP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CCOO a la Diputació de Barcelona apostem decididament per la implementació del Teletreball (</w:t>
      </w:r>
      <w:r>
        <w:rPr>
          <w:rFonts w:ascii="Arial Black" w:hAnsi="Arial Black" w:cs="Arial"/>
          <w:color w:val="3333FF"/>
          <w:sz w:val="24"/>
          <w:szCs w:val="24"/>
        </w:rPr>
        <w:t>cliqueu aquí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 veure més informació). </w:t>
      </w:r>
      <w:bookmarkStart w:id="0" w:name="_GoBack"/>
      <w:bookmarkEnd w:id="0"/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Fruit de la nostra insistència a les reunions de la Mesa General de Negociació i també de la Taula de Mobilitat, al mandat anterior la Diputació ja va parlar de realitzar una prova pilot. </w:t>
      </w: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>
          <w:rPr>
            <w:rStyle w:val="Enlla"/>
            <w:rFonts w:ascii="Arial Black" w:hAnsi="Arial Black" w:cs="Arial"/>
            <w:sz w:val="24"/>
            <w:szCs w:val="24"/>
          </w:rPr>
          <w:t>Cliqueu aquí</w:t>
        </w:r>
      </w:hyperlink>
      <w:r>
        <w:rPr>
          <w:rFonts w:ascii="Arial" w:hAnsi="Arial" w:cs="Arial"/>
          <w:color w:val="3333FF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 veure petició de CCOO sobre teletreball del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2018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Llavors ja parlàvem d’experiències en teletreball a la diputació de Córdoba, Junta de Castilla Lleó, UNED, UPC, UAB, Ajuntament de Sant Cugat, Ajuntament d’Àvila i Generalitat de València.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Ara s’ha afegit la Generalitat de Catalunya</w:t>
      </w:r>
      <w:r>
        <w:rPr>
          <w:rFonts w:ascii="Arial" w:hAnsi="Arial" w:cs="Arial"/>
          <w:color w:val="000000" w:themeColor="text1"/>
          <w:sz w:val="24"/>
          <w:szCs w:val="24"/>
        </w:rPr>
        <w:t>. Per tant, tot això demostra que es pot fer. Només s’ha de tenir voluntat política. I és el que reclamem.</w:t>
      </w: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 obstant això, el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10 de febrer de 2020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Comissions Obreres vam enviar escrit per registre recordant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que qualsevol implantació de teletreball ha d’incloure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prèviament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la negociació d’un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marc regulador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que inclogui:</w:t>
      </w: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pStyle w:val="Pargrafdel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</w:rPr>
        <w:t>Avaluació de riscos laborals</w:t>
      </w:r>
      <w:r>
        <w:rPr>
          <w:rFonts w:ascii="Arial" w:hAnsi="Arial" w:cs="Arial"/>
          <w:color w:val="000000" w:themeColor="text1"/>
          <w:sz w:val="24"/>
        </w:rPr>
        <w:t xml:space="preserve"> del nou lloc de treball.</w:t>
      </w:r>
    </w:p>
    <w:p w:rsidR="003C76B6" w:rsidRDefault="003C76B6" w:rsidP="003C76B6">
      <w:pPr>
        <w:pStyle w:val="Pargrafdellista"/>
        <w:jc w:val="both"/>
        <w:rPr>
          <w:rFonts w:ascii="Arial" w:eastAsia="Arial" w:hAnsi="Arial" w:cs="Arial"/>
          <w:color w:val="000000" w:themeColor="text1"/>
          <w:sz w:val="12"/>
          <w:szCs w:val="24"/>
        </w:rPr>
      </w:pPr>
    </w:p>
    <w:p w:rsidR="003C76B6" w:rsidRDefault="003C76B6" w:rsidP="003C76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Els </w:t>
      </w:r>
      <w:r>
        <w:rPr>
          <w:rFonts w:ascii="Arial" w:hAnsi="Arial" w:cs="Arial"/>
          <w:b/>
          <w:color w:val="000000" w:themeColor="text1"/>
          <w:sz w:val="24"/>
        </w:rPr>
        <w:t>recursos necessaris</w:t>
      </w:r>
      <w:r>
        <w:rPr>
          <w:rFonts w:ascii="Arial" w:hAnsi="Arial" w:cs="Arial"/>
          <w:color w:val="000000" w:themeColor="text1"/>
          <w:sz w:val="24"/>
        </w:rPr>
        <w:t xml:space="preserve"> per a desenvolupar el treball amb les mateixes condicions que si estigués en un centre de treball de la Diputació (mobiliari, ordinador, internet, formació, </w:t>
      </w:r>
      <w:proofErr w:type="spellStart"/>
      <w:r>
        <w:rPr>
          <w:rFonts w:ascii="Arial" w:hAnsi="Arial" w:cs="Arial"/>
          <w:color w:val="000000" w:themeColor="text1"/>
          <w:sz w:val="24"/>
        </w:rPr>
        <w:t>etc</w:t>
      </w:r>
      <w:proofErr w:type="spellEnd"/>
      <w:r>
        <w:rPr>
          <w:rFonts w:ascii="Arial" w:hAnsi="Arial" w:cs="Arial"/>
          <w:color w:val="000000" w:themeColor="text1"/>
          <w:sz w:val="24"/>
        </w:rPr>
        <w:t>).</w:t>
      </w:r>
    </w:p>
    <w:p w:rsidR="003C76B6" w:rsidRDefault="003C76B6" w:rsidP="003C76B6">
      <w:pP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12"/>
        </w:rPr>
      </w:pPr>
    </w:p>
    <w:p w:rsidR="003C76B6" w:rsidRDefault="003C76B6" w:rsidP="003C76B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Compensacions</w:t>
      </w:r>
      <w:r>
        <w:rPr>
          <w:rFonts w:ascii="Arial" w:hAnsi="Arial" w:cs="Arial"/>
          <w:color w:val="000000" w:themeColor="text1"/>
          <w:sz w:val="24"/>
        </w:rPr>
        <w:t xml:space="preserve"> econòmiques per </w:t>
      </w:r>
      <w:r>
        <w:rPr>
          <w:rFonts w:ascii="Arial" w:hAnsi="Arial" w:cs="Arial"/>
          <w:b/>
          <w:color w:val="000000" w:themeColor="text1"/>
          <w:sz w:val="24"/>
        </w:rPr>
        <w:t>despeses</w:t>
      </w:r>
      <w:r>
        <w:rPr>
          <w:rFonts w:ascii="Arial" w:hAnsi="Arial" w:cs="Arial"/>
          <w:color w:val="000000" w:themeColor="text1"/>
          <w:sz w:val="24"/>
        </w:rPr>
        <w:t xml:space="preserve"> (telefòniques, internet, aire condicionat, calefacció, llum, </w:t>
      </w:r>
      <w:proofErr w:type="spellStart"/>
      <w:r>
        <w:rPr>
          <w:rFonts w:ascii="Arial" w:hAnsi="Arial" w:cs="Arial"/>
          <w:color w:val="000000" w:themeColor="text1"/>
          <w:sz w:val="24"/>
        </w:rPr>
        <w:t>etc</w:t>
      </w:r>
      <w:proofErr w:type="spellEnd"/>
      <w:r>
        <w:rPr>
          <w:rFonts w:ascii="Arial" w:hAnsi="Arial" w:cs="Arial"/>
          <w:color w:val="000000" w:themeColor="text1"/>
          <w:sz w:val="24"/>
        </w:rPr>
        <w:t>).</w:t>
      </w:r>
    </w:p>
    <w:p w:rsidR="003C76B6" w:rsidRDefault="003C76B6" w:rsidP="003C76B6">
      <w:pPr>
        <w:jc w:val="both"/>
        <w:rPr>
          <w:rFonts w:ascii="Arial" w:hAnsi="Arial" w:cs="Arial"/>
          <w:color w:val="000000" w:themeColor="text1"/>
          <w:sz w:val="24"/>
        </w:rPr>
      </w:pPr>
    </w:p>
    <w:p w:rsidR="003C76B6" w:rsidRDefault="003C76B6" w:rsidP="003C76B6">
      <w:pPr>
        <w:jc w:val="both"/>
        <w:rPr>
          <w:rFonts w:ascii="Arial" w:hAnsi="Arial" w:cs="Arial"/>
          <w:sz w:val="24"/>
          <w:szCs w:val="24"/>
        </w:rPr>
      </w:pPr>
    </w:p>
    <w:p w:rsidR="003C76B6" w:rsidRDefault="003C76B6" w:rsidP="003C76B6">
      <w:pPr>
        <w:jc w:val="both"/>
      </w:pPr>
      <w:r>
        <w:rPr>
          <w:rFonts w:ascii="Arial" w:hAnsi="Arial" w:cs="Arial"/>
          <w:sz w:val="24"/>
          <w:szCs w:val="24"/>
        </w:rPr>
        <w:t xml:space="preserve">CCOO ens ho vam marcar com objectiu des de fa any, i finalment </w:t>
      </w:r>
      <w:r>
        <w:rPr>
          <w:rFonts w:ascii="Arial" w:hAnsi="Arial" w:cs="Arial"/>
          <w:b/>
          <w:sz w:val="24"/>
          <w:szCs w:val="24"/>
        </w:rPr>
        <w:t>l’any 2016 ho vam aconseguir: es va aprovar la constitució de la Taula de Mobilitat.</w:t>
      </w:r>
      <w:r>
        <w:rPr>
          <w:rFonts w:ascii="Arial" w:hAnsi="Arial" w:cs="Arial"/>
          <w:sz w:val="24"/>
          <w:szCs w:val="24"/>
        </w:rPr>
        <w:t xml:space="preserve"> La primera administració pública en aprovar-se per a decret plenari (</w:t>
      </w:r>
      <w:hyperlink r:id="rId10" w:history="1">
        <w:r>
          <w:rPr>
            <w:rStyle w:val="Enlla"/>
            <w:rFonts w:ascii="Arial Black" w:hAnsi="Arial Black" w:cs="Arial"/>
            <w:sz w:val="24"/>
            <w:szCs w:val="24"/>
          </w:rPr>
          <w:t>cliqueu aquí</w:t>
        </w:r>
      </w:hyperlink>
      <w:r>
        <w:rPr>
          <w:rFonts w:ascii="Arial" w:hAnsi="Arial" w:cs="Arial"/>
          <w:color w:val="3333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veure vídeo de la petició feta al Ple de gener de 2016). </w:t>
      </w: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Ara disposem d’una Taula de Mobilitat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diba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 Black" w:eastAsia="Arial" w:hAnsi="Arial Black" w:cs="Arial"/>
          <w:b/>
          <w:color w:val="3333FF"/>
          <w:sz w:val="24"/>
          <w:szCs w:val="24"/>
        </w:rPr>
        <w:t>cliqueu aquí</w:t>
      </w:r>
      <w:r>
        <w:rPr>
          <w:rFonts w:ascii="Arial" w:eastAsia="Arial" w:hAnsi="Arial" w:cs="Arial"/>
          <w:color w:val="3333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per a veure propostes de CCOO) i d’un Pla de Desplaçament d’Empresa.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És el moment d’implementar el teletreball, però també moltes altres mesures necessàries: </w:t>
      </w:r>
    </w:p>
    <w:p w:rsidR="003C76B6" w:rsidRDefault="003C76B6" w:rsidP="003C76B6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Valoracions de Llocs de Treball del personal que per raons de les seves funcions ha de desplaçar-se durant la seva jornada. S’ha de tenir en compte que una de les primeres causes de mort no natural són els accidents de trànsit.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Subvenció total o parcial dels títols de transport per afavorir l’ús del transport públic.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Incentius econòmics per a despesa relacionada amb l’adquisició de vehicles alternatius als de combustió (elèctrics, bicicletes, patinets, </w:t>
      </w:r>
      <w:proofErr w:type="spellStart"/>
      <w:r>
        <w:rPr>
          <w:rFonts w:ascii="Arial" w:hAnsi="Arial" w:cs="Arial"/>
          <w:color w:val="000000" w:themeColor="text1"/>
        </w:rPr>
        <w:t>etc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Formació obligatòria i dins de la jornada de treball relacionada amb conducció segura i eficient de vehicles d’empresa.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Formació dins la jornada relacionada amb la conducció segura i reparació de bicicletes.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Disseny d’una aplicació informàtica (</w:t>
      </w:r>
      <w:proofErr w:type="spellStart"/>
      <w:r>
        <w:rPr>
          <w:rFonts w:ascii="Arial" w:hAnsi="Arial" w:cs="Arial"/>
          <w:color w:val="000000" w:themeColor="text1"/>
        </w:rPr>
        <w:t>APP</w:t>
      </w:r>
      <w:proofErr w:type="spellEnd"/>
      <w:r>
        <w:rPr>
          <w:rFonts w:ascii="Arial" w:hAnsi="Arial" w:cs="Arial"/>
          <w:color w:val="000000" w:themeColor="text1"/>
        </w:rPr>
        <w:t xml:space="preserve">) per afavorir l’ús del cotxe compartit entre el personal </w:t>
      </w:r>
      <w:proofErr w:type="spellStart"/>
      <w:r>
        <w:rPr>
          <w:rFonts w:ascii="Arial" w:hAnsi="Arial" w:cs="Arial"/>
          <w:color w:val="000000" w:themeColor="text1"/>
        </w:rPr>
        <w:t>diba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Disseny d’una aplicació informàtica (</w:t>
      </w:r>
      <w:proofErr w:type="spellStart"/>
      <w:r>
        <w:rPr>
          <w:rFonts w:ascii="Arial" w:hAnsi="Arial" w:cs="Arial"/>
          <w:color w:val="000000" w:themeColor="text1"/>
        </w:rPr>
        <w:t>APP</w:t>
      </w:r>
      <w:proofErr w:type="spellEnd"/>
      <w:r>
        <w:rPr>
          <w:rFonts w:ascii="Arial" w:hAnsi="Arial" w:cs="Arial"/>
          <w:color w:val="000000" w:themeColor="text1"/>
        </w:rPr>
        <w:t xml:space="preserve">) per establir l’hora les reunions de treball en coordinació amb els transports públics, on a més, es pugui </w:t>
      </w:r>
      <w:proofErr w:type="spellStart"/>
      <w:r>
        <w:rPr>
          <w:rFonts w:ascii="Arial" w:hAnsi="Arial" w:cs="Arial"/>
          <w:color w:val="000000" w:themeColor="text1"/>
        </w:rPr>
        <w:t>visibilitzar</w:t>
      </w:r>
      <w:proofErr w:type="spellEnd"/>
      <w:r>
        <w:rPr>
          <w:rFonts w:ascii="Arial" w:hAnsi="Arial" w:cs="Arial"/>
          <w:color w:val="000000" w:themeColor="text1"/>
        </w:rPr>
        <w:t xml:space="preserve"> totes les alternatives en temps real.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Implantar vehicles de </w:t>
      </w:r>
      <w:proofErr w:type="spellStart"/>
      <w:r>
        <w:rPr>
          <w:rFonts w:ascii="Arial" w:hAnsi="Arial" w:cs="Arial"/>
          <w:color w:val="000000" w:themeColor="text1"/>
        </w:rPr>
        <w:t>carsharing</w:t>
      </w:r>
      <w:proofErr w:type="spellEnd"/>
      <w:r>
        <w:rPr>
          <w:rFonts w:ascii="Arial" w:hAnsi="Arial" w:cs="Arial"/>
          <w:color w:val="000000" w:themeColor="text1"/>
        </w:rPr>
        <w:t xml:space="preserve"> a tota la província per ús del personal tècnic de Diputació evitant centralitzar l’aparcament i l’oferta de vehicles a Barcelona ciutat.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Establir protocols d’actuació per evitar desplaçaments innecessaris dels tècnics d’assessorament municipal. No podem “obligar” a que aquest personal vingui físicament a Barcelona a fitxar quan posteriorment tinguin una reunió a la província. Hem d’optimitzar els temps i els recursos.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Creació d’aparcaments segurs a tots els centres de treball. El personal que dona el pas d’apostar per a l’ús de la bici per anar a la feina, ha de tenir la plena seguretat que no patirà cap robatori com fins ara passa.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Creació de vestuaris. Fruit de la nostra petició, ja existeix un a l’Escola Industrial. Ara s’ha d’estendre aquesta mesura a la resta de centres de treball.</w:t>
      </w:r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S’hauria també d’habilitar per part de l’empresa de una línia de crèdit tou als treballadors i treballadores per la compra de bicicletes, patinets, </w:t>
      </w:r>
      <w:proofErr w:type="spellStart"/>
      <w:r>
        <w:rPr>
          <w:rFonts w:ascii="Arial" w:hAnsi="Arial" w:cs="Arial"/>
          <w:color w:val="000000" w:themeColor="text1"/>
        </w:rPr>
        <w:t>etc</w:t>
      </w:r>
      <w:proofErr w:type="spellEnd"/>
    </w:p>
    <w:p w:rsidR="003C76B6" w:rsidRDefault="003C76B6" w:rsidP="003C76B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Entre altres mesures...</w:t>
      </w:r>
    </w:p>
    <w:p w:rsidR="003C76B6" w:rsidRDefault="003C76B6" w:rsidP="003C76B6">
      <w:pPr>
        <w:spacing w:after="200" w:line="276" w:lineRule="auto"/>
        <w:jc w:val="both"/>
        <w:rPr>
          <w:rFonts w:ascii="Arial" w:hAnsi="Arial" w:cs="Arial"/>
          <w:color w:val="000000" w:themeColor="text1"/>
        </w:rPr>
      </w:pPr>
    </w:p>
    <w:p w:rsidR="003C76B6" w:rsidRDefault="003C76B6" w:rsidP="003C76B6">
      <w:pPr>
        <w:spacing w:after="200" w:line="276" w:lineRule="auto"/>
        <w:jc w:val="both"/>
        <w:rPr>
          <w:rFonts w:ascii="Arial" w:hAnsi="Arial" w:cs="Arial"/>
          <w:color w:val="000000" w:themeColor="text1"/>
        </w:rPr>
      </w:pPr>
    </w:p>
    <w:p w:rsidR="003C76B6" w:rsidRDefault="003C76B6" w:rsidP="003C76B6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Quedem pendents de rebre noticies respecte a quan es tornarà a reunir la Taula de Mobilitat</w:t>
      </w:r>
      <w:r>
        <w:rPr>
          <w:rFonts w:ascii="Arial" w:hAnsi="Arial" w:cs="Arial"/>
          <w:color w:val="000000" w:themeColor="text1"/>
          <w:sz w:val="24"/>
        </w:rPr>
        <w:t xml:space="preserve"> per començar a veure com implementem mesures per avançar cap a un nou model corporatiu més sostenible, saludable, segur i equitatiu.</w:t>
      </w:r>
    </w:p>
    <w:p w:rsidR="005E3E6F" w:rsidRDefault="005E3E6F"/>
    <w:sectPr w:rsidR="005E3E6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8C" w:rsidRDefault="006D118C" w:rsidP="003C76B6">
      <w:r>
        <w:separator/>
      </w:r>
    </w:p>
  </w:endnote>
  <w:endnote w:type="continuationSeparator" w:id="0">
    <w:p w:rsidR="006D118C" w:rsidRDefault="006D118C" w:rsidP="003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8C" w:rsidRDefault="006D118C" w:rsidP="003C76B6">
      <w:r>
        <w:separator/>
      </w:r>
    </w:p>
  </w:footnote>
  <w:footnote w:type="continuationSeparator" w:id="0">
    <w:p w:rsidR="006D118C" w:rsidRDefault="006D118C" w:rsidP="003C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139734"/>
      <w:docPartObj>
        <w:docPartGallery w:val="Page Numbers (Top of Page)"/>
        <w:docPartUnique/>
      </w:docPartObj>
    </w:sdtPr>
    <w:sdtContent>
      <w:p w:rsidR="003C76B6" w:rsidRDefault="003C76B6">
        <w:pPr>
          <w:pStyle w:val="Capaler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76B6" w:rsidRDefault="003C76B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7A6"/>
    <w:multiLevelType w:val="hybridMultilevel"/>
    <w:tmpl w:val="A3BCD1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05B2A"/>
    <w:multiLevelType w:val="hybridMultilevel"/>
    <w:tmpl w:val="90C8EB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B6"/>
    <w:rsid w:val="003C76B6"/>
    <w:rsid w:val="005E3E6F"/>
    <w:rsid w:val="006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B6"/>
    <w:pPr>
      <w:spacing w:after="0" w:line="240" w:lineRule="auto"/>
    </w:pPr>
    <w:rPr>
      <w:rFonts w:ascii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3C76B6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3C76B6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3C76B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76B6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C76B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C76B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B6"/>
    <w:pPr>
      <w:spacing w:after="0" w:line="240" w:lineRule="auto"/>
    </w:pPr>
    <w:rPr>
      <w:rFonts w:ascii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3C76B6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3C76B6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3C76B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76B6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C76B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C76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50LK--g0oJw?t=12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ba.ccoo.cat/mesures-per-a-una-mobilitat-sostenible-ja/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>Diputació de Barcelona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lopezfab</dc:creator>
  <cp:lastModifiedBy>lopezfab</cp:lastModifiedBy>
  <cp:revision>2</cp:revision>
  <dcterms:created xsi:type="dcterms:W3CDTF">2020-02-19T13:09:00Z</dcterms:created>
  <dcterms:modified xsi:type="dcterms:W3CDTF">2020-02-19T13:10:00Z</dcterms:modified>
</cp:coreProperties>
</file>