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pStyle w:val="BodyText"/>
        <w:ind w:left="64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19.8pt;height:573.9pt;mso-position-horizontal-relative:char;mso-position-vertical-relative:line" coordorigin="0,0" coordsize="8396,11478">
            <v:shape style="position:absolute;left:0;top:0;width:8396;height:11478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033;top:10703;width:2246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b/>
                        <w:color w:val="D62631"/>
                        <w:w w:val="95"/>
                        <w:sz w:val="28"/>
                      </w:rPr>
                      <w:t>13</w:t>
                    </w:r>
                    <w:r>
                      <w:rPr>
                        <w:b/>
                        <w:color w:val="D62631"/>
                        <w:spacing w:val="-3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D62631"/>
                        <w:w w:val="95"/>
                        <w:sz w:val="28"/>
                      </w:rPr>
                      <w:t>d’abril</w:t>
                    </w:r>
                    <w:r>
                      <w:rPr>
                        <w:b/>
                        <w:color w:val="D62631"/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D62631"/>
                        <w:w w:val="95"/>
                        <w:sz w:val="28"/>
                      </w:rPr>
                      <w:t>de</w:t>
                    </w:r>
                    <w:r>
                      <w:rPr>
                        <w:b/>
                        <w:color w:val="D62631"/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b/>
                        <w:color w:val="D62631"/>
                        <w:w w:val="95"/>
                        <w:sz w:val="28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8"/>
        </w:rPr>
      </w:pPr>
    </w:p>
    <w:p>
      <w:pPr>
        <w:pStyle w:val="Title"/>
        <w:ind w:left="1682" w:right="1512"/>
        <w:jc w:val="center"/>
      </w:pPr>
      <w:r>
        <w:rPr>
          <w:color w:val="D62631"/>
          <w:w w:val="90"/>
        </w:rPr>
        <w:t>9è</w:t>
      </w:r>
      <w:r>
        <w:rPr>
          <w:color w:val="D62631"/>
          <w:spacing w:val="126"/>
        </w:rPr>
        <w:t> </w:t>
      </w:r>
      <w:r>
        <w:rPr>
          <w:color w:val="D62631"/>
          <w:w w:val="90"/>
        </w:rPr>
        <w:t>Conferència</w:t>
      </w:r>
      <w:r>
        <w:rPr>
          <w:color w:val="D62631"/>
          <w:spacing w:val="131"/>
        </w:rPr>
        <w:t> </w:t>
      </w:r>
      <w:r>
        <w:rPr>
          <w:color w:val="D62631"/>
          <w:w w:val="90"/>
        </w:rPr>
        <w:t>Sector</w:t>
      </w:r>
      <w:r>
        <w:rPr>
          <w:color w:val="D62631"/>
          <w:spacing w:val="85"/>
        </w:rPr>
        <w:t> </w:t>
      </w:r>
      <w:r>
        <w:rPr>
          <w:color w:val="D62631"/>
          <w:w w:val="90"/>
        </w:rPr>
        <w:t>Administració</w:t>
      </w:r>
      <w:r>
        <w:rPr>
          <w:color w:val="D62631"/>
          <w:spacing w:val="126"/>
        </w:rPr>
        <w:t> </w:t>
      </w:r>
      <w:r>
        <w:rPr>
          <w:color w:val="D62631"/>
          <w:w w:val="90"/>
        </w:rPr>
        <w:t>Local</w:t>
      </w:r>
    </w:p>
    <w:p>
      <w:pPr>
        <w:spacing w:before="6"/>
        <w:ind w:left="5079" w:right="0" w:firstLine="0"/>
        <w:jc w:val="left"/>
        <w:rPr>
          <w:b/>
          <w:sz w:val="28"/>
        </w:rPr>
      </w:pPr>
      <w:r>
        <w:rPr/>
        <w:pict>
          <v:shape style="position:absolute;margin-left:124.848297pt;margin-top:9.072634pt;width:156.2pt;height:3.45pt;mso-position-horizontal-relative:page;mso-position-vertical-relative:paragraph;z-index:15729152" coordorigin="2497,181" coordsize="3124,69" path="m5586,181l2531,181,2518,184,2507,191,2500,202,2497,215,2500,229,2507,239,2518,247,2531,249,5586,249,5600,247,5610,239,5618,229,5620,215,5618,202,5610,191,5600,184,5586,181xe" filled="true" fillcolor="#151616" stroked="false">
            <v:path arrowok="t"/>
            <v:fill type="solid"/>
            <w10:wrap type="none"/>
          </v:shape>
        </w:pict>
      </w:r>
      <w:r>
        <w:rPr>
          <w:b/>
          <w:color w:val="151616"/>
          <w:w w:val="95"/>
          <w:sz w:val="28"/>
        </w:rPr>
        <w:t>Informe</w:t>
      </w:r>
      <w:r>
        <w:rPr>
          <w:b/>
          <w:color w:val="151616"/>
          <w:spacing w:val="38"/>
          <w:w w:val="95"/>
          <w:sz w:val="28"/>
        </w:rPr>
        <w:t> </w:t>
      </w:r>
      <w:r>
        <w:rPr>
          <w:b/>
          <w:color w:val="151616"/>
          <w:w w:val="95"/>
          <w:sz w:val="28"/>
        </w:rPr>
        <w:t>de</w:t>
      </w:r>
      <w:r>
        <w:rPr>
          <w:b/>
          <w:color w:val="151616"/>
          <w:spacing w:val="38"/>
          <w:w w:val="95"/>
          <w:sz w:val="28"/>
        </w:rPr>
        <w:t> </w:t>
      </w:r>
      <w:r>
        <w:rPr>
          <w:b/>
          <w:color w:val="151616"/>
          <w:w w:val="95"/>
          <w:sz w:val="28"/>
        </w:rPr>
        <w:t>Gestió</w:t>
      </w:r>
      <w:r>
        <w:rPr>
          <w:b/>
          <w:color w:val="151616"/>
          <w:spacing w:val="38"/>
          <w:w w:val="95"/>
          <w:sz w:val="28"/>
        </w:rPr>
        <w:t> </w:t>
      </w:r>
      <w:r>
        <w:rPr>
          <w:b/>
          <w:color w:val="151616"/>
          <w:w w:val="95"/>
          <w:sz w:val="28"/>
        </w:rPr>
        <w:t>2017-2021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80" w:bottom="280" w:left="780" w:right="78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5322262</wp:posOffset>
            </wp:positionH>
            <wp:positionV relativeFrom="page">
              <wp:posOffset>6081900</wp:posOffset>
            </wp:positionV>
            <wp:extent cx="2237737" cy="461010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737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spacing w:line="121" w:lineRule="exact"/>
        <w:ind w:left="9490"/>
        <w:rPr>
          <w:sz w:val="12"/>
        </w:rPr>
      </w:pPr>
      <w:r>
        <w:rPr>
          <w:position w:val="-1"/>
          <w:sz w:val="12"/>
        </w:rPr>
        <w:pict>
          <v:group style="width:39.2pt;height:6.1pt;mso-position-horizontal-relative:char;mso-position-vertical-relative:line" coordorigin="0,0" coordsize="784,122">
            <v:shape style="position:absolute;left:0;top:0;width:784;height:122" coordorigin="0,0" coordsize="784,122" path="m783,107l681,107,703,108,721,111,740,115,761,119,783,121,783,107xm524,88l307,88,312,97,312,98,312,99,312,99,382,108,572,107,555,101,533,101,523,95,524,88xm736,82l532,82,655,93,648,96,634,97,619,101,617,102,615,103,634,107,657,108,681,107,783,107,783,101,733,101,716,100,700,97,689,94,678,89,681,89,679,89,742,89,739,86,738,84,737,83,736,82xm782,80l779,81,766,83,754,88,750,95,768,100,751,101,733,101,783,101,783,85,783,82,782,80xm536,95l533,101,555,101,554,101,536,95xm742,89l679,89,745,92,742,89xm681,89l678,89,683,91,681,89xm758,82l750,90,754,88,758,82xm730,77l205,77,284,81,286,81,287,81,290,89,302,89,307,88,524,88,524,88,523,85,524,85,532,82,736,82,736,82,730,77xm65,44l36,44,44,47,44,48,42,51,47,57,62,58,58,71,80,72,95,74,108,78,128,80,147,80,167,80,186,79,205,77,730,77,727,75,619,75,619,75,621,73,622,73,632,65,539,65,537,65,275,65,274,61,238,61,239,55,152,55,152,49,64,49,65,44xm708,61l694,68,693,68,692,69,691,69,619,75,727,75,711,63,709,62,708,61xm622,73l621,73,621,74,622,73xm8,52l0,54,0,54,8,69,11,69,34,69,32,59,28,56,28,55,29,54,5,54,8,52xm644,52l611,53,591,53,576,55,557,61,539,65,632,65,640,57,642,55,643,54,644,52xm294,52l275,65,537,65,526,65,518,62,515,61,507,59,354,59,319,57,294,52xm247,46l243,48,238,61,274,61,271,56,281,52,262,48,247,46xm420,50l419,50,420,51,416,54,389,58,354,59,507,59,500,58,465,58,446,56,439,53,438,52,438,51,431,50,420,50xm496,57l480,57,465,58,500,58,496,57xm206,48l194,50,179,53,152,55,239,55,240,52,240,52,222,49,206,48xm32,50l17,50,5,54,29,54,32,50xm52,29l44,29,44,29,13,48,8,52,17,50,32,50,36,44,65,44,65,32,65,29,53,29,52,29xm240,51l240,52,240,52,240,51xm242,48l241,48,240,51,242,48xm157,46l152,46,157,50,157,46xm107,18l98,24,96,35,99,42,93,46,64,49,152,49,152,46,157,46,157,36,156,31,153,31,154,25,140,25,140,24,133,22,119,18,107,18xm243,46l242,48,243,48,243,46xm155,28l153,30,153,31,156,31,155,28xm50,18l38,19,53,29,65,29,65,19,53,19,50,18xm140,24l140,25,154,25,154,25,146,25,140,24xm148,24l146,25,154,25,154,25,149,25,148,24xm156,21l152,21,152,23,149,25,154,25,156,21xm142,12l142,14,144,20,148,24,152,21,156,21,156,18,142,12xm140,10l140,24,140,24,142,14,140,10xm54,0l52,15,53,19,65,19,65,18,63,7,54,0xe" filled="true" fillcolor="#fafafb" stroked="false">
              <v:path arrowok="t"/>
              <v:fill type="solid"/>
            </v:shape>
          </v:group>
        </w:pict>
      </w:r>
      <w:r>
        <w:rPr>
          <w:position w:val="-1"/>
          <w:sz w:val="1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Title"/>
      </w:pPr>
      <w:r>
        <w:rPr/>
        <w:pict>
          <v:group style="position:absolute;margin-left:320.285706pt;margin-top:-90.783104pt;width:209.9pt;height:103pt;mso-position-horizontal-relative:page;mso-position-vertical-relative:paragraph;z-index:-19271168" coordorigin="6406,-1816" coordsize="4198,2060">
            <v:shape style="position:absolute;left:6405;top:-1816;width:1149;height:2060" coordorigin="6406,-1816" coordsize="1149,2060" path="m6951,-556l6921,-556,6929,-536,6930,-536,6925,-516,6911,-476,6889,-396,6866,-336,6849,-296,6832,-296,6837,-276,6831,-276,6818,-256,6796,-156,6783,-76,6778,4,6790,84,6825,164,6841,164,6852,184,6888,204,6893,224,6899,224,6919,244,6983,244,6987,204,6985,184,6981,184,6979,144,6980,124,6977,124,6965,84,6975,84,6979,64,6982,44,6990,24,6822,24,6819,4,6818,4,6807,-16,6981,-16,6997,-36,6830,-36,6829,-76,6812,-76,6801,-96,6803,-116,6841,-116,6854,-136,7026,-136,7033,-156,6856,-156,6851,-196,6863,-236,6881,-296,6890,-336,6922,-456,6927,-476,6933,-496,6939,-496,6944,-516,6951,-556xm6981,-16l6844,-16,6838,4,6831,24,6947,24,6958,4,6992,4,6981,-16xm6996,4l6968,4,6969,24,6990,24,6996,4xm7026,-136l6951,-136,6955,-116,6859,-116,6852,-96,6849,-76,6851,-36,7001,-36,7002,-56,7004,-76,6909,-76,6910,-96,7009,-96,7014,-116,7026,-136xm6841,-116l6805,-116,6825,-96,6816,-76,6829,-76,6832,-96,6841,-116xm7009,-96l6940,-96,6936,-76,7004,-76,7009,-96xm6931,-136l6854,-136,6862,-116,6932,-116,6931,-136xm7070,-296l6986,-296,6987,-276,6997,-276,6993,-256,6899,-256,6901,-236,6897,-236,6878,-216,6883,-196,6881,-176,6872,-156,7033,-156,7029,-176,6943,-176,6940,-196,7025,-196,7033,-216,7045,-236,7056,-256,7070,-296xm7026,-196l6975,-196,6971,-176,7028,-176,7026,-196xm7178,-636l6994,-636,6996,-596,6983,-556,6965,-516,6940,-416,6929,-416,6931,-376,6930,-356,6923,-336,6914,-316,6908,-296,6900,-256,6983,-256,6986,-296,7070,-296,7083,-336,7092,-376,6959,-376,6957,-396,7097,-396,7112,-436,7121,-456,7130,-476,6982,-476,6983,-496,7139,-496,7148,-536,7157,-556,7162,-576,7168,-596,7179,-616,7178,-636xm7391,-1156l7087,-1156,7078,-1116,7058,-1056,7036,-996,7022,-956,7000,-876,6977,-816,6931,-656,6908,-596,6885,-516,6862,-436,6840,-356,6837,-336,6833,-336,6830,-316,6828,-316,6827,-296,6849,-296,6844,-316,6851,-356,6861,-396,6872,-436,6921,-556,6951,-556,6961,-576,6924,-576,6926,-596,6929,-616,6939,-656,7003,-656,6998,-676,6999,-696,7004,-696,7010,-716,7018,-736,7023,-756,7028,-776,7035,-776,7050,-796,7237,-796,7391,-1156xm7097,-396l6960,-396,6976,-376,7092,-376,7097,-396xm7139,-496l7006,-496,7004,-476,7130,-476,7139,-496xm7237,-796l7050,-796,7053,-776,7012,-656,6961,-656,6958,-636,6951,-616,6940,-596,6924,-576,6961,-576,6975,-616,6994,-636,7171,-636,7184,-656,7191,-676,7196,-696,7203,-716,7237,-796xm6696,-736l6481,-736,6491,-716,6502,-696,6509,-676,6518,-676,6531,-656,6571,-656,6614,-676,6657,-716,6696,-736xm6696,-1336l6599,-1336,6587,-1316,6566,-1276,6549,-1256,6533,-1236,6516,-1196,6477,-1156,6443,-1076,6417,-996,6406,-916,6410,-876,6422,-836,6436,-796,6449,-776,6458,-756,6469,-736,6714,-736,6720,-756,6579,-756,6552,-776,6542,-816,6543,-836,6552,-876,6563,-896,6572,-936,6582,-956,6470,-956,6466,-976,6461,-976,6464,-996,6485,-1016,6607,-1016,6614,-1036,6492,-1036,6491,-1056,6627,-1056,6639,-1076,6669,-1136,6684,-1156,6705,-1176,6725,-1216,6739,-1216,6766,-1236,6776,-1256,6782,-1256,6789,-1276,6591,-1276,6595,-1296,6809,-1296,6819,-1316,6697,-1316,6696,-1336xm6890,-936l6784,-936,6776,-916,6768,-916,6638,-776,6620,-756,6721,-756,6721,-776,6753,-796,6774,-796,6792,-816,6812,-856,6834,-876,6854,-896,6873,-916,6890,-936xm7255,-1436l7205,-1436,7192,-1416,7183,-1396,7170,-1356,7157,-1336,7148,-1316,7135,-1316,7109,-1276,7092,-1256,7072,-1236,7053,-1216,7036,-1176,7043,-1176,7005,-1156,6986,-1136,6969,-1116,6940,-1076,6911,-1056,6882,-1036,6855,-1016,6835,-976,6826,-976,6819,-956,6801,-956,6792,-936,6875,-936,6896,-956,6900,-976,6905,-996,6966,-996,6963,-1016,6950,-1016,6969,-1036,6920,-1036,6923,-1056,6995,-1056,7006,-1076,7021,-1096,7027,-1096,7035,-1116,7054,-1116,7052,-1136,7051,-1136,7047,-1156,7391,-1156,7408,-1196,7075,-1196,7071,-1216,7421,-1216,7425,-1236,7422,-1256,7415,-1276,7404,-1316,7386,-1336,7364,-1356,7343,-1396,7304,-1416,7281,-1416,7255,-1436xm6607,-1016l6485,-1016,6491,-996,6489,-996,6482,-976,6470,-956,6582,-956,6592,-976,6607,-1016xm6933,-976l6915,-976,6908,-956,6924,-956,6933,-976xm6959,-996l6929,-996,6921,-976,6943,-976,6959,-996xm6627,-1056l6516,-1056,6512,-1036,6614,-1036,6627,-1056xm6995,-1056l6944,-1056,6923,-1036,6983,-1036,6995,-1056xm7421,-1216l7071,-1216,7082,-1196,7408,-1196,7421,-1216xm6799,-1296l6615,-1296,6605,-1276,6789,-1276,6799,-1296xm6846,-1356l6661,-1356,6663,-1336,6717,-1336,6712,-1316,6819,-1316,6831,-1336,6846,-1356xm6652,-1356l6609,-1356,6605,-1336,6647,-1336,6652,-1356xm7383,-1756l7021,-1756,7009,-1736,6987,-1736,6979,-1716,6939,-1716,6920,-1676,6900,-1676,6879,-1656,6857,-1636,6761,-1536,6742,-1516,6723,-1496,6703,-1476,6684,-1436,6676,-1436,6666,-1416,6654,-1416,6646,-1396,6633,-1376,6617,-1356,6858,-1356,6869,-1376,6881,-1396,6896,-1396,6911,-1416,6924,-1436,6934,-1456,6844,-1456,6819,-1476,6972,-1476,6985,-1496,6994,-1496,7002,-1516,7013,-1516,7034,-1536,7060,-1556,7085,-1576,7103,-1576,7140,-1596,7204,-1636,7327,-1636,7374,-1656,7485,-1656,7456,-1676,7431,-1716,7383,-1756xm7485,-1656l7374,-1656,7407,-1636,7434,-1576,7443,-1536,7448,-1476,7465,-1436,7511,-1396,7547,-1456,7554,-1476,7549,-1516,7538,-1536,7527,-1576,7511,-1616,7485,-1656xm6972,-1476l6834,-1476,6844,-1456,6938,-1456,6972,-1476xm7185,-1816l7126,-1796,7080,-1776,7042,-1776,7035,-1756,7358,-1756,7327,-1776,7260,-1796,7185,-1816xe" filled="true" fillcolor="#4e4e4d" stroked="false">
              <v:path arrowok="t"/>
              <v:fill type="solid"/>
            </v:shape>
            <v:shape style="position:absolute;left:7606;top:-1489;width:2998;height:422" type="#_x0000_t75" stroked="false">
              <v:imagedata r:id="rId7" o:title=""/>
            </v:shape>
            <v:shape style="position:absolute;left:7627;top:-917;width:2951;height:530" type="#_x0000_t75" stroked="false">
              <v:imagedata r:id="rId8" o:title=""/>
            </v:shape>
            <w10:wrap type="none"/>
          </v:group>
        </w:pict>
      </w:r>
      <w:bookmarkStart w:name="Página 2" w:id="2"/>
      <w:bookmarkEnd w:id="2"/>
      <w:r>
        <w:rPr>
          <w:b w:val="0"/>
        </w:rPr>
      </w:r>
      <w:r>
        <w:rPr>
          <w:color w:val="676767"/>
          <w:w w:val="110"/>
        </w:rPr>
        <w:t>ÍNDEX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5255" w:val="right" w:leader="none"/>
            </w:tabs>
            <w:spacing w:before="689"/>
            <w:ind w:left="127"/>
          </w:pPr>
          <w:r>
            <w:rPr>
              <w:color w:val="676767"/>
            </w:rPr>
            <w:t>1.</w:t>
          </w:r>
          <w:r>
            <w:rPr>
              <w:color w:val="676767"/>
              <w:spacing w:val="4"/>
            </w:rPr>
            <w:t> </w:t>
          </w:r>
          <w:r>
            <w:rPr>
              <w:color w:val="676767"/>
            </w:rPr>
            <w:t>Introducció</w:t>
          </w:r>
          <w:r>
            <w:rPr>
              <w:color w:val="676767"/>
              <w:spacing w:val="11"/>
            </w:rPr>
            <w:t> </w:t>
          </w:r>
          <w:r>
            <w:rPr>
              <w:color w:val="676767"/>
            </w:rPr>
            <w:t>...................................................</w:t>
          </w:r>
          <w:r>
            <w:rPr>
              <w:rFonts w:ascii="Times New Roman" w:hAnsi="Times New Roman"/>
              <w:color w:val="676767"/>
            </w:rPr>
            <w:tab/>
          </w:r>
          <w:r>
            <w:rPr>
              <w:color w:val="676767"/>
            </w:rPr>
            <w:t>3</w:t>
          </w:r>
        </w:p>
        <w:p>
          <w:pPr>
            <w:pStyle w:val="TOC1"/>
            <w:spacing w:line="227" w:lineRule="exact"/>
            <w:ind w:left="126"/>
          </w:pPr>
          <w:r>
            <w:rPr>
              <w:color w:val="676767"/>
              <w:w w:val="95"/>
            </w:rPr>
            <w:t>2.</w:t>
          </w:r>
          <w:r>
            <w:rPr>
              <w:color w:val="676767"/>
              <w:spacing w:val="2"/>
              <w:w w:val="95"/>
            </w:rPr>
            <w:t> </w:t>
          </w:r>
          <w:r>
            <w:rPr>
              <w:color w:val="676767"/>
              <w:w w:val="95"/>
            </w:rPr>
            <w:t>Informe</w:t>
          </w:r>
          <w:r>
            <w:rPr>
              <w:color w:val="676767"/>
              <w:spacing w:val="1"/>
              <w:w w:val="95"/>
            </w:rPr>
            <w:t> </w:t>
          </w:r>
          <w:r>
            <w:rPr>
              <w:color w:val="676767"/>
              <w:w w:val="95"/>
            </w:rPr>
            <w:t>de</w:t>
          </w:r>
          <w:r>
            <w:rPr>
              <w:color w:val="676767"/>
              <w:spacing w:val="1"/>
              <w:w w:val="95"/>
            </w:rPr>
            <w:t> </w:t>
          </w:r>
          <w:r>
            <w:rPr>
              <w:color w:val="676767"/>
              <w:w w:val="95"/>
            </w:rPr>
            <w:t>situació</w:t>
          </w:r>
        </w:p>
        <w:p>
          <w:pPr>
            <w:pStyle w:val="TOC2"/>
            <w:tabs>
              <w:tab w:pos="5255" w:val="right" w:leader="none"/>
            </w:tabs>
            <w:spacing w:line="227" w:lineRule="exact"/>
            <w:ind w:left="610"/>
          </w:pPr>
          <w:r>
            <w:rPr>
              <w:color w:val="676767"/>
            </w:rPr>
            <w:t>Període</w:t>
          </w:r>
          <w:r>
            <w:rPr>
              <w:color w:val="676767"/>
              <w:spacing w:val="6"/>
            </w:rPr>
            <w:t> </w:t>
          </w:r>
          <w:r>
            <w:rPr>
              <w:color w:val="676767"/>
            </w:rPr>
            <w:t>2017-2021</w:t>
          </w:r>
          <w:r>
            <w:rPr>
              <w:color w:val="676767"/>
              <w:spacing w:val="7"/>
            </w:rPr>
            <w:t> </w:t>
          </w:r>
          <w:r>
            <w:rPr>
              <w:color w:val="676767"/>
            </w:rPr>
            <w:t>...................................</w:t>
          </w:r>
          <w:r>
            <w:rPr>
              <w:rFonts w:ascii="Times New Roman" w:hAnsi="Times New Roman"/>
              <w:color w:val="676767"/>
            </w:rPr>
            <w:tab/>
          </w:r>
          <w:r>
            <w:rPr>
              <w:color w:val="676767"/>
            </w:rPr>
            <w:t>4</w:t>
          </w:r>
        </w:p>
        <w:p>
          <w:pPr>
            <w:pStyle w:val="TOC1"/>
            <w:tabs>
              <w:tab w:pos="5369" w:val="right" w:leader="none"/>
            </w:tabs>
            <w:ind w:left="126"/>
          </w:pPr>
          <w:hyperlink w:history="true" w:anchor="_TOC_250005">
            <w:r>
              <w:rPr>
                <w:color w:val="676767"/>
              </w:rPr>
              <w:t>3.</w:t>
            </w:r>
            <w:r>
              <w:rPr>
                <w:color w:val="676767"/>
                <w:spacing w:val="-2"/>
              </w:rPr>
              <w:t> </w:t>
            </w:r>
            <w:r>
              <w:rPr>
                <w:color w:val="676767"/>
              </w:rPr>
              <w:t>El</w:t>
            </w:r>
            <w:r>
              <w:rPr>
                <w:color w:val="676767"/>
                <w:spacing w:val="-2"/>
              </w:rPr>
              <w:t> </w:t>
            </w:r>
            <w:r>
              <w:rPr>
                <w:color w:val="676767"/>
              </w:rPr>
              <w:t>funcionament</w:t>
            </w:r>
            <w:r>
              <w:rPr>
                <w:color w:val="676767"/>
                <w:spacing w:val="-1"/>
              </w:rPr>
              <w:t> </w:t>
            </w:r>
            <w:r>
              <w:rPr>
                <w:color w:val="676767"/>
              </w:rPr>
              <w:t>en</w:t>
            </w:r>
            <w:r>
              <w:rPr>
                <w:color w:val="676767"/>
                <w:spacing w:val="-3"/>
              </w:rPr>
              <w:t> </w:t>
            </w:r>
            <w:r>
              <w:rPr>
                <w:color w:val="676767"/>
              </w:rPr>
              <w:t>xarxa</w:t>
            </w:r>
            <w:r>
              <w:rPr>
                <w:color w:val="676767"/>
                <w:spacing w:val="-2"/>
              </w:rPr>
              <w:t> </w:t>
            </w:r>
            <w:r>
              <w:rPr>
                <w:color w:val="676767"/>
              </w:rPr>
              <w:t>..............................</w:t>
            </w:r>
            <w:r>
              <w:rPr>
                <w:rFonts w:ascii="Times New Roman"/>
                <w:color w:val="676767"/>
              </w:rPr>
              <w:tab/>
            </w:r>
            <w:r>
              <w:rPr>
                <w:color w:val="676767"/>
              </w:rPr>
              <w:t>15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52" w:val="left" w:leader="none"/>
            </w:tabs>
            <w:spacing w:line="227" w:lineRule="exact" w:before="15" w:after="0"/>
            <w:ind w:left="351" w:right="0" w:hanging="226"/>
            <w:jc w:val="left"/>
          </w:pPr>
          <w:r>
            <w:rPr>
              <w:color w:val="676767"/>
              <w:w w:val="95"/>
            </w:rPr>
            <w:t>Les</w:t>
          </w:r>
          <w:r>
            <w:rPr>
              <w:color w:val="676767"/>
              <w:spacing w:val="-5"/>
              <w:w w:val="95"/>
            </w:rPr>
            <w:t> </w:t>
          </w:r>
          <w:r>
            <w:rPr>
              <w:color w:val="676767"/>
              <w:w w:val="95"/>
            </w:rPr>
            <w:t>ﬁtxes</w:t>
          </w:r>
          <w:r>
            <w:rPr>
              <w:color w:val="676767"/>
              <w:spacing w:val="-4"/>
              <w:w w:val="95"/>
            </w:rPr>
            <w:t> </w:t>
          </w:r>
          <w:r>
            <w:rPr>
              <w:color w:val="676767"/>
              <w:w w:val="95"/>
            </w:rPr>
            <w:t>sindicals</w:t>
          </w:r>
        </w:p>
        <w:p>
          <w:pPr>
            <w:pStyle w:val="TOC2"/>
            <w:tabs>
              <w:tab w:pos="5368" w:val="right" w:leader="none"/>
            </w:tabs>
            <w:spacing w:line="227" w:lineRule="exact"/>
            <w:ind w:left="609"/>
          </w:pPr>
          <w:r>
            <w:rPr>
              <w:color w:val="676767"/>
            </w:rPr>
            <w:t>i</w:t>
          </w:r>
          <w:r>
            <w:rPr>
              <w:color w:val="676767"/>
              <w:spacing w:val="-6"/>
            </w:rPr>
            <w:t> </w:t>
          </w:r>
          <w:r>
            <w:rPr>
              <w:color w:val="676767"/>
            </w:rPr>
            <w:t>les</w:t>
          </w:r>
          <w:r>
            <w:rPr>
              <w:color w:val="676767"/>
              <w:spacing w:val="-5"/>
            </w:rPr>
            <w:t> </w:t>
          </w:r>
          <w:r>
            <w:rPr>
              <w:color w:val="676767"/>
            </w:rPr>
            <w:t>assemblees</w:t>
          </w:r>
          <w:r>
            <w:rPr>
              <w:color w:val="676767"/>
              <w:spacing w:val="-5"/>
            </w:rPr>
            <w:t> </w:t>
          </w:r>
          <w:r>
            <w:rPr>
              <w:color w:val="676767"/>
            </w:rPr>
            <w:t>territorials</w:t>
          </w:r>
          <w:r>
            <w:rPr>
              <w:color w:val="676767"/>
              <w:spacing w:val="-5"/>
            </w:rPr>
            <w:t> </w:t>
          </w:r>
          <w:r>
            <w:rPr>
              <w:color w:val="676767"/>
            </w:rPr>
            <w:t>.......................</w:t>
          </w:r>
          <w:r>
            <w:rPr>
              <w:rFonts w:ascii="Times New Roman"/>
              <w:color w:val="676767"/>
            </w:rPr>
            <w:tab/>
          </w:r>
          <w:r>
            <w:rPr>
              <w:color w:val="676767"/>
            </w:rPr>
            <w:t>17</w:t>
          </w:r>
        </w:p>
        <w:p>
          <w:pPr>
            <w:pStyle w:val="TOC1"/>
            <w:numPr>
              <w:ilvl w:val="0"/>
              <w:numId w:val="1"/>
            </w:numPr>
            <w:tabs>
              <w:tab w:pos="341" w:val="left" w:leader="none"/>
              <w:tab w:pos="5368" w:val="right" w:leader="none"/>
            </w:tabs>
            <w:spacing w:line="240" w:lineRule="auto" w:before="16" w:after="0"/>
            <w:ind w:left="340" w:right="0" w:hanging="216"/>
            <w:jc w:val="left"/>
          </w:pPr>
          <w:hyperlink w:history="true" w:anchor="_TOC_250004">
            <w:r>
              <w:rPr>
                <w:color w:val="676767"/>
                <w:w w:val="95"/>
              </w:rPr>
              <w:t>Assessorament</w:t>
            </w:r>
            <w:r>
              <w:rPr>
                <w:color w:val="676767"/>
                <w:spacing w:val="5"/>
                <w:w w:val="95"/>
              </w:rPr>
              <w:t> </w:t>
            </w:r>
            <w:r>
              <w:rPr>
                <w:color w:val="676767"/>
                <w:w w:val="95"/>
              </w:rPr>
              <w:t>sindical</w:t>
            </w:r>
            <w:r>
              <w:rPr>
                <w:color w:val="676767"/>
                <w:spacing w:val="5"/>
                <w:w w:val="95"/>
              </w:rPr>
              <w:t> </w:t>
            </w:r>
            <w:r>
              <w:rPr>
                <w:color w:val="676767"/>
                <w:w w:val="95"/>
              </w:rPr>
              <w:t>i</w:t>
            </w:r>
            <w:r>
              <w:rPr>
                <w:color w:val="676767"/>
                <w:spacing w:val="5"/>
                <w:w w:val="95"/>
              </w:rPr>
              <w:t> </w:t>
            </w:r>
            <w:r>
              <w:rPr>
                <w:color w:val="676767"/>
                <w:w w:val="95"/>
              </w:rPr>
              <w:t>negociació</w:t>
            </w:r>
            <w:r>
              <w:rPr>
                <w:color w:val="676767"/>
                <w:spacing w:val="4"/>
                <w:w w:val="95"/>
              </w:rPr>
              <w:t> </w:t>
            </w:r>
            <w:r>
              <w:rPr>
                <w:color w:val="676767"/>
                <w:w w:val="95"/>
              </w:rPr>
              <w:t>.............</w:t>
            </w:r>
            <w:r>
              <w:rPr>
                <w:rFonts w:ascii="Times New Roman" w:hAnsi="Times New Roman"/>
                <w:color w:val="676767"/>
                <w:w w:val="95"/>
              </w:rPr>
              <w:tab/>
            </w:r>
            <w:r>
              <w:rPr>
                <w:color w:val="676767"/>
                <w:w w:val="95"/>
              </w:rPr>
              <w:t>19</w:t>
            </w:r>
          </w:hyperlink>
        </w:p>
        <w:p>
          <w:pPr>
            <w:pStyle w:val="TOC1"/>
            <w:tabs>
              <w:tab w:pos="5368" w:val="right" w:leader="none"/>
            </w:tabs>
          </w:pPr>
          <w:hyperlink w:history="true" w:anchor="_TOC_250003">
            <w:r>
              <w:rPr>
                <w:color w:val="676767"/>
              </w:rPr>
              <w:t>6.</w:t>
            </w:r>
            <w:r>
              <w:rPr>
                <w:color w:val="676767"/>
                <w:spacing w:val="-1"/>
              </w:rPr>
              <w:t> </w:t>
            </w:r>
            <w:r>
              <w:rPr>
                <w:color w:val="676767"/>
              </w:rPr>
              <w:t>Campanya</w:t>
            </w:r>
            <w:r>
              <w:rPr>
                <w:color w:val="676767"/>
                <w:spacing w:val="-2"/>
              </w:rPr>
              <w:t> </w:t>
            </w:r>
            <w:r>
              <w:rPr>
                <w:color w:val="676767"/>
              </w:rPr>
              <w:t>Serveis</w:t>
            </w:r>
            <w:r>
              <w:rPr>
                <w:color w:val="676767"/>
                <w:spacing w:val="-1"/>
              </w:rPr>
              <w:t> </w:t>
            </w:r>
            <w:r>
              <w:rPr>
                <w:color w:val="676767"/>
              </w:rPr>
              <w:t>socials ............................</w:t>
            </w:r>
            <w:r>
              <w:rPr>
                <w:rFonts w:ascii="Times New Roman"/>
                <w:color w:val="676767"/>
              </w:rPr>
              <w:tab/>
            </w:r>
            <w:r>
              <w:rPr>
                <w:color w:val="676767"/>
              </w:rPr>
              <w:t>21</w:t>
            </w:r>
          </w:hyperlink>
        </w:p>
        <w:p>
          <w:pPr>
            <w:pStyle w:val="TOC1"/>
            <w:tabs>
              <w:tab w:pos="5368" w:val="right" w:leader="none"/>
            </w:tabs>
          </w:pPr>
          <w:hyperlink w:history="true" w:anchor="_TOC_250002">
            <w:r>
              <w:rPr>
                <w:color w:val="676767"/>
              </w:rPr>
              <w:t>7.</w:t>
            </w:r>
            <w:r>
              <w:rPr>
                <w:color w:val="676767"/>
                <w:spacing w:val="8"/>
              </w:rPr>
              <w:t> </w:t>
            </w:r>
            <w:r>
              <w:rPr>
                <w:color w:val="676767"/>
              </w:rPr>
              <w:t>Formació</w:t>
            </w:r>
            <w:r>
              <w:rPr>
                <w:color w:val="676767"/>
                <w:spacing w:val="8"/>
              </w:rPr>
              <w:t> </w:t>
            </w:r>
            <w:r>
              <w:rPr>
                <w:color w:val="676767"/>
              </w:rPr>
              <w:t>.......................................................</w:t>
            </w:r>
            <w:r>
              <w:rPr>
                <w:rFonts w:ascii="Times New Roman" w:hAnsi="Times New Roman"/>
                <w:color w:val="676767"/>
              </w:rPr>
              <w:tab/>
            </w:r>
            <w:r>
              <w:rPr>
                <w:color w:val="676767"/>
              </w:rPr>
              <w:t>23</w:t>
            </w:r>
          </w:hyperlink>
        </w:p>
        <w:p>
          <w:pPr>
            <w:pStyle w:val="TOC1"/>
            <w:tabs>
              <w:tab w:pos="5367" w:val="right" w:leader="none"/>
            </w:tabs>
            <w:spacing w:before="15"/>
            <w:ind w:left="124"/>
          </w:pPr>
          <w:hyperlink w:history="true" w:anchor="_TOC_250001">
            <w:r>
              <w:rPr>
                <w:color w:val="676767"/>
              </w:rPr>
              <w:t>8.</w:t>
            </w:r>
            <w:r>
              <w:rPr>
                <w:color w:val="676767"/>
                <w:spacing w:val="6"/>
              </w:rPr>
              <w:t> </w:t>
            </w:r>
            <w:r>
              <w:rPr>
                <w:color w:val="676767"/>
              </w:rPr>
              <w:t>Salut</w:t>
            </w:r>
            <w:r>
              <w:rPr>
                <w:color w:val="676767"/>
                <w:spacing w:val="6"/>
              </w:rPr>
              <w:t> </w:t>
            </w:r>
            <w:r>
              <w:rPr>
                <w:color w:val="676767"/>
              </w:rPr>
              <w:t>laboral</w:t>
            </w:r>
            <w:r>
              <w:rPr>
                <w:color w:val="676767"/>
                <w:spacing w:val="5"/>
              </w:rPr>
              <w:t> </w:t>
            </w:r>
            <w:r>
              <w:rPr>
                <w:color w:val="676767"/>
              </w:rPr>
              <w:t>..................................................</w:t>
            </w:r>
            <w:r>
              <w:rPr>
                <w:rFonts w:ascii="Times New Roman"/>
                <w:color w:val="676767"/>
              </w:rPr>
              <w:tab/>
            </w:r>
            <w:r>
              <w:rPr>
                <w:color w:val="676767"/>
              </w:rPr>
              <w:t>26</w:t>
            </w:r>
          </w:hyperlink>
        </w:p>
        <w:p>
          <w:pPr>
            <w:pStyle w:val="TOC1"/>
            <w:numPr>
              <w:ilvl w:val="0"/>
              <w:numId w:val="2"/>
            </w:numPr>
            <w:tabs>
              <w:tab w:pos="340" w:val="left" w:leader="none"/>
            </w:tabs>
            <w:spacing w:line="232" w:lineRule="auto" w:before="22" w:after="0"/>
            <w:ind w:left="607" w:right="6038" w:hanging="484"/>
            <w:jc w:val="left"/>
          </w:pPr>
          <w:r>
            <w:rPr>
              <w:color w:val="676767"/>
              <w:w w:val="90"/>
            </w:rPr>
            <w:t>Acord</w:t>
          </w:r>
          <w:r>
            <w:rPr>
              <w:color w:val="676767"/>
              <w:spacing w:val="27"/>
              <w:w w:val="90"/>
            </w:rPr>
            <w:t> </w:t>
          </w:r>
          <w:r>
            <w:rPr>
              <w:color w:val="676767"/>
              <w:w w:val="90"/>
            </w:rPr>
            <w:t>comú</w:t>
          </w:r>
          <w:r>
            <w:rPr>
              <w:color w:val="676767"/>
              <w:spacing w:val="27"/>
              <w:w w:val="90"/>
            </w:rPr>
            <w:t> </w:t>
          </w:r>
          <w:r>
            <w:rPr>
              <w:color w:val="676767"/>
              <w:w w:val="90"/>
            </w:rPr>
            <w:t>de</w:t>
          </w:r>
          <w:r>
            <w:rPr>
              <w:color w:val="676767"/>
              <w:spacing w:val="28"/>
              <w:w w:val="90"/>
            </w:rPr>
            <w:t> </w:t>
          </w:r>
          <w:r>
            <w:rPr>
              <w:color w:val="676767"/>
              <w:w w:val="90"/>
            </w:rPr>
            <w:t>condicions</w:t>
          </w:r>
          <w:r>
            <w:rPr>
              <w:color w:val="676767"/>
              <w:spacing w:val="29"/>
              <w:w w:val="90"/>
            </w:rPr>
            <w:t> </w:t>
          </w:r>
          <w:r>
            <w:rPr>
              <w:color w:val="676767"/>
              <w:w w:val="90"/>
            </w:rPr>
            <w:t>per</w:t>
          </w:r>
          <w:r>
            <w:rPr>
              <w:color w:val="676767"/>
              <w:spacing w:val="29"/>
              <w:w w:val="90"/>
            </w:rPr>
            <w:t> </w:t>
          </w:r>
          <w:r>
            <w:rPr>
              <w:color w:val="676767"/>
              <w:w w:val="90"/>
            </w:rPr>
            <w:t>als</w:t>
          </w:r>
          <w:r>
            <w:rPr>
              <w:color w:val="676767"/>
              <w:spacing w:val="29"/>
              <w:w w:val="90"/>
            </w:rPr>
            <w:t> </w:t>
          </w:r>
          <w:r>
            <w:rPr>
              <w:color w:val="676767"/>
              <w:w w:val="90"/>
            </w:rPr>
            <w:t>empleats</w:t>
          </w:r>
          <w:r>
            <w:rPr>
              <w:color w:val="676767"/>
              <w:spacing w:val="-47"/>
              <w:w w:val="90"/>
            </w:rPr>
            <w:t> </w:t>
          </w:r>
          <w:r>
            <w:rPr>
              <w:color w:val="676767"/>
              <w:w w:val="95"/>
            </w:rPr>
            <w:t>públics dels</w:t>
          </w:r>
          <w:r>
            <w:rPr>
              <w:color w:val="676767"/>
              <w:spacing w:val="1"/>
              <w:w w:val="95"/>
            </w:rPr>
            <w:t> </w:t>
          </w:r>
          <w:r>
            <w:rPr>
              <w:color w:val="676767"/>
              <w:w w:val="95"/>
            </w:rPr>
            <w:t>Ens</w:t>
          </w:r>
          <w:r>
            <w:rPr>
              <w:color w:val="676767"/>
              <w:spacing w:val="1"/>
              <w:w w:val="95"/>
            </w:rPr>
            <w:t> </w:t>
          </w:r>
          <w:r>
            <w:rPr>
              <w:color w:val="676767"/>
              <w:w w:val="95"/>
            </w:rPr>
            <w:t>locals</w:t>
          </w:r>
          <w:r>
            <w:rPr>
              <w:color w:val="676767"/>
              <w:spacing w:val="1"/>
              <w:w w:val="95"/>
            </w:rPr>
            <w:t> </w:t>
          </w:r>
          <w:r>
            <w:rPr>
              <w:color w:val="676767"/>
              <w:w w:val="95"/>
            </w:rPr>
            <w:t>de Catalunya de</w:t>
          </w:r>
        </w:p>
        <w:p>
          <w:pPr>
            <w:pStyle w:val="TOC2"/>
            <w:tabs>
              <w:tab w:pos="5367" w:val="right" w:leader="none"/>
            </w:tabs>
            <w:ind w:left="607"/>
          </w:pPr>
          <w:r>
            <w:rPr>
              <w:color w:val="676767"/>
            </w:rPr>
            <w:t>menys</w:t>
          </w:r>
          <w:r>
            <w:rPr>
              <w:color w:val="676767"/>
              <w:spacing w:val="-1"/>
            </w:rPr>
            <w:t> </w:t>
          </w:r>
          <w:r>
            <w:rPr>
              <w:color w:val="676767"/>
            </w:rPr>
            <w:t>de</w:t>
          </w:r>
          <w:r>
            <w:rPr>
              <w:color w:val="676767"/>
              <w:spacing w:val="-2"/>
            </w:rPr>
            <w:t> </w:t>
          </w:r>
          <w:r>
            <w:rPr>
              <w:color w:val="676767"/>
            </w:rPr>
            <w:t>20.000</w:t>
          </w:r>
          <w:r>
            <w:rPr>
              <w:color w:val="676767"/>
              <w:spacing w:val="-1"/>
            </w:rPr>
            <w:t> </w:t>
          </w:r>
          <w:r>
            <w:rPr>
              <w:color w:val="676767"/>
            </w:rPr>
            <w:t>habitants</w:t>
          </w:r>
          <w:r>
            <w:rPr>
              <w:color w:val="676767"/>
              <w:spacing w:val="-1"/>
            </w:rPr>
            <w:t> </w:t>
          </w:r>
          <w:r>
            <w:rPr>
              <w:color w:val="676767"/>
            </w:rPr>
            <w:t>.......................</w:t>
          </w:r>
          <w:r>
            <w:rPr>
              <w:rFonts w:ascii="Times New Roman"/>
              <w:color w:val="676767"/>
            </w:rPr>
            <w:tab/>
          </w:r>
          <w:r>
            <w:rPr>
              <w:color w:val="676767"/>
            </w:rPr>
            <w:t>31</w:t>
          </w:r>
        </w:p>
        <w:p>
          <w:pPr>
            <w:pStyle w:val="TOC1"/>
            <w:numPr>
              <w:ilvl w:val="0"/>
              <w:numId w:val="2"/>
            </w:numPr>
            <w:tabs>
              <w:tab w:pos="465" w:val="left" w:leader="none"/>
              <w:tab w:pos="5366" w:val="right" w:leader="none"/>
            </w:tabs>
            <w:spacing w:line="240" w:lineRule="auto" w:before="16" w:after="0"/>
            <w:ind w:left="464" w:right="0" w:hanging="342"/>
            <w:jc w:val="left"/>
          </w:pPr>
          <w:r>
            <w:rPr>
              <w:color w:val="676767"/>
              <w:w w:val="95"/>
            </w:rPr>
            <w:t>Sindicat</w:t>
          </w:r>
          <w:r>
            <w:rPr>
              <w:color w:val="676767"/>
              <w:spacing w:val="6"/>
              <w:w w:val="95"/>
            </w:rPr>
            <w:t> </w:t>
          </w:r>
          <w:r>
            <w:rPr>
              <w:color w:val="676767"/>
              <w:w w:val="95"/>
            </w:rPr>
            <w:t>feminista,</w:t>
          </w:r>
          <w:r>
            <w:rPr>
              <w:color w:val="676767"/>
              <w:spacing w:val="6"/>
              <w:w w:val="95"/>
            </w:rPr>
            <w:t> </w:t>
          </w:r>
          <w:r>
            <w:rPr>
              <w:color w:val="676767"/>
              <w:w w:val="95"/>
            </w:rPr>
            <w:t>sector</w:t>
          </w:r>
          <w:r>
            <w:rPr>
              <w:color w:val="676767"/>
              <w:spacing w:val="6"/>
              <w:w w:val="95"/>
            </w:rPr>
            <w:t> </w:t>
          </w:r>
          <w:r>
            <w:rPr>
              <w:color w:val="676767"/>
              <w:w w:val="95"/>
            </w:rPr>
            <w:t>feminista</w:t>
          </w:r>
          <w:r>
            <w:rPr>
              <w:color w:val="676767"/>
              <w:spacing w:val="5"/>
              <w:w w:val="95"/>
            </w:rPr>
            <w:t> </w:t>
          </w:r>
          <w:r>
            <w:rPr>
              <w:color w:val="676767"/>
              <w:w w:val="95"/>
            </w:rPr>
            <w:t>.............</w:t>
          </w:r>
          <w:r>
            <w:rPr>
              <w:rFonts w:ascii="Times New Roman"/>
              <w:color w:val="676767"/>
              <w:w w:val="95"/>
            </w:rPr>
            <w:tab/>
          </w:r>
          <w:r>
            <w:rPr>
              <w:color w:val="676767"/>
              <w:w w:val="95"/>
            </w:rPr>
            <w:t>33</w:t>
          </w:r>
        </w:p>
        <w:p>
          <w:pPr>
            <w:pStyle w:val="TOC1"/>
            <w:tabs>
              <w:tab w:pos="5366" w:val="right" w:leader="none"/>
            </w:tabs>
            <w:spacing w:before="15"/>
            <w:ind w:left="123"/>
          </w:pPr>
          <w:hyperlink w:history="true" w:anchor="_TOC_250000">
            <w:r>
              <w:rPr>
                <w:color w:val="676767"/>
              </w:rPr>
              <w:t>11.</w:t>
            </w:r>
            <w:r>
              <w:rPr>
                <w:color w:val="676767"/>
                <w:spacing w:val="3"/>
              </w:rPr>
              <w:t> </w:t>
            </w:r>
            <w:r>
              <w:rPr>
                <w:color w:val="676767"/>
              </w:rPr>
              <w:t>Pla</w:t>
            </w:r>
            <w:r>
              <w:rPr>
                <w:color w:val="676767"/>
                <w:spacing w:val="2"/>
              </w:rPr>
              <w:t> </w:t>
            </w:r>
            <w:r>
              <w:rPr>
                <w:color w:val="676767"/>
              </w:rPr>
              <w:t>de</w:t>
            </w:r>
            <w:r>
              <w:rPr>
                <w:color w:val="676767"/>
                <w:spacing w:val="2"/>
              </w:rPr>
              <w:t> </w:t>
            </w:r>
            <w:r>
              <w:rPr>
                <w:color w:val="676767"/>
              </w:rPr>
              <w:t>pensions</w:t>
            </w:r>
            <w:r>
              <w:rPr>
                <w:color w:val="676767"/>
                <w:spacing w:val="3"/>
              </w:rPr>
              <w:t> </w:t>
            </w:r>
            <w:r>
              <w:rPr>
                <w:color w:val="676767"/>
              </w:rPr>
              <w:t>...........................................</w:t>
            </w:r>
            <w:r>
              <w:rPr>
                <w:rFonts w:ascii="Times New Roman"/>
                <w:color w:val="676767"/>
              </w:rPr>
              <w:tab/>
            </w:r>
            <w:r>
              <w:rPr>
                <w:color w:val="676767"/>
              </w:rPr>
              <w:t>34</w:t>
            </w:r>
          </w:hyperlink>
        </w:p>
        <w:p>
          <w:pPr>
            <w:pStyle w:val="TOC1"/>
            <w:numPr>
              <w:ilvl w:val="0"/>
              <w:numId w:val="3"/>
            </w:numPr>
            <w:tabs>
              <w:tab w:pos="464" w:val="left" w:leader="none"/>
            </w:tabs>
            <w:spacing w:line="232" w:lineRule="auto" w:before="22" w:after="0"/>
            <w:ind w:left="606" w:right="6227" w:hanging="484"/>
            <w:jc w:val="left"/>
          </w:pPr>
          <w:r>
            <w:rPr>
              <w:color w:val="676767"/>
              <w:w w:val="90"/>
            </w:rPr>
            <w:t>El</w:t>
          </w:r>
          <w:r>
            <w:rPr>
              <w:color w:val="676767"/>
              <w:spacing w:val="30"/>
              <w:w w:val="90"/>
            </w:rPr>
            <w:t> </w:t>
          </w:r>
          <w:r>
            <w:rPr>
              <w:color w:val="676767"/>
              <w:w w:val="90"/>
            </w:rPr>
            <w:t>Sector</w:t>
          </w:r>
          <w:r>
            <w:rPr>
              <w:color w:val="676767"/>
              <w:spacing w:val="31"/>
              <w:w w:val="90"/>
            </w:rPr>
            <w:t> </w:t>
          </w:r>
          <w:r>
            <w:rPr>
              <w:color w:val="676767"/>
              <w:w w:val="90"/>
            </w:rPr>
            <w:t>estatal</w:t>
          </w:r>
          <w:r>
            <w:rPr>
              <w:color w:val="676767"/>
              <w:spacing w:val="31"/>
              <w:w w:val="90"/>
            </w:rPr>
            <w:t> </w:t>
          </w:r>
          <w:r>
            <w:rPr>
              <w:color w:val="676767"/>
              <w:w w:val="90"/>
            </w:rPr>
            <w:t>de</w:t>
          </w:r>
          <w:r>
            <w:rPr>
              <w:color w:val="676767"/>
              <w:spacing w:val="30"/>
              <w:w w:val="90"/>
            </w:rPr>
            <w:t> </w:t>
          </w:r>
          <w:r>
            <w:rPr>
              <w:color w:val="676767"/>
              <w:w w:val="90"/>
            </w:rPr>
            <w:t>l’Administració</w:t>
          </w:r>
          <w:r>
            <w:rPr>
              <w:color w:val="676767"/>
              <w:spacing w:val="30"/>
              <w:w w:val="90"/>
            </w:rPr>
            <w:t> </w:t>
          </w:r>
          <w:r>
            <w:rPr>
              <w:color w:val="676767"/>
              <w:w w:val="90"/>
            </w:rPr>
            <w:t>local</w:t>
          </w:r>
          <w:r>
            <w:rPr>
              <w:color w:val="676767"/>
              <w:spacing w:val="-47"/>
              <w:w w:val="90"/>
            </w:rPr>
            <w:t> </w:t>
          </w:r>
          <w:r>
            <w:rPr>
              <w:color w:val="676767"/>
              <w:w w:val="95"/>
            </w:rPr>
            <w:t>(SEAL)</w:t>
          </w:r>
          <w:r>
            <w:rPr>
              <w:color w:val="676767"/>
              <w:spacing w:val="8"/>
              <w:w w:val="95"/>
            </w:rPr>
            <w:t> </w:t>
          </w:r>
          <w:r>
            <w:rPr>
              <w:color w:val="676767"/>
              <w:w w:val="95"/>
            </w:rPr>
            <w:t>i</w:t>
          </w:r>
          <w:r>
            <w:rPr>
              <w:color w:val="676767"/>
              <w:spacing w:val="7"/>
              <w:w w:val="95"/>
            </w:rPr>
            <w:t> </w:t>
          </w:r>
          <w:r>
            <w:rPr>
              <w:color w:val="676767"/>
              <w:w w:val="95"/>
            </w:rPr>
            <w:t>la</w:t>
          </w:r>
          <w:r>
            <w:rPr>
              <w:color w:val="676767"/>
              <w:spacing w:val="7"/>
              <w:w w:val="95"/>
            </w:rPr>
            <w:t> </w:t>
          </w:r>
          <w:r>
            <w:rPr>
              <w:color w:val="676767"/>
              <w:w w:val="95"/>
            </w:rPr>
            <w:t>Federació</w:t>
          </w:r>
          <w:r>
            <w:rPr>
              <w:color w:val="676767"/>
              <w:spacing w:val="7"/>
              <w:w w:val="95"/>
            </w:rPr>
            <w:t> </w:t>
          </w:r>
          <w:r>
            <w:rPr>
              <w:color w:val="676767"/>
              <w:w w:val="95"/>
            </w:rPr>
            <w:t>de</w:t>
          </w:r>
          <w:r>
            <w:rPr>
              <w:color w:val="676767"/>
              <w:spacing w:val="7"/>
              <w:w w:val="95"/>
            </w:rPr>
            <w:t> </w:t>
          </w:r>
          <w:r>
            <w:rPr>
              <w:color w:val="676767"/>
              <w:w w:val="95"/>
            </w:rPr>
            <w:t>Serveis</w:t>
          </w:r>
          <w:r>
            <w:rPr>
              <w:color w:val="676767"/>
              <w:spacing w:val="8"/>
              <w:w w:val="95"/>
            </w:rPr>
            <w:t> </w:t>
          </w:r>
          <w:r>
            <w:rPr>
              <w:color w:val="676767"/>
              <w:w w:val="95"/>
            </w:rPr>
            <w:t>a</w:t>
          </w:r>
          <w:r>
            <w:rPr>
              <w:color w:val="676767"/>
              <w:spacing w:val="7"/>
              <w:w w:val="95"/>
            </w:rPr>
            <w:t> </w:t>
          </w:r>
          <w:r>
            <w:rPr>
              <w:color w:val="676767"/>
              <w:w w:val="95"/>
            </w:rPr>
            <w:t>la</w:t>
          </w:r>
        </w:p>
        <w:p>
          <w:pPr>
            <w:pStyle w:val="TOC2"/>
            <w:tabs>
              <w:tab w:pos="5365" w:val="right" w:leader="none"/>
            </w:tabs>
          </w:pPr>
          <w:r>
            <w:rPr>
              <w:color w:val="676767"/>
            </w:rPr>
            <w:t>Ciutadania</w:t>
          </w:r>
          <w:r>
            <w:rPr>
              <w:color w:val="676767"/>
              <w:spacing w:val="-2"/>
            </w:rPr>
            <w:t> </w:t>
          </w:r>
          <w:r>
            <w:rPr>
              <w:color w:val="676767"/>
            </w:rPr>
            <w:t>de</w:t>
          </w:r>
          <w:r>
            <w:rPr>
              <w:color w:val="676767"/>
              <w:spacing w:val="-2"/>
            </w:rPr>
            <w:t> </w:t>
          </w:r>
          <w:r>
            <w:rPr>
              <w:color w:val="676767"/>
            </w:rPr>
            <w:t>Catalunya</w:t>
          </w:r>
          <w:r>
            <w:rPr>
              <w:color w:val="676767"/>
              <w:spacing w:val="-2"/>
            </w:rPr>
            <w:t> </w:t>
          </w:r>
          <w:r>
            <w:rPr>
              <w:color w:val="676767"/>
            </w:rPr>
            <w:t>(FSC)</w:t>
          </w:r>
          <w:r>
            <w:rPr>
              <w:color w:val="676767"/>
              <w:spacing w:val="-1"/>
            </w:rPr>
            <w:t> </w:t>
          </w:r>
          <w:r>
            <w:rPr>
              <w:color w:val="676767"/>
            </w:rPr>
            <w:t>.................</w:t>
          </w:r>
          <w:r>
            <w:rPr>
              <w:rFonts w:ascii="Times New Roman"/>
              <w:color w:val="676767"/>
            </w:rPr>
            <w:tab/>
          </w:r>
          <w:r>
            <w:rPr>
              <w:color w:val="676767"/>
            </w:rPr>
            <w:t>35</w:t>
          </w:r>
        </w:p>
        <w:p>
          <w:pPr>
            <w:pStyle w:val="TOC1"/>
            <w:numPr>
              <w:ilvl w:val="0"/>
              <w:numId w:val="3"/>
            </w:numPr>
            <w:tabs>
              <w:tab w:pos="464" w:val="left" w:leader="none"/>
              <w:tab w:pos="5365" w:val="right" w:leader="none"/>
            </w:tabs>
            <w:spacing w:line="240" w:lineRule="auto" w:before="16" w:after="0"/>
            <w:ind w:left="463" w:right="0" w:hanging="342"/>
            <w:jc w:val="left"/>
          </w:pPr>
          <w:r>
            <w:rPr>
              <w:color w:val="676767"/>
              <w:w w:val="95"/>
            </w:rPr>
            <w:t>Eleccions</w:t>
          </w:r>
          <w:r>
            <w:rPr>
              <w:color w:val="676767"/>
              <w:spacing w:val="8"/>
              <w:w w:val="95"/>
            </w:rPr>
            <w:t> </w:t>
          </w:r>
          <w:r>
            <w:rPr>
              <w:color w:val="676767"/>
              <w:w w:val="95"/>
            </w:rPr>
            <w:t>sindicals</w:t>
          </w:r>
          <w:r>
            <w:rPr>
              <w:color w:val="676767"/>
              <w:spacing w:val="9"/>
              <w:w w:val="95"/>
            </w:rPr>
            <w:t> </w:t>
          </w:r>
          <w:r>
            <w:rPr>
              <w:color w:val="676767"/>
              <w:w w:val="95"/>
            </w:rPr>
            <w:t>i</w:t>
          </w:r>
          <w:r>
            <w:rPr>
              <w:color w:val="676767"/>
              <w:spacing w:val="8"/>
              <w:w w:val="95"/>
            </w:rPr>
            <w:t> </w:t>
          </w:r>
          <w:r>
            <w:rPr>
              <w:color w:val="676767"/>
              <w:w w:val="95"/>
            </w:rPr>
            <w:t>aﬁliació</w:t>
          </w:r>
          <w:r>
            <w:rPr>
              <w:color w:val="676767"/>
              <w:spacing w:val="7"/>
              <w:w w:val="95"/>
            </w:rPr>
            <w:t> </w:t>
          </w:r>
          <w:r>
            <w:rPr>
              <w:color w:val="676767"/>
              <w:w w:val="95"/>
            </w:rPr>
            <w:t>........................</w:t>
          </w:r>
          <w:r>
            <w:rPr>
              <w:rFonts w:ascii="Times New Roman" w:hAnsi="Times New Roman"/>
              <w:color w:val="676767"/>
              <w:w w:val="95"/>
            </w:rPr>
            <w:tab/>
          </w:r>
          <w:r>
            <w:rPr>
              <w:color w:val="676767"/>
              <w:w w:val="95"/>
            </w:rPr>
            <w:t>36</w:t>
          </w:r>
        </w:p>
      </w:sdtContent>
    </w:sdt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before="0"/>
        <w:ind w:left="123" w:right="0" w:firstLine="0"/>
        <w:jc w:val="left"/>
        <w:rPr>
          <w:rFonts w:ascii="Impact"/>
          <w:sz w:val="12"/>
        </w:rPr>
      </w:pPr>
      <w:r>
        <w:rPr>
          <w:rFonts w:ascii="Impact"/>
          <w:color w:val="989899"/>
          <w:sz w:val="12"/>
        </w:rPr>
        <w:t>27.03.2021</w:t>
      </w:r>
    </w:p>
    <w:p>
      <w:pPr>
        <w:pStyle w:val="BodyText"/>
        <w:rPr>
          <w:rFonts w:ascii="Impact"/>
          <w:sz w:val="20"/>
        </w:rPr>
      </w:pPr>
    </w:p>
    <w:p>
      <w:pPr>
        <w:pStyle w:val="BodyText"/>
        <w:spacing w:before="2"/>
        <w:rPr>
          <w:rFonts w:ascii="Impact"/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576005</wp:posOffset>
            </wp:positionH>
            <wp:positionV relativeFrom="paragraph">
              <wp:posOffset>157776</wp:posOffset>
            </wp:positionV>
            <wp:extent cx="1239702" cy="294322"/>
            <wp:effectExtent l="0" t="0" r="0" b="0"/>
            <wp:wrapTopAndBottom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702" cy="294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65" w:lineRule="exact" w:before="0"/>
        <w:ind w:left="256" w:right="0" w:firstLine="0"/>
        <w:jc w:val="left"/>
        <w:rPr>
          <w:b/>
          <w:sz w:val="17"/>
        </w:rPr>
      </w:pPr>
      <w:r>
        <w:rPr>
          <w:b/>
          <w:color w:val="151616"/>
          <w:spacing w:val="-9"/>
          <w:sz w:val="17"/>
        </w:rPr>
        <w:t>serveis</w:t>
      </w:r>
      <w:r>
        <w:rPr>
          <w:b/>
          <w:color w:val="151616"/>
          <w:spacing w:val="-11"/>
          <w:sz w:val="17"/>
        </w:rPr>
        <w:t> </w:t>
      </w:r>
      <w:r>
        <w:rPr>
          <w:b/>
          <w:color w:val="151616"/>
          <w:spacing w:val="-8"/>
          <w:sz w:val="17"/>
        </w:rPr>
        <w:t>a</w:t>
      </w:r>
      <w:r>
        <w:rPr>
          <w:b/>
          <w:color w:val="151616"/>
          <w:spacing w:val="-10"/>
          <w:sz w:val="17"/>
        </w:rPr>
        <w:t> </w:t>
      </w:r>
      <w:r>
        <w:rPr>
          <w:b/>
          <w:color w:val="151616"/>
          <w:spacing w:val="-8"/>
          <w:sz w:val="17"/>
        </w:rPr>
        <w:t>la</w:t>
      </w:r>
      <w:r>
        <w:rPr>
          <w:b/>
          <w:color w:val="151616"/>
          <w:spacing w:val="-10"/>
          <w:sz w:val="17"/>
        </w:rPr>
        <w:t> </w:t>
      </w:r>
      <w:r>
        <w:rPr>
          <w:b/>
          <w:color w:val="151616"/>
          <w:spacing w:val="-8"/>
          <w:sz w:val="17"/>
        </w:rPr>
        <w:t>ciutadania</w:t>
      </w:r>
    </w:p>
    <w:p>
      <w:pPr>
        <w:spacing w:after="0" w:line="165" w:lineRule="exact"/>
        <w:jc w:val="left"/>
        <w:rPr>
          <w:sz w:val="17"/>
        </w:rPr>
        <w:sectPr>
          <w:pgSz w:w="11910" w:h="16840"/>
          <w:pgMar w:top="1580" w:bottom="0" w:left="780" w:right="7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.000003pt;margin-top:491.843506pt;width:26.3pt;height:96.75pt;mso-position-horizontal-relative:page;mso-position-vertical-relative:page;z-index:15731712" coordorigin="0,9837" coordsize="526,1935" path="m0,9837l0,10140,8,10141,49,10205,80,10271,102,10337,117,10402,127,10467,134,10531,142,10653,148,10710,157,10764,171,10813,192,10858,220,10898,259,10932,310,10960,374,10982,504,10792,526,10746,525,10680,510,10603,484,10526,456,10458,431,10407,409,10341,375,10270,332,10196,283,10124,232,10055,180,9994,133,9942,92,9904,26,9856,0,9837xm0,11335l0,11772,14,11740,58,11670,72,11605,62,11531,36,11433,15,11366,0,11335xe" filled="true" fillcolor="#c4c4c5" stroked="false">
            <v:path arrowok="t"/>
            <v:fill type="solid"/>
            <w10:wrap type="none"/>
          </v:shape>
        </w:pict>
      </w:r>
    </w:p>
    <w:p>
      <w:pPr>
        <w:pStyle w:val="Heading1"/>
        <w:numPr>
          <w:ilvl w:val="1"/>
          <w:numId w:val="3"/>
        </w:numPr>
        <w:tabs>
          <w:tab w:pos="936" w:val="left" w:leader="none"/>
        </w:tabs>
        <w:spacing w:line="240" w:lineRule="auto" w:before="255" w:after="0"/>
        <w:ind w:left="935" w:right="0" w:hanging="407"/>
        <w:jc w:val="left"/>
      </w:pPr>
      <w:bookmarkStart w:name="Página 3" w:id="3"/>
      <w:bookmarkEnd w:id="3"/>
      <w:r>
        <w:rPr>
          <w:b w:val="0"/>
        </w:rPr>
      </w:r>
      <w:bookmarkStart w:name="Página 3" w:id="4"/>
      <w:bookmarkEnd w:id="4"/>
      <w:r>
        <w:rPr>
          <w:color w:val="171818"/>
          <w:w w:val="105"/>
        </w:rPr>
        <w:t>lntroducció</w:t>
      </w:r>
    </w:p>
    <w:p>
      <w:pPr>
        <w:pStyle w:val="BodyText"/>
        <w:spacing w:before="1"/>
        <w:rPr>
          <w:b/>
          <w:sz w:val="41"/>
        </w:rPr>
      </w:pPr>
    </w:p>
    <w:p>
      <w:pPr>
        <w:pStyle w:val="BodyText"/>
        <w:spacing w:line="268" w:lineRule="auto" w:before="1"/>
        <w:ind w:left="525" w:right="2620" w:firstLine="2"/>
      </w:pPr>
      <w:r>
        <w:rPr>
          <w:color w:val="171818"/>
          <w:w w:val="105"/>
        </w:rPr>
        <w:t>No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facil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poder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resumir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poques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pagines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gestió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quatre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anys</w:t>
      </w:r>
      <w:r>
        <w:rPr>
          <w:color w:val="171818"/>
          <w:spacing w:val="-37"/>
          <w:w w:val="105"/>
        </w:rPr>
        <w:t> </w:t>
      </w:r>
      <w:r>
        <w:rPr>
          <w:color w:val="555656"/>
          <w:w w:val="105"/>
        </w:rPr>
        <w:t>.</w:t>
      </w:r>
      <w:r>
        <w:rPr>
          <w:color w:val="555656"/>
          <w:spacing w:val="-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voluntat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reflectir,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present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escrit,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manera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entenedora,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talment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si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es tractés d'una fotografía,  aquells  aspectes més destacables.  Per tal de donar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a conéixer alió que s'ha fet, el perqué s'ha fet i per tal que ens ajudi 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reflexionar</w:t>
      </w:r>
      <w:r>
        <w:rPr>
          <w:color w:val="171818"/>
          <w:spacing w:val="14"/>
          <w:w w:val="110"/>
        </w:rPr>
        <w:t> </w:t>
      </w:r>
      <w:r>
        <w:rPr>
          <w:color w:val="171818"/>
          <w:w w:val="110"/>
        </w:rPr>
        <w:t>sobre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qué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queda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per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fer.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528"/>
      </w:pPr>
      <w:r>
        <w:rPr>
          <w:color w:val="171818"/>
          <w:w w:val="105"/>
        </w:rPr>
        <w:t>Aquest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balan9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gestió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l'hem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dividit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dues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parts.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primera,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hi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trobem</w:t>
      </w:r>
    </w:p>
    <w:p>
      <w:pPr>
        <w:pStyle w:val="BodyText"/>
        <w:spacing w:line="268" w:lineRule="auto" w:before="26"/>
        <w:ind w:left="525" w:right="2620" w:hanging="5"/>
      </w:pPr>
      <w:r>
        <w:rPr>
          <w:color w:val="171818"/>
          <w:w w:val="110"/>
        </w:rPr>
        <w:t>!'informe de situació, que conté aquells elements externs que han marcat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l'acció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sindical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en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aquest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període</w:t>
      </w:r>
      <w:r>
        <w:rPr>
          <w:color w:val="555656"/>
          <w:spacing w:val="-1"/>
          <w:w w:val="110"/>
        </w:rPr>
        <w:t>.</w:t>
      </w:r>
      <w:r>
        <w:rPr>
          <w:color w:val="555656"/>
          <w:spacing w:val="-12"/>
          <w:w w:val="110"/>
        </w:rPr>
        <w:t> </w:t>
      </w:r>
      <w:r>
        <w:rPr>
          <w:color w:val="171818"/>
          <w:spacing w:val="-1"/>
          <w:w w:val="110"/>
        </w:rPr>
        <w:t>Segurament</w:t>
      </w:r>
      <w:r>
        <w:rPr>
          <w:color w:val="171818"/>
          <w:spacing w:val="4"/>
          <w:w w:val="110"/>
        </w:rPr>
        <w:t> </w:t>
      </w:r>
      <w:r>
        <w:rPr>
          <w:color w:val="171818"/>
          <w:spacing w:val="-1"/>
          <w:w w:val="110"/>
        </w:rPr>
        <w:t>no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són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únics.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Hem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destacat</w:t>
      </w:r>
      <w:r>
        <w:rPr>
          <w:color w:val="171818"/>
          <w:spacing w:val="-56"/>
          <w:w w:val="110"/>
        </w:rPr>
        <w:t> </w:t>
      </w:r>
      <w:r>
        <w:rPr>
          <w:color w:val="171818"/>
          <w:w w:val="110"/>
        </w:rPr>
        <w:t>aquells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considerem</w:t>
      </w:r>
      <w:r>
        <w:rPr>
          <w:color w:val="171818"/>
          <w:spacing w:val="7"/>
          <w:w w:val="110"/>
        </w:rPr>
        <w:t> </w:t>
      </w:r>
      <w:r>
        <w:rPr>
          <w:color w:val="171818"/>
          <w:w w:val="110"/>
        </w:rPr>
        <w:t>més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importants: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40" w:lineRule="auto" w:before="2" w:after="0"/>
        <w:ind w:left="802" w:right="0" w:hanging="271"/>
        <w:jc w:val="left"/>
        <w:rPr>
          <w:sz w:val="19"/>
        </w:rPr>
      </w:pPr>
      <w:r>
        <w:rPr>
          <w:color w:val="171818"/>
          <w:w w:val="105"/>
          <w:sz w:val="19"/>
        </w:rPr>
        <w:t>La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situació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política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Catalunya,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fets</w:t>
      </w:r>
      <w:r>
        <w:rPr>
          <w:color w:val="171818"/>
          <w:spacing w:val="-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9"/>
          <w:w w:val="105"/>
          <w:sz w:val="19"/>
        </w:rPr>
        <w:t> </w:t>
      </w:r>
      <w:r>
        <w:rPr>
          <w:color w:val="171818"/>
          <w:w w:val="105"/>
          <w:sz w:val="19"/>
        </w:rPr>
        <w:t>1'1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d'octubre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68" w:lineRule="auto" w:before="31" w:after="0"/>
        <w:ind w:left="802" w:right="2771" w:hanging="271"/>
        <w:jc w:val="left"/>
        <w:rPr>
          <w:sz w:val="19"/>
        </w:rPr>
      </w:pPr>
      <w:r>
        <w:rPr>
          <w:color w:val="171818"/>
          <w:w w:val="105"/>
          <w:sz w:val="19"/>
        </w:rPr>
        <w:t>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Primer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Segon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Acord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perla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Millora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l'Ocupació</w:t>
      </w:r>
      <w:r>
        <w:rPr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Condicions</w:t>
      </w:r>
      <w:r>
        <w:rPr>
          <w:color w:val="171818"/>
          <w:spacing w:val="2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Treball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empleats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públics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68" w:lineRule="auto" w:before="1" w:after="0"/>
        <w:ind w:left="804" w:right="2754" w:hanging="273"/>
        <w:jc w:val="left"/>
        <w:rPr>
          <w:sz w:val="19"/>
        </w:rPr>
      </w:pPr>
      <w:r>
        <w:rPr>
          <w:color w:val="171818"/>
          <w:w w:val="105"/>
          <w:sz w:val="19"/>
        </w:rPr>
        <w:t>La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temporalitat,</w:t>
      </w:r>
      <w:r>
        <w:rPr>
          <w:color w:val="171818"/>
          <w:spacing w:val="31"/>
          <w:w w:val="105"/>
          <w:sz w:val="19"/>
        </w:rPr>
        <w:t> </w:t>
      </w:r>
      <w:r>
        <w:rPr>
          <w:color w:val="171818"/>
          <w:w w:val="105"/>
          <w:sz w:val="19"/>
        </w:rPr>
        <w:t>situació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l'interinatge,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PESCO,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sentencies</w:t>
      </w:r>
      <w:r>
        <w:rPr>
          <w:color w:val="171818"/>
          <w:spacing w:val="30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TJUE,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entre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d'altres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40" w:lineRule="auto" w:before="5" w:after="0"/>
        <w:ind w:left="802" w:right="0" w:hanging="271"/>
        <w:jc w:val="left"/>
        <w:rPr>
          <w:sz w:val="19"/>
        </w:rPr>
      </w:pPr>
      <w:r>
        <w:rPr>
          <w:color w:val="171818"/>
          <w:w w:val="105"/>
          <w:sz w:val="19"/>
        </w:rPr>
        <w:t>La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jubilació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anticipada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Policía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Municipal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68" w:lineRule="auto" w:before="27" w:after="0"/>
        <w:ind w:left="804" w:right="3029" w:hanging="272"/>
        <w:jc w:val="left"/>
        <w:rPr>
          <w:sz w:val="19"/>
        </w:rPr>
      </w:pPr>
      <w:r>
        <w:rPr>
          <w:color w:val="171818"/>
          <w:w w:val="105"/>
          <w:sz w:val="19"/>
        </w:rPr>
        <w:t>Les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remunicipalitzacions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serveis</w:t>
      </w:r>
      <w:r>
        <w:rPr>
          <w:color w:val="171818"/>
          <w:spacing w:val="37"/>
          <w:w w:val="105"/>
          <w:sz w:val="19"/>
        </w:rPr>
        <w:t> </w:t>
      </w:r>
      <w:r>
        <w:rPr>
          <w:color w:val="171818"/>
          <w:w w:val="105"/>
          <w:sz w:val="19"/>
        </w:rPr>
        <w:t>externalitzats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25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administracions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locals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40" w:lineRule="auto" w:before="1" w:after="0"/>
        <w:ind w:left="802" w:right="0" w:hanging="271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La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pandémia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la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COVID-19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i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els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seus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efectes.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1" w:lineRule="auto"/>
        <w:ind w:left="524" w:right="2671" w:firstLine="2"/>
      </w:pPr>
      <w:r>
        <w:rPr>
          <w:color w:val="171818"/>
          <w:spacing w:val="-1"/>
          <w:w w:val="110"/>
        </w:rPr>
        <w:t>No</w:t>
      </w:r>
      <w:r>
        <w:rPr>
          <w:color w:val="171818"/>
          <w:spacing w:val="-14"/>
          <w:w w:val="110"/>
        </w:rPr>
        <w:t> </w:t>
      </w:r>
      <w:r>
        <w:rPr>
          <w:color w:val="171818"/>
          <w:spacing w:val="-1"/>
          <w:w w:val="110"/>
        </w:rPr>
        <w:t>hem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volgut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només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citar-los,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sinó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també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hem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reflexionat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sobre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tots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ells,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quin és i quin ha estat el posicionament sindical del sector. Altres només els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citarem,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pot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ser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importancia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l'aplicació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Llei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Transparencia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seva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utilització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com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eina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sindical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o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Llei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Contractes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l'Estat.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1" w:lineRule="auto"/>
        <w:ind w:left="525" w:right="2620" w:firstLine="1"/>
      </w:pPr>
      <w:r>
        <w:rPr>
          <w:color w:val="171818"/>
          <w:spacing w:val="-1"/>
          <w:w w:val="110"/>
        </w:rPr>
        <w:t>En la segona part d'aquest informe, </w:t>
      </w:r>
      <w:r>
        <w:rPr>
          <w:color w:val="171818"/>
          <w:w w:val="110"/>
        </w:rPr>
        <w:t>s'exposen els eixos centrals de la nostra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acció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sindical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els objectius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ens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havíem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marcat;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-4"/>
          <w:w w:val="105"/>
        </w:rPr>
        <w:t> </w:t>
      </w:r>
      <w:r>
        <w:rPr>
          <w:color w:val="171818"/>
          <w:w w:val="105"/>
        </w:rPr>
        <w:t>Assemblees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lnformatives, </w:t>
      </w:r>
      <w:r>
        <w:rPr>
          <w:color w:val="171818"/>
          <w:w w:val="110"/>
        </w:rPr>
        <w:t>les Fitxes Sindicals, la creació del Grup de Treball de Serveis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Socials, la formació, el funcionament en Xarxa, les Eleccions Sindicals i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l'Afiliació,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 Bretxa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Salarial, la Salut Laboral, entre d'altres</w:t>
      </w:r>
      <w:r>
        <w:rPr>
          <w:color w:val="555656"/>
          <w:w w:val="105"/>
        </w:rPr>
        <w:t>. </w:t>
      </w:r>
      <w:r>
        <w:rPr>
          <w:color w:val="171818"/>
          <w:w w:val="105"/>
        </w:rPr>
        <w:t>Aquests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són els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elements</w:t>
      </w:r>
      <w:r>
        <w:rPr>
          <w:color w:val="171818"/>
          <w:spacing w:val="-3"/>
          <w:w w:val="110"/>
        </w:rPr>
        <w:t> </w:t>
      </w:r>
      <w:r>
        <w:rPr>
          <w:color w:val="171818"/>
          <w:spacing w:val="-1"/>
          <w:w w:val="110"/>
        </w:rPr>
        <w:t>més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significatius</w:t>
      </w:r>
      <w:r>
        <w:rPr>
          <w:color w:val="171818"/>
          <w:spacing w:val="-3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la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nostra</w:t>
      </w:r>
      <w:r>
        <w:rPr>
          <w:color w:val="171818"/>
          <w:spacing w:val="-4"/>
          <w:w w:val="110"/>
        </w:rPr>
        <w:t> </w:t>
      </w:r>
      <w:r>
        <w:rPr>
          <w:color w:val="171818"/>
          <w:spacing w:val="-1"/>
          <w:w w:val="110"/>
        </w:rPr>
        <w:t>acció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sindical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diaria.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quals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ens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han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d'ajudar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reflexionar</w:t>
      </w:r>
      <w:r>
        <w:rPr>
          <w:color w:val="171818"/>
          <w:spacing w:val="10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cara al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futur.</w:t>
      </w:r>
    </w:p>
    <w:p>
      <w:pPr>
        <w:spacing w:after="0" w:line="271" w:lineRule="auto"/>
        <w:sectPr>
          <w:headerReference w:type="default" r:id="rId10"/>
          <w:headerReference w:type="even" r:id="rId11"/>
          <w:footerReference w:type="default" r:id="rId12"/>
          <w:footerReference w:type="even" r:id="rId13"/>
          <w:pgSz w:w="11910" w:h="16840"/>
          <w:pgMar w:header="1837" w:footer="737" w:top="2320" w:bottom="920" w:left="780" w:right="78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3"/>
        </w:numPr>
        <w:tabs>
          <w:tab w:pos="3034" w:val="left" w:leader="none"/>
        </w:tabs>
        <w:spacing w:line="240" w:lineRule="auto" w:before="250" w:after="0"/>
        <w:ind w:left="3033" w:right="0" w:hanging="405"/>
        <w:jc w:val="left"/>
      </w:pPr>
      <w:bookmarkStart w:name="Página 4" w:id="5"/>
      <w:bookmarkEnd w:id="5"/>
      <w:r>
        <w:rPr>
          <w:b w:val="0"/>
        </w:rPr>
      </w:r>
      <w:bookmarkStart w:name="Página 4" w:id="6"/>
      <w:bookmarkEnd w:id="6"/>
      <w:r>
        <w:rPr>
          <w:color w:val="171818"/>
          <w:w w:val="105"/>
        </w:rPr>
        <w:t>Inform</w:t>
      </w:r>
      <w:r>
        <w:rPr>
          <w:color w:val="171818"/>
          <w:w w:val="105"/>
        </w:rPr>
        <w:t>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14"/>
          <w:w w:val="105"/>
        </w:rPr>
        <w:t> </w:t>
      </w:r>
      <w:r>
        <w:rPr>
          <w:color w:val="171818"/>
          <w:w w:val="105"/>
        </w:rPr>
        <w:t>Situació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Període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2017-2021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BodyText"/>
        <w:spacing w:line="268" w:lineRule="auto" w:before="1"/>
        <w:ind w:left="2626" w:right="546" w:firstLine="1"/>
      </w:pPr>
      <w:r>
        <w:rPr>
          <w:color w:val="171818"/>
          <w:w w:val="105"/>
        </w:rPr>
        <w:t>Han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ocorregut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moltes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coses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durant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aquests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darrers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quatre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anys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voltant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les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responsabilitats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del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sindicat: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polítiques,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económiques,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laborals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15"/>
          <w:w w:val="110"/>
        </w:rPr>
        <w:t> </w:t>
      </w:r>
      <w:r>
        <w:rPr>
          <w:color w:val="171818"/>
          <w:w w:val="110"/>
        </w:rPr>
        <w:t>socials.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1" w:lineRule="auto"/>
        <w:ind w:left="2626" w:right="546" w:firstLine="1"/>
      </w:pPr>
      <w:r>
        <w:rPr>
          <w:color w:val="171818"/>
          <w:spacing w:val="-1"/>
          <w:w w:val="110"/>
        </w:rPr>
        <w:t>Hi ha dos fets que cal destacar pel seu impacte en la societat catalana </w:t>
      </w:r>
      <w:r>
        <w:rPr>
          <w:color w:val="171818"/>
          <w:w w:val="110"/>
        </w:rPr>
        <w:t>durant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aquests quatre anys de mandat i que no han estat </w:t>
      </w:r>
      <w:r>
        <w:rPr>
          <w:color w:val="171818"/>
          <w:w w:val="110"/>
        </w:rPr>
        <w:t>facils de gestionar atesa la</w:t>
      </w:r>
      <w:r>
        <w:rPr>
          <w:color w:val="171818"/>
          <w:spacing w:val="-56"/>
          <w:w w:val="110"/>
        </w:rPr>
        <w:t> </w:t>
      </w:r>
      <w:r>
        <w:rPr>
          <w:color w:val="171818"/>
          <w:w w:val="110"/>
        </w:rPr>
        <w:t>seva complexitat. Fets que han marcat la gestió tant del Sector de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l'Administració</w:t>
      </w:r>
      <w:r>
        <w:rPr>
          <w:color w:val="171818"/>
          <w:spacing w:val="-4"/>
          <w:w w:val="105"/>
        </w:rPr>
        <w:t> </w:t>
      </w:r>
      <w:r>
        <w:rPr>
          <w:color w:val="171818"/>
          <w:w w:val="105"/>
        </w:rPr>
        <w:t>Local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(SAL),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resta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nostra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federació</w:t>
      </w:r>
      <w:r>
        <w:rPr>
          <w:color w:val="171818"/>
          <w:spacing w:val="27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propi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sindicat</w:t>
      </w:r>
      <w:r>
        <w:rPr>
          <w:color w:val="171818"/>
          <w:spacing w:val="9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seu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conjunt.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1" w:lineRule="auto"/>
        <w:ind w:left="2627" w:right="589" w:firstLine="1"/>
      </w:pPr>
      <w:r>
        <w:rPr>
          <w:color w:val="171818"/>
          <w:w w:val="105"/>
        </w:rPr>
        <w:t>Per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banda,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Procés,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tal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coneixen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fets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esdevinguts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partir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referéndum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perla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independencia</w:t>
      </w:r>
      <w:r>
        <w:rPr>
          <w:color w:val="171818"/>
          <w:spacing w:val="3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Catalunya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5"/>
          <w:w w:val="105"/>
        </w:rPr>
        <w:t> </w:t>
      </w:r>
      <w:r>
        <w:rPr>
          <w:color w:val="171818"/>
          <w:w w:val="105"/>
        </w:rPr>
        <w:t>1'1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d'octubre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2017;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declaració d'independéncia, l'aplicació de l'article 155 de la Constitució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Espanyola i les diverses </w:t>
      </w:r>
      <w:r>
        <w:rPr>
          <w:color w:val="171818"/>
          <w:w w:val="110"/>
        </w:rPr>
        <w:t>eleccions al Parlament de Catalunya, el resultat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d'aquestes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l'acció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govern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duta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terme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perla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Generalitat.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1" w:lineRule="auto" w:before="1"/>
        <w:ind w:left="2626" w:right="546" w:firstLine="2"/>
      </w:pPr>
      <w:r>
        <w:rPr>
          <w:color w:val="171818"/>
          <w:spacing w:val="-1"/>
          <w:w w:val="110"/>
        </w:rPr>
        <w:t>Per altra banda, els efectes de la pandémia de la COVID-19, </w:t>
      </w:r>
      <w:r>
        <w:rPr>
          <w:color w:val="171818"/>
          <w:w w:val="110"/>
        </w:rPr>
        <w:t>iniciada el mes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man;:</w:t>
      </w:r>
      <w:r>
        <w:rPr>
          <w:color w:val="171818"/>
          <w:spacing w:val="-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2019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encara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dura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 dia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d'avui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sabem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quan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acabara.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greu crisi tant sanitaria com económica que esta comportant ens fa poder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afirmar, sense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risc d'equivocar-nos, que hi haura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un abans i un després.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Ja res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no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sera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igual.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68" w:lineRule="auto"/>
        <w:ind w:left="2626" w:right="546" w:firstLine="2"/>
      </w:pPr>
      <w:r>
        <w:rPr>
          <w:color w:val="171818"/>
          <w:spacing w:val="-1"/>
          <w:w w:val="110"/>
        </w:rPr>
        <w:t>Certament,</w:t>
      </w:r>
      <w:r>
        <w:rPr>
          <w:color w:val="171818"/>
          <w:spacing w:val="-3"/>
          <w:w w:val="110"/>
        </w:rPr>
        <w:t> </w:t>
      </w:r>
      <w:r>
        <w:rPr>
          <w:color w:val="171818"/>
          <w:spacing w:val="-1"/>
          <w:w w:val="110"/>
        </w:rPr>
        <w:t>no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han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estat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les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úniques</w:t>
      </w:r>
      <w:r>
        <w:rPr>
          <w:color w:val="171818"/>
          <w:spacing w:val="-4"/>
          <w:w w:val="110"/>
        </w:rPr>
        <w:t> </w:t>
      </w:r>
      <w:r>
        <w:rPr>
          <w:color w:val="171818"/>
          <w:spacing w:val="-1"/>
          <w:w w:val="110"/>
        </w:rPr>
        <w:t>pero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les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volem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destacar donat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xoc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ens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han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produn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aquests</w:t>
      </w:r>
      <w:r>
        <w:rPr>
          <w:color w:val="171818"/>
          <w:spacing w:val="5"/>
          <w:w w:val="110"/>
        </w:rPr>
        <w:t> </w:t>
      </w:r>
      <w:r>
        <w:rPr>
          <w:color w:val="171818"/>
          <w:w w:val="110"/>
        </w:rPr>
        <w:t>quatre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anys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mandat.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1" w:lineRule="auto"/>
        <w:ind w:left="2626" w:right="589" w:firstLine="5"/>
      </w:pPr>
      <w:r>
        <w:rPr>
          <w:color w:val="171818"/>
          <w:spacing w:val="-1"/>
          <w:w w:val="110"/>
        </w:rPr>
        <w:t>lniciavem aquest mandat dotant-nos de les estructures organitzatives </w:t>
      </w:r>
      <w:r>
        <w:rPr>
          <w:color w:val="171818"/>
          <w:w w:val="110"/>
        </w:rPr>
        <w:t>que els</w:t>
      </w:r>
      <w:r>
        <w:rPr>
          <w:color w:val="171818"/>
          <w:spacing w:val="-56"/>
          <w:w w:val="110"/>
        </w:rPr>
        <w:t> </w:t>
      </w:r>
      <w:r>
        <w:rPr>
          <w:color w:val="171818"/>
          <w:spacing w:val="-1"/>
          <w:w w:val="110"/>
        </w:rPr>
        <w:t>nostres estatuts </w:t>
      </w:r>
      <w:r>
        <w:rPr>
          <w:color w:val="171818"/>
          <w:w w:val="110"/>
        </w:rPr>
        <w:t>ens indiquen. La formació del nostre plenari va fer que, des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mes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man;:</w:t>
      </w:r>
      <w:r>
        <w:rPr>
          <w:color w:val="171818"/>
          <w:spacing w:val="-4"/>
          <w:w w:val="105"/>
        </w:rPr>
        <w:t> </w:t>
      </w:r>
      <w:r>
        <w:rPr>
          <w:color w:val="171818"/>
          <w:w w:val="105"/>
        </w:rPr>
        <w:t>fins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ben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entrat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l'estiu,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nostra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acció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sindical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veiés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submergida</w:t>
      </w:r>
      <w:r>
        <w:rPr>
          <w:color w:val="171818"/>
          <w:spacing w:val="32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tasca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d'ampliació</w:t>
      </w:r>
      <w:r>
        <w:rPr>
          <w:color w:val="171818"/>
          <w:spacing w:val="27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nombre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membres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tal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buscar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una real representació territorial del nostre sector; la participació en les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diferents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conferencies,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congressos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assemblees que així ens requerien;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entre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d'altres. Pero sense deixar de banda l'acció sindical diaria d'atenció a les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nostres seccions  sindicals, com explicarem,  fent les assemblees  d'explicació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llei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pressupostos,</w:t>
      </w:r>
      <w:r>
        <w:rPr>
          <w:color w:val="171818"/>
          <w:spacing w:val="14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llei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transparencia,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etc.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1" w:lineRule="auto"/>
        <w:ind w:left="2626" w:right="546" w:firstLine="2"/>
      </w:pPr>
      <w:r>
        <w:rPr>
          <w:color w:val="171818"/>
          <w:w w:val="105"/>
        </w:rPr>
        <w:t>Una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d'aquestes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tasques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organitzatives,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va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ser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donar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compliment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resolució </w:t>
      </w:r>
      <w:r>
        <w:rPr>
          <w:color w:val="171818"/>
          <w:w w:val="110"/>
        </w:rPr>
        <w:t>aprovada en el </w:t>
      </w:r>
      <w:r>
        <w:rPr>
          <w:b/>
          <w:color w:val="171818"/>
          <w:sz w:val="15"/>
        </w:rPr>
        <w:t>111 </w:t>
      </w:r>
      <w:r>
        <w:rPr>
          <w:color w:val="171818"/>
          <w:w w:val="110"/>
        </w:rPr>
        <w:t>Congrés de la FSC de Catalunya sobre la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integració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sectorial,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 qual comportava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 tres sectors-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 sector d'aigües, el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d'integració social i el de la local- amb la mateixa arrel de servei públic, 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fusionessin</w:t>
      </w:r>
      <w:r>
        <w:rPr>
          <w:color w:val="171818"/>
          <w:spacing w:val="14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un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sol.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68" w:lineRule="auto" w:before="1"/>
        <w:ind w:left="2626" w:right="674" w:firstLine="3"/>
      </w:pPr>
      <w:r>
        <w:rPr>
          <w:color w:val="171818"/>
          <w:w w:val="105"/>
        </w:rPr>
        <w:t>Malauradament, aquesta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tasca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no es va poder portar a terme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donat en bona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part que les estructures federatives estatals no ens permetien fer aquest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encaix d'una manera satisfactoria, tot i la bona voluntat deis </w:t>
      </w:r>
      <w:r>
        <w:rPr>
          <w:color w:val="171818"/>
          <w:w w:val="110"/>
        </w:rPr>
        <w:t>tres sectors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implicats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Catalunya.</w:t>
      </w:r>
    </w:p>
    <w:p>
      <w:pPr>
        <w:spacing w:after="0" w:line="268" w:lineRule="auto"/>
        <w:sectPr>
          <w:pgSz w:w="11910" w:h="16840"/>
          <w:pgMar w:header="1835" w:footer="739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1" w:lineRule="auto"/>
        <w:ind w:left="524" w:right="2687" w:firstLine="2"/>
      </w:pPr>
      <w:bookmarkStart w:name="Página 5" w:id="7"/>
      <w:bookmarkEnd w:id="7"/>
      <w:r>
        <w:rPr/>
      </w:r>
      <w:r>
        <w:rPr>
          <w:color w:val="171818"/>
          <w:w w:val="105"/>
        </w:rPr>
        <w:t>És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aix6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debats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pendents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tenim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cara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proper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mandat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és l'encaix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federatiu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deis sectors</w:t>
      </w:r>
      <w:r>
        <w:rPr>
          <w:color w:val="414242"/>
          <w:w w:val="105"/>
        </w:rPr>
        <w:t>. </w:t>
      </w:r>
      <w:r>
        <w:rPr>
          <w:color w:val="171818"/>
          <w:w w:val="105"/>
        </w:rPr>
        <w:t>No és un tema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menor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jaque cal repensar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nostra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estructura</w:t>
      </w:r>
      <w:r>
        <w:rPr>
          <w:color w:val="171818"/>
          <w:spacing w:val="31"/>
          <w:w w:val="105"/>
        </w:rPr>
        <w:t> </w:t>
      </w:r>
      <w:r>
        <w:rPr>
          <w:color w:val="171818"/>
          <w:w w:val="105"/>
        </w:rPr>
        <w:t>federativa</w:t>
      </w:r>
      <w:r>
        <w:rPr>
          <w:color w:val="171818"/>
          <w:spacing w:val="33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tal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donar-li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agilitat,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optimitzar</w:t>
      </w:r>
      <w:r>
        <w:rPr>
          <w:color w:val="171818"/>
          <w:spacing w:val="28"/>
          <w:w w:val="105"/>
        </w:rPr>
        <w:t> </w:t>
      </w:r>
      <w:r>
        <w:rPr>
          <w:color w:val="171818"/>
          <w:w w:val="105"/>
        </w:rPr>
        <w:t>recursos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i donar una millar atenció als delegats/des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als afiliats/des  de la nostra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federació.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1" w:lineRule="auto"/>
        <w:ind w:left="525" w:right="2734" w:firstLine="2"/>
        <w:jc w:val="both"/>
      </w:pPr>
      <w:r>
        <w:rPr>
          <w:color w:val="171818"/>
          <w:w w:val="105"/>
        </w:rPr>
        <w:t>Tot seguit, com ja apuntavem a l'inici d'aquesta introducció, van esdevenir els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fets de 1'1 d'octubre. Fets que, com tot seguit explicarem, es van iniciar durant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mes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setembre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2"/>
        <w:spacing w:before="1"/>
        <w:ind w:left="525"/>
        <w:jc w:val="both"/>
      </w:pPr>
      <w:r>
        <w:rPr>
          <w:color w:val="171818"/>
          <w:w w:val="115"/>
        </w:rPr>
        <w:t>Situació</w:t>
      </w:r>
      <w:r>
        <w:rPr>
          <w:color w:val="171818"/>
          <w:spacing w:val="16"/>
          <w:w w:val="115"/>
        </w:rPr>
        <w:t> </w:t>
      </w:r>
      <w:r>
        <w:rPr>
          <w:color w:val="171818"/>
          <w:w w:val="115"/>
        </w:rPr>
        <w:t>política</w:t>
      </w:r>
      <w:r>
        <w:rPr>
          <w:color w:val="171818"/>
          <w:spacing w:val="19"/>
          <w:w w:val="115"/>
        </w:rPr>
        <w:t> </w:t>
      </w:r>
      <w:r>
        <w:rPr>
          <w:color w:val="171818"/>
          <w:w w:val="115"/>
        </w:rPr>
        <w:t>a</w:t>
      </w:r>
      <w:r>
        <w:rPr>
          <w:color w:val="171818"/>
          <w:spacing w:val="5"/>
          <w:w w:val="115"/>
        </w:rPr>
        <w:t> </w:t>
      </w:r>
      <w:r>
        <w:rPr>
          <w:color w:val="171818"/>
          <w:w w:val="115"/>
        </w:rPr>
        <w:t>Catalunya,</w:t>
      </w:r>
      <w:r>
        <w:rPr>
          <w:color w:val="171818"/>
          <w:spacing w:val="9"/>
          <w:w w:val="115"/>
        </w:rPr>
        <w:t> </w:t>
      </w:r>
      <w:r>
        <w:rPr>
          <w:color w:val="171818"/>
          <w:w w:val="115"/>
        </w:rPr>
        <w:t>els</w:t>
      </w:r>
      <w:r>
        <w:rPr>
          <w:color w:val="171818"/>
          <w:spacing w:val="10"/>
          <w:w w:val="115"/>
        </w:rPr>
        <w:t> </w:t>
      </w:r>
      <w:r>
        <w:rPr>
          <w:color w:val="171818"/>
          <w:w w:val="115"/>
        </w:rPr>
        <w:t>fets</w:t>
      </w:r>
      <w:r>
        <w:rPr>
          <w:color w:val="171818"/>
          <w:spacing w:val="4"/>
          <w:w w:val="115"/>
        </w:rPr>
        <w:t> </w:t>
      </w:r>
      <w:r>
        <w:rPr>
          <w:color w:val="171818"/>
          <w:w w:val="115"/>
        </w:rPr>
        <w:t>de</w:t>
      </w:r>
      <w:r>
        <w:rPr>
          <w:color w:val="171818"/>
          <w:spacing w:val="-8"/>
          <w:w w:val="115"/>
        </w:rPr>
        <w:t> </w:t>
      </w:r>
      <w:r>
        <w:rPr>
          <w:color w:val="171818"/>
          <w:w w:val="115"/>
        </w:rPr>
        <w:t>1'1</w:t>
      </w:r>
      <w:r>
        <w:rPr>
          <w:color w:val="171818"/>
          <w:spacing w:val="5"/>
          <w:w w:val="115"/>
        </w:rPr>
        <w:t> </w:t>
      </w:r>
      <w:r>
        <w:rPr>
          <w:color w:val="171818"/>
          <w:w w:val="115"/>
        </w:rPr>
        <w:t>d"octubre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71" w:lineRule="auto"/>
        <w:ind w:left="524" w:right="2684" w:firstLine="3"/>
      </w:pPr>
      <w:r>
        <w:rPr>
          <w:color w:val="171818"/>
          <w:w w:val="105"/>
        </w:rPr>
        <w:t>Cal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fer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esment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Procés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marcat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manera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molt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significativa</w:t>
      </w:r>
      <w:r>
        <w:rPr>
          <w:color w:val="171818"/>
          <w:spacing w:val="30"/>
          <w:w w:val="105"/>
        </w:rPr>
        <w:t> </w:t>
      </w:r>
      <w:r>
        <w:rPr>
          <w:color w:val="171818"/>
          <w:w w:val="105"/>
        </w:rPr>
        <w:t>tot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-52"/>
          <w:w w:val="105"/>
        </w:rPr>
        <w:t> </w:t>
      </w:r>
      <w:r>
        <w:rPr>
          <w:color w:val="171818"/>
          <w:spacing w:val="-1"/>
          <w:w w:val="110"/>
        </w:rPr>
        <w:t>des del punt de vista sindical teníem previst </w:t>
      </w:r>
      <w:r>
        <w:rPr>
          <w:color w:val="171818"/>
          <w:w w:val="110"/>
        </w:rPr>
        <w:t>per aquell primer any de mandat,</w:t>
      </w:r>
      <w:r>
        <w:rPr>
          <w:color w:val="171818"/>
          <w:spacing w:val="-56"/>
          <w:w w:val="110"/>
        </w:rPr>
        <w:t> </w:t>
      </w:r>
      <w:r>
        <w:rPr>
          <w:color w:val="171818"/>
          <w:w w:val="110"/>
        </w:rPr>
        <w:t>tanta nivell intern amb les eleccions sindicals, com a nivell extern amb les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polítiques</w:t>
      </w:r>
      <w:r>
        <w:rPr>
          <w:color w:val="171818"/>
          <w:spacing w:val="-3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l'acció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govern,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15"/>
          <w:w w:val="110"/>
        </w:rPr>
        <w:t> </w:t>
      </w:r>
      <w:r>
        <w:rPr>
          <w:color w:val="171818"/>
          <w:w w:val="110"/>
        </w:rPr>
        <w:t>quals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ens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afecten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manera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directa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perla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nostra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condició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treballadors/es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del sector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públic</w:t>
      </w:r>
      <w:r>
        <w:rPr>
          <w:color w:val="414242"/>
          <w:w w:val="110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68" w:lineRule="auto"/>
        <w:ind w:left="524" w:right="2894" w:firstLine="2"/>
      </w:pPr>
      <w:r>
        <w:rPr>
          <w:color w:val="171818"/>
          <w:spacing w:val="-1"/>
          <w:w w:val="110"/>
        </w:rPr>
        <w:t>El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punt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algid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del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Procés,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com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ja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és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sabut</w:t>
      </w:r>
      <w:r>
        <w:rPr>
          <w:color w:val="414242"/>
          <w:w w:val="110"/>
        </w:rPr>
        <w:t>,</w:t>
      </w:r>
      <w:r>
        <w:rPr>
          <w:color w:val="414242"/>
          <w:spacing w:val="-14"/>
          <w:w w:val="110"/>
        </w:rPr>
        <w:t> </w:t>
      </w:r>
      <w:r>
        <w:rPr>
          <w:color w:val="171818"/>
          <w:w w:val="110"/>
        </w:rPr>
        <w:t>es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va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iniciar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dia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20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setembre</w:t>
      </w:r>
      <w:r>
        <w:rPr>
          <w:color w:val="171818"/>
          <w:spacing w:val="-55"/>
          <w:w w:val="110"/>
        </w:rPr>
        <w:t> </w:t>
      </w:r>
      <w:r>
        <w:rPr>
          <w:color w:val="171818"/>
          <w:spacing w:val="-1"/>
          <w:w w:val="110"/>
        </w:rPr>
        <w:t>amb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!'entrada</w:t>
      </w:r>
      <w:r>
        <w:rPr>
          <w:color w:val="171818"/>
          <w:spacing w:val="4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les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forces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l'ordre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l'Estat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15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seus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Generalitat,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duent a terme un seguit de detencions. Així, com no podia ser d'una altra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manera, el nostre sindicat es va posicionar al costat del nostre país,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manifestant-nos al carrer aquell mateix dia en contra de la intervenció de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l'Estat.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1" w:lineRule="auto" w:before="1"/>
        <w:ind w:left="523" w:right="2778"/>
      </w:pPr>
      <w:r>
        <w:rPr>
          <w:color w:val="171818"/>
          <w:w w:val="105"/>
        </w:rPr>
        <w:t>La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nostra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federació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sectors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afectats,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entre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ells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nostre,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amb la CONC, vam haver de negociar amb el Govern el grau de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responsabilitat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haurien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d'assumir</w:t>
      </w:r>
      <w:r>
        <w:rPr>
          <w:color w:val="171818"/>
          <w:spacing w:val="42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treballadors/es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municipals</w:t>
      </w:r>
      <w:r>
        <w:rPr>
          <w:color w:val="171818"/>
          <w:spacing w:val="40"/>
          <w:w w:val="105"/>
        </w:rPr>
        <w:t> </w:t>
      </w:r>
      <w:r>
        <w:rPr>
          <w:color w:val="171818"/>
          <w:w w:val="105"/>
        </w:rPr>
        <w:t>implicats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de manera directa en la preparació del referéndum, el qual havia de ser nul.</w:t>
      </w:r>
      <w:r>
        <w:rPr>
          <w:color w:val="171818"/>
          <w:spacing w:val="-56"/>
          <w:w w:val="110"/>
        </w:rPr>
        <w:t> </w:t>
      </w:r>
      <w:r>
        <w:rPr>
          <w:color w:val="171818"/>
          <w:w w:val="110"/>
        </w:rPr>
        <w:t>Les consultes i preguntes que es van generar per part de treballadors/es,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afiliats/des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delegats/des</w:t>
      </w:r>
      <w:r>
        <w:rPr>
          <w:color w:val="171818"/>
          <w:spacing w:val="15"/>
          <w:w w:val="110"/>
        </w:rPr>
        <w:t> </w:t>
      </w:r>
      <w:r>
        <w:rPr>
          <w:color w:val="171818"/>
          <w:w w:val="110"/>
        </w:rPr>
        <w:t>van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ser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múltiples.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271" w:lineRule="auto" w:before="1"/>
        <w:ind w:left="524" w:right="2671" w:firstLine="3"/>
      </w:pPr>
      <w:r>
        <w:rPr>
          <w:color w:val="171818"/>
          <w:w w:val="105"/>
        </w:rPr>
        <w:t>Seguidament,  el referéndum de 1'1 Octubre,  les carregues  policials de l'Estat 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repressió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d'aquell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dia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van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tensar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molt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situació</w:t>
      </w:r>
      <w:r>
        <w:rPr>
          <w:color w:val="171818"/>
          <w:spacing w:val="-16"/>
          <w:w w:val="105"/>
        </w:rPr>
        <w:t> </w:t>
      </w:r>
      <w:r>
        <w:rPr>
          <w:color w:val="414242"/>
          <w:w w:val="105"/>
        </w:rPr>
        <w:t>.</w:t>
      </w:r>
      <w:r>
        <w:rPr>
          <w:color w:val="414242"/>
          <w:spacing w:val="3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aturades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país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3 d'octubre,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les manifestacions i concentracions de repulsa,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 declaració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unilateral d'independéncia realitzada al Parlament de Catalunya (primer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declarada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després suspesa),  l'aplicació  del 155 per part del govern espanyol 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 convocatoria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d'eleccions a la Generalitat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Catalunya  per part de l'Estat, va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fer que l'acció sindical prevista fos alterada, per tal d'abordar de manera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immediata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realitat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se'ns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estava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imposant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aquells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moments.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1" w:lineRule="auto"/>
        <w:ind w:left="524" w:right="2620" w:firstLine="2"/>
      </w:pPr>
      <w:r>
        <w:rPr>
          <w:color w:val="171818"/>
          <w:spacing w:val="-1"/>
          <w:w w:val="110"/>
        </w:rPr>
        <w:t>El </w:t>
      </w:r>
      <w:r>
        <w:rPr>
          <w:color w:val="171818"/>
          <w:w w:val="110"/>
        </w:rPr>
        <w:t>nostre sindicat sempre ha tingut una línia molt clara davant del que estava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passant:</w:t>
      </w:r>
      <w:r>
        <w:rPr>
          <w:color w:val="171818"/>
          <w:spacing w:val="1"/>
          <w:w w:val="105"/>
        </w:rPr>
        <w:t> </w:t>
      </w:r>
      <w:r>
        <w:rPr>
          <w:color w:val="2E2F2F"/>
          <w:w w:val="105"/>
        </w:rPr>
        <w:t>"ni </w:t>
      </w:r>
      <w:r>
        <w:rPr>
          <w:color w:val="171818"/>
          <w:w w:val="105"/>
        </w:rPr>
        <w:t>DUI, ni 155"</w:t>
      </w:r>
      <w:r>
        <w:rPr>
          <w:color w:val="414242"/>
          <w:w w:val="105"/>
        </w:rPr>
        <w:t>. </w:t>
      </w:r>
      <w:r>
        <w:rPr>
          <w:color w:val="171818"/>
          <w:w w:val="105"/>
        </w:rPr>
        <w:t>El nostre compromís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va estar marcat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per alió que va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aprovar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nostre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11é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Congrés,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pel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dret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decidir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poble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Catalunya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referéndum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pactat, fent una crida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al dialeg i buscant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les complicitats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el teixit</w:t>
      </w:r>
      <w:r>
        <w:rPr>
          <w:color w:val="171818"/>
          <w:spacing w:val="-53"/>
          <w:w w:val="105"/>
        </w:rPr>
        <w:t> </w:t>
      </w:r>
      <w:r>
        <w:rPr>
          <w:color w:val="171818"/>
          <w:spacing w:val="-1"/>
          <w:w w:val="110"/>
        </w:rPr>
        <w:t>social per poder-ho </w:t>
      </w:r>
      <w:r>
        <w:rPr>
          <w:color w:val="171818"/>
          <w:w w:val="110"/>
        </w:rPr>
        <w:t>fer possible. Malauradament, aquest posicionament va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comportar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un malestar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 es va traduir en queixes,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improperis, afiliats que es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van donar de </w:t>
      </w:r>
      <w:r>
        <w:rPr>
          <w:color w:val="171818"/>
          <w:w w:val="110"/>
        </w:rPr>
        <w:t>baixa, entre d'altres situacions no volgudes, per part de gent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d'ambdós costats; tant per aquells que defensen l'independentisme com per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part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deis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defensen</w:t>
      </w:r>
      <w:r>
        <w:rPr>
          <w:color w:val="171818"/>
          <w:spacing w:val="11"/>
          <w:w w:val="110"/>
        </w:rPr>
        <w:t> </w:t>
      </w:r>
      <w:r>
        <w:rPr>
          <w:color w:val="171818"/>
          <w:w w:val="110"/>
        </w:rPr>
        <w:t>l'unionisme</w:t>
      </w:r>
      <w:r>
        <w:rPr>
          <w:color w:val="414242"/>
          <w:w w:val="110"/>
        </w:rPr>
        <w:t>.</w:t>
      </w:r>
    </w:p>
    <w:p>
      <w:pPr>
        <w:spacing w:after="0" w:line="271" w:lineRule="auto"/>
        <w:sectPr>
          <w:headerReference w:type="default" r:id="rId14"/>
          <w:headerReference w:type="even" r:id="rId15"/>
          <w:footerReference w:type="default" r:id="rId16"/>
          <w:footerReference w:type="even" r:id="rId17"/>
          <w:pgSz w:w="11910" w:h="16840"/>
          <w:pgMar w:header="1837" w:footer="737" w:top="2320" w:bottom="920" w:left="780" w:right="780"/>
          <w:pgNumType w:start="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256" w:lineRule="auto" w:before="0"/>
        <w:ind w:left="2625" w:right="674" w:hanging="1"/>
        <w:jc w:val="left"/>
        <w:rPr>
          <w:sz w:val="20"/>
        </w:rPr>
      </w:pPr>
      <w:bookmarkStart w:name="Página 6" w:id="8"/>
      <w:bookmarkEnd w:id="8"/>
      <w:r>
        <w:rPr/>
      </w:r>
      <w:r>
        <w:rPr>
          <w:color w:val="171818"/>
          <w:sz w:val="20"/>
        </w:rPr>
        <w:t>Tot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aquest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procés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ha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repercutit</w:t>
      </w:r>
      <w:r>
        <w:rPr>
          <w:color w:val="171818"/>
          <w:spacing w:val="23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eleccions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sindicals,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com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explicarem</w:t>
      </w:r>
      <w:r>
        <w:rPr>
          <w:color w:val="171818"/>
          <w:spacing w:val="26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-52"/>
          <w:sz w:val="20"/>
        </w:rPr>
        <w:t> </w:t>
      </w:r>
      <w:r>
        <w:rPr>
          <w:color w:val="171818"/>
          <w:sz w:val="20"/>
        </w:rPr>
        <w:t>l'apartat d'aquest informe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dedicat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als seus resultats</w:t>
      </w:r>
      <w:r>
        <w:rPr>
          <w:color w:val="4F4F4F"/>
          <w:sz w:val="20"/>
        </w:rPr>
        <w:t>. </w:t>
      </w:r>
      <w:r>
        <w:rPr>
          <w:color w:val="171818"/>
          <w:sz w:val="20"/>
        </w:rPr>
        <w:t>És necessari</w:t>
      </w:r>
      <w:r>
        <w:rPr>
          <w:color w:val="171818"/>
          <w:spacing w:val="55"/>
          <w:sz w:val="20"/>
        </w:rPr>
        <w:t> </w:t>
      </w:r>
      <w:r>
        <w:rPr>
          <w:color w:val="171818"/>
          <w:sz w:val="20"/>
        </w:rPr>
        <w:t>esmentar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creació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sindicats</w:t>
      </w:r>
      <w:r>
        <w:rPr>
          <w:color w:val="171818"/>
          <w:spacing w:val="24"/>
          <w:sz w:val="20"/>
        </w:rPr>
        <w:t> </w:t>
      </w:r>
      <w:r>
        <w:rPr>
          <w:color w:val="171818"/>
          <w:sz w:val="20"/>
        </w:rPr>
        <w:t>autoproclamats</w:t>
      </w:r>
      <w:r>
        <w:rPr>
          <w:color w:val="171818"/>
          <w:spacing w:val="7"/>
          <w:sz w:val="20"/>
        </w:rPr>
        <w:t> </w:t>
      </w:r>
      <w:r>
        <w:rPr>
          <w:color w:val="303131"/>
          <w:sz w:val="20"/>
        </w:rPr>
        <w:t>"</w:t>
      </w:r>
      <w:r>
        <w:rPr>
          <w:color w:val="171818"/>
          <w:sz w:val="20"/>
        </w:rPr>
        <w:t>independentistes</w:t>
      </w:r>
      <w:r>
        <w:rPr>
          <w:color w:val="303131"/>
          <w:sz w:val="20"/>
        </w:rPr>
        <w:t>",</w:t>
      </w:r>
      <w:r>
        <w:rPr>
          <w:color w:val="303131"/>
          <w:spacing w:val="12"/>
          <w:sz w:val="20"/>
        </w:rPr>
        <w:t> </w:t>
      </w:r>
      <w:r>
        <w:rPr>
          <w:color w:val="171818"/>
          <w:sz w:val="20"/>
        </w:rPr>
        <w:t>molts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cops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promocionats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per aquells partits processistes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 governen en la majoria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d'ajuntaments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del nostre país, han irromput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amb for9a en el nostre panorama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electoral.</w:t>
      </w:r>
    </w:p>
    <w:p>
      <w:pPr>
        <w:pStyle w:val="BodyText"/>
        <w:spacing w:before="2"/>
        <w:rPr>
          <w:sz w:val="21"/>
        </w:rPr>
      </w:pPr>
    </w:p>
    <w:p>
      <w:pPr>
        <w:spacing w:line="259" w:lineRule="auto" w:before="0"/>
        <w:ind w:left="2626" w:right="711" w:firstLine="2"/>
        <w:jc w:val="both"/>
        <w:rPr>
          <w:sz w:val="20"/>
        </w:rPr>
      </w:pPr>
      <w:r>
        <w:rPr>
          <w:color w:val="171818"/>
          <w:sz w:val="20"/>
        </w:rPr>
        <w:t>Aquesta situació ens ha afectat pero l'acció sindical ha continuat, com no pot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ser d'una altra manera, i volem destacar també altres fets que l'han marcada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-2"/>
          <w:sz w:val="20"/>
        </w:rPr>
        <w:t> </w:t>
      </w:r>
      <w:r>
        <w:rPr>
          <w:color w:val="171818"/>
          <w:sz w:val="20"/>
        </w:rPr>
        <w:t>aquest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període,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explicats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continuació</w:t>
      </w:r>
      <w:r>
        <w:rPr>
          <w:color w:val="171818"/>
          <w:spacing w:val="-12"/>
          <w:sz w:val="20"/>
        </w:rPr>
        <w:t> </w:t>
      </w:r>
      <w:r>
        <w:rPr>
          <w:color w:val="4F4F4F"/>
          <w:sz w:val="2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5"/>
        </w:rPr>
      </w:pPr>
    </w:p>
    <w:p>
      <w:pPr>
        <w:spacing w:line="338" w:lineRule="auto" w:before="0"/>
        <w:ind w:left="2629" w:right="0" w:hanging="1"/>
        <w:jc w:val="left"/>
        <w:rPr>
          <w:b/>
          <w:sz w:val="19"/>
        </w:rPr>
      </w:pPr>
      <w:r>
        <w:rPr>
          <w:b/>
          <w:color w:val="171818"/>
          <w:w w:val="120"/>
          <w:sz w:val="19"/>
        </w:rPr>
        <w:t>El</w:t>
      </w:r>
      <w:r>
        <w:rPr>
          <w:b/>
          <w:color w:val="171818"/>
          <w:spacing w:val="38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Primer</w:t>
      </w:r>
      <w:r>
        <w:rPr>
          <w:b/>
          <w:color w:val="171818"/>
          <w:spacing w:val="14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i</w:t>
      </w:r>
      <w:r>
        <w:rPr>
          <w:b/>
          <w:color w:val="171818"/>
          <w:spacing w:val="8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Segon</w:t>
      </w:r>
      <w:r>
        <w:rPr>
          <w:b/>
          <w:color w:val="171818"/>
          <w:spacing w:val="16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Acord</w:t>
      </w:r>
      <w:r>
        <w:rPr>
          <w:b/>
          <w:color w:val="171818"/>
          <w:spacing w:val="8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per</w:t>
      </w:r>
      <w:r>
        <w:rPr>
          <w:b/>
          <w:color w:val="171818"/>
          <w:spacing w:val="15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la</w:t>
      </w:r>
      <w:r>
        <w:rPr>
          <w:b/>
          <w:color w:val="171818"/>
          <w:spacing w:val="19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Millora</w:t>
      </w:r>
      <w:r>
        <w:rPr>
          <w:b/>
          <w:color w:val="171818"/>
          <w:spacing w:val="17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de</w:t>
      </w:r>
      <w:r>
        <w:rPr>
          <w:b/>
          <w:color w:val="171818"/>
          <w:spacing w:val="-2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l'Ocupació</w:t>
      </w:r>
      <w:r>
        <w:rPr>
          <w:b/>
          <w:color w:val="171818"/>
          <w:spacing w:val="21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i</w:t>
      </w:r>
      <w:r>
        <w:rPr>
          <w:b/>
          <w:color w:val="171818"/>
          <w:spacing w:val="7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de</w:t>
      </w:r>
      <w:r>
        <w:rPr>
          <w:b/>
          <w:color w:val="171818"/>
          <w:spacing w:val="8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les</w:t>
      </w:r>
      <w:r>
        <w:rPr>
          <w:b/>
          <w:color w:val="171818"/>
          <w:spacing w:val="-60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Condicions</w:t>
      </w:r>
      <w:r>
        <w:rPr>
          <w:b/>
          <w:color w:val="171818"/>
          <w:spacing w:val="8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de</w:t>
      </w:r>
      <w:r>
        <w:rPr>
          <w:b/>
          <w:color w:val="171818"/>
          <w:spacing w:val="14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Treball</w:t>
      </w:r>
      <w:r>
        <w:rPr>
          <w:b/>
          <w:color w:val="171818"/>
          <w:spacing w:val="12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deis</w:t>
      </w:r>
      <w:r>
        <w:rPr>
          <w:b/>
          <w:color w:val="171818"/>
          <w:spacing w:val="2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empleats</w:t>
      </w:r>
      <w:r>
        <w:rPr>
          <w:b/>
          <w:color w:val="171818"/>
          <w:spacing w:val="11"/>
          <w:w w:val="120"/>
          <w:sz w:val="19"/>
        </w:rPr>
        <w:t> </w:t>
      </w:r>
      <w:r>
        <w:rPr>
          <w:b/>
          <w:color w:val="171818"/>
          <w:w w:val="120"/>
          <w:sz w:val="19"/>
        </w:rPr>
        <w:t>públics</w:t>
      </w:r>
    </w:p>
    <w:p>
      <w:pPr>
        <w:pStyle w:val="BodyText"/>
        <w:spacing w:before="1"/>
        <w:rPr>
          <w:b/>
          <w:sz w:val="17"/>
        </w:rPr>
      </w:pPr>
    </w:p>
    <w:p>
      <w:pPr>
        <w:spacing w:line="256" w:lineRule="auto" w:before="0"/>
        <w:ind w:left="2624" w:right="589" w:firstLine="3"/>
        <w:jc w:val="left"/>
        <w:rPr>
          <w:sz w:val="20"/>
        </w:rPr>
      </w:pPr>
      <w:r>
        <w:rPr>
          <w:color w:val="171818"/>
          <w:sz w:val="20"/>
        </w:rPr>
        <w:t>El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Primer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acord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el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signavem</w:t>
      </w:r>
      <w:r>
        <w:rPr>
          <w:color w:val="171818"/>
          <w:spacing w:val="19"/>
          <w:sz w:val="20"/>
        </w:rPr>
        <w:t> </w:t>
      </w:r>
      <w:r>
        <w:rPr>
          <w:color w:val="171818"/>
          <w:sz w:val="20"/>
        </w:rPr>
        <w:t>el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mar9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2017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el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segon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durant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el mes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mar9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2018.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Són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acords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van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ser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possible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gracies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-1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campanya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mobilització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i informació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 el sindical va iniciar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temps enrere</w:t>
      </w:r>
      <w:r>
        <w:rPr>
          <w:color w:val="303131"/>
          <w:sz w:val="20"/>
        </w:rPr>
        <w:t>, </w:t>
      </w:r>
      <w:r>
        <w:rPr>
          <w:color w:val="171818"/>
          <w:sz w:val="20"/>
        </w:rPr>
        <w:t>sota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l'eslógan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"Recuperem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alió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que ens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han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arrabassat".</w:t>
      </w:r>
    </w:p>
    <w:p>
      <w:pPr>
        <w:pStyle w:val="BodyText"/>
        <w:spacing w:before="4"/>
        <w:rPr>
          <w:sz w:val="21"/>
        </w:rPr>
      </w:pPr>
    </w:p>
    <w:p>
      <w:pPr>
        <w:spacing w:line="259" w:lineRule="auto" w:before="1"/>
        <w:ind w:left="2625" w:right="589" w:firstLine="3"/>
        <w:jc w:val="left"/>
        <w:rPr>
          <w:sz w:val="20"/>
        </w:rPr>
      </w:pPr>
      <w:r>
        <w:rPr>
          <w:color w:val="171818"/>
          <w:sz w:val="20"/>
        </w:rPr>
        <w:t>Aquests acords, posteriorment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plasmats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 les lleis de pressupostos,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obrien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noves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perspectives</w:t>
      </w:r>
      <w:r>
        <w:rPr>
          <w:color w:val="171818"/>
          <w:spacing w:val="25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negociació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millora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condicions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laborals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deis</w:t>
      </w:r>
      <w:r>
        <w:rPr>
          <w:color w:val="171818"/>
          <w:spacing w:val="-2"/>
          <w:sz w:val="20"/>
        </w:rPr>
        <w:t> </w:t>
      </w:r>
      <w:r>
        <w:rPr>
          <w:color w:val="171818"/>
          <w:sz w:val="20"/>
        </w:rPr>
        <w:t>treballadors</w:t>
      </w:r>
      <w:r>
        <w:rPr>
          <w:color w:val="171818"/>
          <w:spacing w:val="19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de les</w:t>
      </w:r>
      <w:r>
        <w:rPr>
          <w:color w:val="171818"/>
          <w:spacing w:val="-3"/>
          <w:sz w:val="20"/>
        </w:rPr>
        <w:t> </w:t>
      </w:r>
      <w:r>
        <w:rPr>
          <w:color w:val="171818"/>
          <w:sz w:val="20"/>
        </w:rPr>
        <w:t>treballadores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públiques</w:t>
      </w:r>
      <w:r>
        <w:rPr>
          <w:color w:val="4F4F4F"/>
          <w:sz w:val="20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spacing w:line="256" w:lineRule="auto" w:before="1"/>
        <w:ind w:left="2625" w:right="546" w:firstLine="1"/>
        <w:jc w:val="left"/>
        <w:rPr>
          <w:sz w:val="20"/>
        </w:rPr>
      </w:pPr>
      <w:r>
        <w:rPr>
          <w:color w:val="171818"/>
          <w:sz w:val="20"/>
        </w:rPr>
        <w:t>Hem patit retallades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i congelacions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salaríais durant massa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anys, i la capacitat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d'ingressos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 l'Estat després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d'uns anys de creixement,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 segons dades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macroeconómiques s'inicia al 2014</w:t>
      </w:r>
      <w:r>
        <w:rPr>
          <w:color w:val="303131"/>
          <w:sz w:val="20"/>
        </w:rPr>
        <w:t>, </w:t>
      </w:r>
      <w:r>
        <w:rPr>
          <w:color w:val="171818"/>
          <w:sz w:val="20"/>
        </w:rPr>
        <w:t>justificava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suficientment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la necessitat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recuperar</w:t>
      </w:r>
      <w:r>
        <w:rPr>
          <w:color w:val="171818"/>
          <w:spacing w:val="23"/>
          <w:sz w:val="20"/>
        </w:rPr>
        <w:t> </w:t>
      </w:r>
      <w:r>
        <w:rPr>
          <w:color w:val="171818"/>
          <w:sz w:val="20"/>
        </w:rPr>
        <w:t>alió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retallat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millorar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condicions</w:t>
      </w:r>
      <w:r>
        <w:rPr>
          <w:color w:val="171818"/>
          <w:spacing w:val="25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treball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el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sector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públic.</w:t>
      </w:r>
    </w:p>
    <w:p>
      <w:pPr>
        <w:pStyle w:val="BodyText"/>
        <w:spacing w:before="4"/>
        <w:rPr>
          <w:sz w:val="21"/>
        </w:rPr>
      </w:pPr>
    </w:p>
    <w:p>
      <w:pPr>
        <w:spacing w:line="256" w:lineRule="auto" w:before="0"/>
        <w:ind w:left="2625" w:right="520" w:firstLine="2"/>
        <w:jc w:val="left"/>
        <w:rPr>
          <w:sz w:val="20"/>
        </w:rPr>
      </w:pPr>
      <w:r>
        <w:rPr>
          <w:color w:val="171818"/>
          <w:sz w:val="20"/>
        </w:rPr>
        <w:t>Era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el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moment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per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estabilitzar</w:t>
      </w:r>
      <w:r>
        <w:rPr>
          <w:color w:val="171818"/>
          <w:spacing w:val="25"/>
          <w:sz w:val="20"/>
        </w:rPr>
        <w:t> </w:t>
      </w:r>
      <w:r>
        <w:rPr>
          <w:color w:val="171818"/>
          <w:sz w:val="20"/>
        </w:rPr>
        <w:t>l'ocupació</w:t>
      </w:r>
      <w:r>
        <w:rPr>
          <w:color w:val="171818"/>
          <w:spacing w:val="22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per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millorar</w:t>
      </w:r>
      <w:r>
        <w:rPr>
          <w:color w:val="171818"/>
          <w:spacing w:val="19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condicions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treball</w:t>
      </w:r>
      <w:r>
        <w:rPr>
          <w:color w:val="303131"/>
          <w:sz w:val="20"/>
        </w:rPr>
        <w:t>;</w:t>
      </w:r>
      <w:r>
        <w:rPr>
          <w:color w:val="303131"/>
          <w:spacing w:val="-53"/>
          <w:sz w:val="20"/>
        </w:rPr>
        <w:t> </w:t>
      </w:r>
      <w:r>
        <w:rPr>
          <w:color w:val="171818"/>
          <w:sz w:val="20"/>
        </w:rPr>
        <w:t>incrementar</w:t>
      </w:r>
      <w:r>
        <w:rPr>
          <w:color w:val="171818"/>
          <w:spacing w:val="55"/>
          <w:sz w:val="20"/>
        </w:rPr>
        <w:t> </w:t>
      </w:r>
      <w:r>
        <w:rPr>
          <w:color w:val="171818"/>
          <w:sz w:val="20"/>
        </w:rPr>
        <w:t>els salaris</w:t>
      </w:r>
      <w:r>
        <w:rPr>
          <w:color w:val="303131"/>
          <w:sz w:val="20"/>
        </w:rPr>
        <w:t>, </w:t>
      </w:r>
      <w:r>
        <w:rPr>
          <w:color w:val="171818"/>
          <w:sz w:val="20"/>
        </w:rPr>
        <w:t>recuperar</w:t>
      </w:r>
      <w:r>
        <w:rPr>
          <w:color w:val="171818"/>
          <w:spacing w:val="56"/>
          <w:sz w:val="20"/>
        </w:rPr>
        <w:t> </w:t>
      </w:r>
      <w:r>
        <w:rPr>
          <w:color w:val="171818"/>
          <w:sz w:val="20"/>
        </w:rPr>
        <w:t>permisos,</w:t>
      </w:r>
      <w:r>
        <w:rPr>
          <w:color w:val="171818"/>
          <w:spacing w:val="55"/>
          <w:sz w:val="20"/>
        </w:rPr>
        <w:t> </w:t>
      </w:r>
      <w:r>
        <w:rPr>
          <w:color w:val="171818"/>
          <w:sz w:val="20"/>
        </w:rPr>
        <w:t>exercir</w:t>
      </w:r>
      <w:r>
        <w:rPr>
          <w:color w:val="171818"/>
          <w:spacing w:val="56"/>
          <w:sz w:val="20"/>
        </w:rPr>
        <w:t> </w:t>
      </w:r>
      <w:r>
        <w:rPr>
          <w:color w:val="171818"/>
          <w:sz w:val="20"/>
        </w:rPr>
        <w:t>el dret de negociació,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reduir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jornada,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coordinar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invertir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prevenció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riscos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-1"/>
          <w:sz w:val="20"/>
        </w:rPr>
        <w:t> </w:t>
      </w:r>
      <w:r>
        <w:rPr>
          <w:color w:val="171818"/>
          <w:sz w:val="20"/>
        </w:rPr>
        <w:t>salut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laboral,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recuperar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els</w:t>
      </w:r>
      <w:r>
        <w:rPr>
          <w:color w:val="171818"/>
          <w:spacing w:val="-1"/>
          <w:sz w:val="20"/>
        </w:rPr>
        <w:t> </w:t>
      </w:r>
      <w:r>
        <w:rPr>
          <w:color w:val="171818"/>
          <w:sz w:val="20"/>
        </w:rPr>
        <w:t>recursos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sindicals.</w:t>
      </w:r>
    </w:p>
    <w:p>
      <w:pPr>
        <w:pStyle w:val="BodyText"/>
        <w:spacing w:before="4"/>
        <w:rPr>
          <w:sz w:val="21"/>
        </w:rPr>
      </w:pPr>
    </w:p>
    <w:p>
      <w:pPr>
        <w:spacing w:line="256" w:lineRule="auto" w:before="0"/>
        <w:ind w:left="2625" w:right="546" w:firstLine="3"/>
        <w:jc w:val="left"/>
        <w:rPr>
          <w:sz w:val="20"/>
        </w:rPr>
      </w:pPr>
      <w:r>
        <w:rPr>
          <w:color w:val="171818"/>
          <w:sz w:val="20"/>
        </w:rPr>
        <w:t>Així</w:t>
      </w:r>
      <w:r>
        <w:rPr>
          <w:color w:val="303131"/>
          <w:sz w:val="20"/>
        </w:rPr>
        <w:t>,</w:t>
      </w:r>
      <w:r>
        <w:rPr>
          <w:color w:val="303131"/>
          <w:spacing w:val="16"/>
          <w:sz w:val="20"/>
        </w:rPr>
        <w:t> </w:t>
      </w:r>
      <w:r>
        <w:rPr>
          <w:color w:val="171818"/>
          <w:sz w:val="20"/>
        </w:rPr>
        <w:t>el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canvi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condicions</w:t>
      </w:r>
      <w:r>
        <w:rPr>
          <w:color w:val="171818"/>
          <w:spacing w:val="22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treball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s'ha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iniciat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amb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aquests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dos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acords.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meses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negociació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s'han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tornat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activar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hem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pogut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discutir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arribar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acords de millora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amb les nostres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condicions laborals i, conseqüentment,</w:t>
      </w:r>
      <w:r>
        <w:rPr>
          <w:color w:val="171818"/>
          <w:spacing w:val="1"/>
          <w:sz w:val="20"/>
        </w:rPr>
        <w:t> </w:t>
      </w:r>
      <w:r>
        <w:rPr>
          <w:color w:val="171818"/>
          <w:w w:val="105"/>
          <w:sz w:val="20"/>
        </w:rPr>
        <w:t>recuperar</w:t>
      </w:r>
      <w:r>
        <w:rPr>
          <w:color w:val="171818"/>
          <w:spacing w:val="7"/>
          <w:w w:val="105"/>
          <w:sz w:val="20"/>
        </w:rPr>
        <w:t> </w:t>
      </w:r>
      <w:r>
        <w:rPr>
          <w:color w:val="171818"/>
          <w:w w:val="105"/>
          <w:sz w:val="20"/>
        </w:rPr>
        <w:t>poder</w:t>
      </w:r>
      <w:r>
        <w:rPr>
          <w:color w:val="171818"/>
          <w:spacing w:val="6"/>
          <w:w w:val="105"/>
          <w:sz w:val="20"/>
        </w:rPr>
        <w:t> </w:t>
      </w:r>
      <w:r>
        <w:rPr>
          <w:color w:val="171818"/>
          <w:w w:val="105"/>
          <w:sz w:val="20"/>
        </w:rPr>
        <w:t>adquisitiu</w:t>
      </w:r>
      <w:r>
        <w:rPr>
          <w:color w:val="171818"/>
          <w:spacing w:val="-11"/>
          <w:w w:val="105"/>
          <w:sz w:val="20"/>
        </w:rPr>
        <w:t> </w:t>
      </w:r>
      <w:r>
        <w:rPr>
          <w:color w:val="303131"/>
          <w:w w:val="105"/>
          <w:sz w:val="20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spacing w:line="256" w:lineRule="auto" w:before="1"/>
        <w:ind w:left="2625" w:right="589" w:firstLine="2"/>
        <w:jc w:val="left"/>
        <w:rPr>
          <w:sz w:val="20"/>
        </w:rPr>
      </w:pPr>
      <w:r>
        <w:rPr>
          <w:color w:val="171818"/>
          <w:sz w:val="20"/>
        </w:rPr>
        <w:t>Des del sector SAL varem iniciar una campanya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d'informació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fent les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assemblees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pels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territoris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per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explicar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aquest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acords,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els</w:t>
      </w:r>
      <w:r>
        <w:rPr>
          <w:color w:val="171818"/>
          <w:spacing w:val="-2"/>
          <w:sz w:val="20"/>
        </w:rPr>
        <w:t> </w:t>
      </w:r>
      <w:r>
        <w:rPr>
          <w:color w:val="171818"/>
          <w:sz w:val="20"/>
        </w:rPr>
        <w:t>quals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van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ser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plasmats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en les Lleis de Pressupostos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 2017 i 2018</w:t>
      </w:r>
      <w:r>
        <w:rPr>
          <w:color w:val="4F4F4F"/>
          <w:sz w:val="20"/>
        </w:rPr>
        <w:t>. </w:t>
      </w:r>
      <w:r>
        <w:rPr>
          <w:color w:val="171818"/>
          <w:sz w:val="20"/>
        </w:rPr>
        <w:t>Així</w:t>
      </w:r>
      <w:r>
        <w:rPr>
          <w:color w:val="303131"/>
          <w:sz w:val="20"/>
        </w:rPr>
        <w:t>, </w:t>
      </w:r>
      <w:r>
        <w:rPr>
          <w:color w:val="171818"/>
          <w:sz w:val="20"/>
        </w:rPr>
        <w:t>coma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informants,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vam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fer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fitxes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corresponents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vam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atendre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totes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consultes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ens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arribaven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i, en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alguns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casos</w:t>
      </w:r>
      <w:r>
        <w:rPr>
          <w:color w:val="303131"/>
          <w:sz w:val="20"/>
        </w:rPr>
        <w:t>,</w:t>
      </w:r>
      <w:r>
        <w:rPr>
          <w:color w:val="303131"/>
          <w:spacing w:val="9"/>
          <w:sz w:val="20"/>
        </w:rPr>
        <w:t> </w:t>
      </w:r>
      <w:r>
        <w:rPr>
          <w:color w:val="171818"/>
          <w:sz w:val="20"/>
        </w:rPr>
        <w:t>mentre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negociavem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meses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constitu</w:t>
      </w:r>
      <w:r>
        <w:rPr>
          <w:color w:val="4F4F4F"/>
          <w:sz w:val="20"/>
        </w:rPr>
        <w:t>'</w:t>
      </w:r>
      <w:r>
        <w:rPr>
          <w:color w:val="171818"/>
          <w:sz w:val="20"/>
        </w:rPr>
        <w:t>ides</w:t>
      </w:r>
      <w:r>
        <w:rPr>
          <w:color w:val="171818"/>
          <w:spacing w:val="19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alguns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ajuntaments,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vam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assessorar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els companys/es.</w:t>
      </w:r>
    </w:p>
    <w:p>
      <w:pPr>
        <w:pStyle w:val="BodyText"/>
        <w:spacing w:before="2"/>
        <w:rPr>
          <w:sz w:val="21"/>
        </w:rPr>
      </w:pPr>
    </w:p>
    <w:p>
      <w:pPr>
        <w:spacing w:line="256" w:lineRule="auto" w:before="0"/>
        <w:ind w:left="2625" w:right="620" w:firstLine="2"/>
        <w:jc w:val="both"/>
        <w:rPr>
          <w:sz w:val="20"/>
        </w:rPr>
      </w:pPr>
      <w:r>
        <w:rPr>
          <w:color w:val="171818"/>
          <w:sz w:val="20"/>
        </w:rPr>
        <w:t>No ha estat així pel que respecta a l'estabilitat en l'ocupació on podem afirmar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 encara estem molt lluny. No s'han convocat el processos d'estabilització i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consolidació (PESCO) </w:t>
      </w:r>
      <w:r>
        <w:rPr>
          <w:color w:val="4F4F4F"/>
          <w:sz w:val="20"/>
        </w:rPr>
        <w:t>. </w:t>
      </w:r>
      <w:r>
        <w:rPr>
          <w:color w:val="171818"/>
          <w:sz w:val="20"/>
        </w:rPr>
        <w:t>Afirmem sense cap mena de dubte que la culpable de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no</w:t>
      </w:r>
      <w:r>
        <w:rPr>
          <w:color w:val="171818"/>
          <w:spacing w:val="-3"/>
          <w:sz w:val="20"/>
        </w:rPr>
        <w:t> </w:t>
      </w:r>
      <w:r>
        <w:rPr>
          <w:color w:val="171818"/>
          <w:sz w:val="20"/>
        </w:rPr>
        <w:t>haver-se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fet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és</w:t>
      </w:r>
      <w:r>
        <w:rPr>
          <w:color w:val="171818"/>
          <w:spacing w:val="-1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-4"/>
          <w:sz w:val="20"/>
        </w:rPr>
        <w:t> </w:t>
      </w:r>
      <w:r>
        <w:rPr>
          <w:color w:val="171818"/>
          <w:sz w:val="20"/>
        </w:rPr>
        <w:t>mateixa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administració</w:t>
      </w:r>
      <w:r>
        <w:rPr>
          <w:color w:val="171818"/>
          <w:spacing w:val="8"/>
          <w:sz w:val="20"/>
        </w:rPr>
        <w:t> </w:t>
      </w:r>
      <w:r>
        <w:rPr>
          <w:color w:val="4F4F4F"/>
          <w:sz w:val="20"/>
        </w:rPr>
        <w:t>.</w:t>
      </w:r>
    </w:p>
    <w:p>
      <w:pPr>
        <w:spacing w:after="0" w:line="256" w:lineRule="auto"/>
        <w:jc w:val="both"/>
        <w:rPr>
          <w:sz w:val="20"/>
        </w:rPr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4527212" cy="2143125"/>
            <wp:effectExtent l="0" t="0" r="0" b="0"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212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2"/>
        <w:spacing w:line="256" w:lineRule="auto" w:before="93"/>
        <w:ind w:left="509" w:right="3901"/>
      </w:pPr>
      <w:bookmarkStart w:name="Página 7" w:id="9"/>
      <w:bookmarkEnd w:id="9"/>
      <w:r>
        <w:rPr>
          <w:b w:val="0"/>
        </w:rPr>
      </w:r>
      <w:r>
        <w:rPr>
          <w:color w:val="151616"/>
        </w:rPr>
        <w:t>Personal</w:t>
      </w:r>
      <w:r>
        <w:rPr>
          <w:color w:val="151616"/>
          <w:spacing w:val="20"/>
        </w:rPr>
        <w:t> </w:t>
      </w:r>
      <w:r>
        <w:rPr>
          <w:color w:val="151616"/>
        </w:rPr>
        <w:t>de</w:t>
      </w:r>
      <w:r>
        <w:rPr>
          <w:color w:val="151616"/>
          <w:spacing w:val="18"/>
        </w:rPr>
        <w:t> </w:t>
      </w:r>
      <w:r>
        <w:rPr>
          <w:color w:val="151616"/>
        </w:rPr>
        <w:t>les</w:t>
      </w:r>
      <w:r>
        <w:rPr>
          <w:color w:val="151616"/>
          <w:spacing w:val="19"/>
        </w:rPr>
        <w:t> </w:t>
      </w:r>
      <w:r>
        <w:rPr>
          <w:color w:val="151616"/>
        </w:rPr>
        <w:t>administracions</w:t>
      </w:r>
      <w:r>
        <w:rPr>
          <w:color w:val="151616"/>
          <w:spacing w:val="19"/>
        </w:rPr>
        <w:t> </w:t>
      </w:r>
      <w:r>
        <w:rPr>
          <w:color w:val="151616"/>
        </w:rPr>
        <w:t>públiques</w:t>
      </w:r>
      <w:r>
        <w:rPr>
          <w:color w:val="151616"/>
          <w:spacing w:val="18"/>
        </w:rPr>
        <w:t> </w:t>
      </w:r>
      <w:r>
        <w:rPr>
          <w:color w:val="151616"/>
        </w:rPr>
        <w:t>catalanes</w:t>
      </w:r>
      <w:r>
        <w:rPr>
          <w:color w:val="151616"/>
          <w:spacing w:val="19"/>
        </w:rPr>
        <w:t> </w:t>
      </w:r>
      <w:r>
        <w:rPr>
          <w:color w:val="151616"/>
        </w:rPr>
        <w:t>2019</w:t>
      </w:r>
      <w:r>
        <w:rPr>
          <w:color w:val="151616"/>
          <w:spacing w:val="-53"/>
        </w:rPr>
        <w:t> </w:t>
      </w:r>
      <w:r>
        <w:rPr>
          <w:color w:val="151616"/>
        </w:rPr>
        <w:t>Per</w:t>
      </w:r>
      <w:r>
        <w:rPr>
          <w:color w:val="151616"/>
          <w:spacing w:val="1"/>
        </w:rPr>
        <w:t> </w:t>
      </w:r>
      <w:r>
        <w:rPr>
          <w:color w:val="151616"/>
        </w:rPr>
        <w:t>el</w:t>
      </w:r>
      <w:r>
        <w:rPr>
          <w:color w:val="151616"/>
          <w:spacing w:val="2"/>
        </w:rPr>
        <w:t> </w:t>
      </w:r>
      <w:r>
        <w:rPr>
          <w:color w:val="151616"/>
        </w:rPr>
        <w:t>tipus</w:t>
      </w:r>
      <w:r>
        <w:rPr>
          <w:color w:val="151616"/>
          <w:spacing w:val="2"/>
        </w:rPr>
        <w:t> </w:t>
      </w:r>
      <w:r>
        <w:rPr>
          <w:color w:val="151616"/>
        </w:rPr>
        <w:t>d'administració</w:t>
      </w:r>
      <w:r>
        <w:rPr>
          <w:color w:val="151616"/>
          <w:spacing w:val="2"/>
        </w:rPr>
        <w:t> </w:t>
      </w:r>
      <w:r>
        <w:rPr>
          <w:color w:val="151616"/>
        </w:rPr>
        <w:t>i</w:t>
      </w:r>
      <w:r>
        <w:rPr>
          <w:color w:val="151616"/>
          <w:spacing w:val="2"/>
        </w:rPr>
        <w:t> </w:t>
      </w:r>
      <w:r>
        <w:rPr>
          <w:color w:val="151616"/>
        </w:rPr>
        <w:t>vinculació</w:t>
      </w:r>
    </w:p>
    <w:p>
      <w:pPr>
        <w:pStyle w:val="BodyText"/>
        <w:spacing w:before="8"/>
        <w:rPr>
          <w:b/>
          <w:sz w:val="12"/>
        </w:rPr>
      </w:pPr>
    </w:p>
    <w:tbl>
      <w:tblPr>
        <w:tblW w:w="0" w:type="auto"/>
        <w:jc w:val="left"/>
        <w:tblInd w:w="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9"/>
        <w:gridCol w:w="1172"/>
        <w:gridCol w:w="1367"/>
        <w:gridCol w:w="1227"/>
        <w:gridCol w:w="1650"/>
        <w:gridCol w:w="955"/>
      </w:tblGrid>
      <w:tr>
        <w:trPr>
          <w:trHeight w:val="529" w:hRule="atLeast"/>
        </w:trPr>
        <w:tc>
          <w:tcPr>
            <w:tcW w:w="3251" w:type="dxa"/>
            <w:gridSpan w:val="2"/>
            <w:tcBorders>
              <w:top w:val="single" w:sz="48" w:space="0" w:color="D62631"/>
            </w:tcBorders>
          </w:tcPr>
          <w:p>
            <w:pPr>
              <w:pStyle w:val="TableParagraph"/>
              <w:spacing w:line="232" w:lineRule="auto" w:before="52"/>
              <w:ind w:left="2015" w:right="95" w:firstLine="180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Generalitat</w:t>
            </w:r>
            <w:r>
              <w:rPr>
                <w:b/>
                <w:color w:val="151616"/>
                <w:spacing w:val="-47"/>
                <w:sz w:val="18"/>
              </w:rPr>
              <w:t> </w:t>
            </w:r>
            <w:r>
              <w:rPr>
                <w:b/>
                <w:color w:val="151616"/>
                <w:sz w:val="18"/>
              </w:rPr>
              <w:t>de</w:t>
            </w:r>
            <w:r>
              <w:rPr>
                <w:b/>
                <w:color w:val="151616"/>
                <w:spacing w:val="-8"/>
                <w:sz w:val="18"/>
              </w:rPr>
              <w:t> </w:t>
            </w:r>
            <w:r>
              <w:rPr>
                <w:b/>
                <w:color w:val="151616"/>
                <w:sz w:val="18"/>
              </w:rPr>
              <w:t>Catalunya</w:t>
            </w:r>
          </w:p>
        </w:tc>
        <w:tc>
          <w:tcPr>
            <w:tcW w:w="136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before="47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Administració</w:t>
            </w:r>
          </w:p>
          <w:p>
            <w:pPr>
              <w:pStyle w:val="TableParagraph"/>
              <w:spacing w:before="14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local</w:t>
            </w:r>
            <w:r>
              <w:rPr>
                <w:color w:val="151616"/>
                <w:spacing w:val="16"/>
                <w:sz w:val="18"/>
              </w:rPr>
              <w:t> </w:t>
            </w:r>
            <w:r>
              <w:rPr>
                <w:color w:val="151616"/>
                <w:sz w:val="18"/>
              </w:rPr>
              <w:t>(2)</w:t>
            </w:r>
          </w:p>
        </w:tc>
        <w:tc>
          <w:tcPr>
            <w:tcW w:w="122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before="47"/>
              <w:ind w:right="116"/>
              <w:rPr>
                <w:sz w:val="18"/>
              </w:rPr>
            </w:pPr>
            <w:r>
              <w:rPr>
                <w:color w:val="151616"/>
                <w:sz w:val="18"/>
              </w:rPr>
              <w:t>Universitats</w:t>
            </w:r>
          </w:p>
        </w:tc>
        <w:tc>
          <w:tcPr>
            <w:tcW w:w="1650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250" w:lineRule="atLeast" w:before="10"/>
              <w:ind w:left="484" w:right="172" w:hanging="370"/>
              <w:jc w:val="left"/>
              <w:rPr>
                <w:rFonts w:ascii="Arial Narrow"/>
                <w:sz w:val="20"/>
              </w:rPr>
            </w:pPr>
            <w:r>
              <w:rPr>
                <w:rFonts w:ascii="Arial Narrow"/>
                <w:color w:val="151616"/>
                <w:sz w:val="20"/>
              </w:rPr>
              <w:t>Ens</w:t>
            </w:r>
            <w:r>
              <w:rPr>
                <w:rFonts w:ascii="Arial Narrow"/>
                <w:color w:val="151616"/>
                <w:spacing w:val="20"/>
                <w:sz w:val="20"/>
              </w:rPr>
              <w:t> </w:t>
            </w:r>
            <w:r>
              <w:rPr>
                <w:rFonts w:ascii="Arial Narrow"/>
                <w:color w:val="151616"/>
                <w:sz w:val="20"/>
              </w:rPr>
              <w:t>parlamentaris</w:t>
            </w:r>
            <w:r>
              <w:rPr>
                <w:rFonts w:ascii="Arial Narrow"/>
                <w:color w:val="151616"/>
                <w:spacing w:val="-42"/>
                <w:sz w:val="20"/>
              </w:rPr>
              <w:t> </w:t>
            </w:r>
            <w:r>
              <w:rPr>
                <w:rFonts w:ascii="Arial Narrow"/>
                <w:color w:val="151616"/>
                <w:sz w:val="20"/>
              </w:rPr>
              <w:t>i</w:t>
            </w:r>
            <w:r>
              <w:rPr>
                <w:rFonts w:ascii="Arial Narrow"/>
                <w:color w:val="151616"/>
                <w:spacing w:val="5"/>
                <w:sz w:val="20"/>
              </w:rPr>
              <w:t> </w:t>
            </w:r>
            <w:r>
              <w:rPr>
                <w:rFonts w:ascii="Arial Narrow"/>
                <w:color w:val="151616"/>
                <w:sz w:val="20"/>
              </w:rPr>
              <w:t>Organismes</w:t>
            </w:r>
          </w:p>
        </w:tc>
        <w:tc>
          <w:tcPr>
            <w:tcW w:w="95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before="47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</w:t>
            </w:r>
          </w:p>
        </w:tc>
      </w:tr>
      <w:tr>
        <w:trPr>
          <w:trHeight w:val="357" w:hRule="atLeast"/>
        </w:trPr>
        <w:tc>
          <w:tcPr>
            <w:tcW w:w="207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7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130" w:lineRule="exact" w:before="0"/>
              <w:ind w:right="112"/>
              <w:rPr>
                <w:b/>
                <w:sz w:val="20"/>
              </w:rPr>
            </w:pPr>
            <w:r>
              <w:rPr>
                <w:b/>
                <w:color w:val="151616"/>
                <w:sz w:val="18"/>
              </w:rPr>
              <w:t>(1</w:t>
            </w:r>
            <w:r>
              <w:rPr>
                <w:b/>
                <w:color w:val="151616"/>
                <w:sz w:val="20"/>
              </w:rPr>
              <w:t>)</w:t>
            </w:r>
          </w:p>
        </w:tc>
        <w:tc>
          <w:tcPr>
            <w:tcW w:w="136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2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0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229" w:lineRule="exact" w:before="0"/>
              <w:ind w:right="172"/>
              <w:rPr>
                <w:rFonts w:ascii="Arial Narrow"/>
                <w:sz w:val="18"/>
              </w:rPr>
            </w:pPr>
            <w:r>
              <w:rPr>
                <w:rFonts w:ascii="Arial Narrow"/>
                <w:color w:val="151616"/>
                <w:sz w:val="20"/>
              </w:rPr>
              <w:t>independent</w:t>
            </w:r>
            <w:r>
              <w:rPr>
                <w:rFonts w:ascii="Arial Narrow"/>
                <w:color w:val="151616"/>
                <w:sz w:val="18"/>
              </w:rPr>
              <w:t>s</w:t>
            </w:r>
          </w:p>
        </w:tc>
        <w:tc>
          <w:tcPr>
            <w:tcW w:w="95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465" w:hRule="atLeast"/>
        </w:trPr>
        <w:tc>
          <w:tcPr>
            <w:tcW w:w="2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Funcionaris</w:t>
            </w:r>
          </w:p>
        </w:tc>
        <w:tc>
          <w:tcPr>
            <w:tcW w:w="11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color w:val="151616"/>
                <w:sz w:val="18"/>
              </w:rPr>
              <w:t>100.931</w:t>
            </w:r>
          </w:p>
        </w:tc>
        <w:tc>
          <w:tcPr>
            <w:tcW w:w="13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23.466</w:t>
            </w:r>
          </w:p>
        </w:tc>
        <w:tc>
          <w:tcPr>
            <w:tcW w:w="12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7"/>
              <w:rPr>
                <w:sz w:val="18"/>
              </w:rPr>
            </w:pPr>
            <w:r>
              <w:rPr>
                <w:color w:val="151616"/>
                <w:sz w:val="18"/>
              </w:rPr>
              <w:t>7.489</w:t>
            </w:r>
          </w:p>
        </w:tc>
        <w:tc>
          <w:tcPr>
            <w:tcW w:w="16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321</w:t>
            </w:r>
          </w:p>
        </w:tc>
        <w:tc>
          <w:tcPr>
            <w:tcW w:w="9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135.207</w:t>
            </w:r>
          </w:p>
        </w:tc>
      </w:tr>
      <w:tr>
        <w:trPr>
          <w:trHeight w:val="445" w:hRule="atLeast"/>
        </w:trPr>
        <w:tc>
          <w:tcPr>
            <w:tcW w:w="2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Interins</w:t>
            </w:r>
          </w:p>
        </w:tc>
        <w:tc>
          <w:tcPr>
            <w:tcW w:w="11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color w:val="151616"/>
                <w:sz w:val="18"/>
              </w:rPr>
              <w:t>58.580</w:t>
            </w:r>
          </w:p>
        </w:tc>
        <w:tc>
          <w:tcPr>
            <w:tcW w:w="13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8.560</w:t>
            </w:r>
          </w:p>
        </w:tc>
        <w:tc>
          <w:tcPr>
            <w:tcW w:w="12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6"/>
              <w:rPr>
                <w:sz w:val="18"/>
              </w:rPr>
            </w:pPr>
            <w:r>
              <w:rPr>
                <w:color w:val="151616"/>
                <w:sz w:val="18"/>
              </w:rPr>
              <w:t>1.239</w:t>
            </w:r>
          </w:p>
        </w:tc>
        <w:tc>
          <w:tcPr>
            <w:tcW w:w="16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120</w:t>
            </w:r>
          </w:p>
        </w:tc>
        <w:tc>
          <w:tcPr>
            <w:tcW w:w="9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68.499</w:t>
            </w:r>
          </w:p>
        </w:tc>
      </w:tr>
      <w:tr>
        <w:trPr>
          <w:trHeight w:val="465" w:hRule="atLeast"/>
        </w:trPr>
        <w:tc>
          <w:tcPr>
            <w:tcW w:w="2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Laborals</w:t>
            </w:r>
            <w:r>
              <w:rPr>
                <w:color w:val="151616"/>
                <w:spacing w:val="9"/>
                <w:sz w:val="18"/>
              </w:rPr>
              <w:t> </w:t>
            </w:r>
            <w:r>
              <w:rPr>
                <w:color w:val="151616"/>
                <w:sz w:val="18"/>
              </w:rPr>
              <w:t>indeﬁnits</w:t>
            </w:r>
          </w:p>
        </w:tc>
        <w:tc>
          <w:tcPr>
            <w:tcW w:w="11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color w:val="151616"/>
                <w:sz w:val="18"/>
              </w:rPr>
              <w:t>38.697</w:t>
            </w:r>
          </w:p>
        </w:tc>
        <w:tc>
          <w:tcPr>
            <w:tcW w:w="13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36.704</w:t>
            </w:r>
          </w:p>
        </w:tc>
        <w:tc>
          <w:tcPr>
            <w:tcW w:w="12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6"/>
              <w:rPr>
                <w:sz w:val="18"/>
              </w:rPr>
            </w:pPr>
            <w:r>
              <w:rPr>
                <w:color w:val="151616"/>
                <w:sz w:val="18"/>
              </w:rPr>
              <w:t>5.239</w:t>
            </w:r>
          </w:p>
        </w:tc>
        <w:tc>
          <w:tcPr>
            <w:tcW w:w="16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93</w:t>
            </w:r>
          </w:p>
        </w:tc>
        <w:tc>
          <w:tcPr>
            <w:tcW w:w="9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80.733</w:t>
            </w:r>
          </w:p>
        </w:tc>
      </w:tr>
      <w:tr>
        <w:trPr>
          <w:trHeight w:val="418" w:hRule="atLeast"/>
        </w:trPr>
        <w:tc>
          <w:tcPr>
            <w:tcW w:w="2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Laborals</w:t>
            </w:r>
            <w:r>
              <w:rPr>
                <w:color w:val="151616"/>
                <w:spacing w:val="9"/>
                <w:sz w:val="18"/>
              </w:rPr>
              <w:t> </w:t>
            </w:r>
            <w:r>
              <w:rPr>
                <w:color w:val="151616"/>
                <w:sz w:val="18"/>
              </w:rPr>
              <w:t>temporals</w:t>
            </w:r>
          </w:p>
        </w:tc>
        <w:tc>
          <w:tcPr>
            <w:tcW w:w="11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color w:val="151616"/>
                <w:sz w:val="18"/>
              </w:rPr>
              <w:t>13.288</w:t>
            </w:r>
          </w:p>
        </w:tc>
        <w:tc>
          <w:tcPr>
            <w:tcW w:w="13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10.150</w:t>
            </w:r>
          </w:p>
        </w:tc>
        <w:tc>
          <w:tcPr>
            <w:tcW w:w="12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6"/>
              <w:rPr>
                <w:sz w:val="18"/>
              </w:rPr>
            </w:pPr>
            <w:r>
              <w:rPr>
                <w:color w:val="151616"/>
                <w:sz w:val="18"/>
              </w:rPr>
              <w:t>1.894</w:t>
            </w:r>
          </w:p>
        </w:tc>
        <w:tc>
          <w:tcPr>
            <w:tcW w:w="16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29</w:t>
            </w:r>
          </w:p>
        </w:tc>
        <w:tc>
          <w:tcPr>
            <w:tcW w:w="9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28.361</w:t>
            </w:r>
          </w:p>
        </w:tc>
      </w:tr>
      <w:tr>
        <w:trPr>
          <w:trHeight w:val="421" w:hRule="atLeast"/>
        </w:trPr>
        <w:tc>
          <w:tcPr>
            <w:tcW w:w="2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Alts</w:t>
            </w:r>
            <w:r>
              <w:rPr>
                <w:color w:val="151616"/>
                <w:spacing w:val="5"/>
                <w:sz w:val="18"/>
              </w:rPr>
              <w:t> </w:t>
            </w:r>
            <w:r>
              <w:rPr>
                <w:color w:val="151616"/>
                <w:sz w:val="18"/>
              </w:rPr>
              <w:t>càrrecs</w:t>
            </w:r>
          </w:p>
        </w:tc>
        <w:tc>
          <w:tcPr>
            <w:tcW w:w="11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color w:val="151616"/>
                <w:sz w:val="18"/>
              </w:rPr>
              <w:t>189</w:t>
            </w:r>
          </w:p>
        </w:tc>
        <w:tc>
          <w:tcPr>
            <w:tcW w:w="13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2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6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9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191</w:t>
            </w:r>
          </w:p>
        </w:tc>
      </w:tr>
      <w:tr>
        <w:trPr>
          <w:trHeight w:val="429" w:hRule="atLeast"/>
        </w:trPr>
        <w:tc>
          <w:tcPr>
            <w:tcW w:w="2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Eventuals</w:t>
            </w:r>
          </w:p>
        </w:tc>
        <w:tc>
          <w:tcPr>
            <w:tcW w:w="11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color w:val="151616"/>
                <w:sz w:val="18"/>
              </w:rPr>
              <w:t>155</w:t>
            </w:r>
          </w:p>
        </w:tc>
        <w:tc>
          <w:tcPr>
            <w:tcW w:w="13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621</w:t>
            </w:r>
          </w:p>
        </w:tc>
        <w:tc>
          <w:tcPr>
            <w:tcW w:w="12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6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59</w:t>
            </w:r>
          </w:p>
        </w:tc>
        <w:tc>
          <w:tcPr>
            <w:tcW w:w="9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835</w:t>
            </w:r>
          </w:p>
        </w:tc>
      </w:tr>
      <w:tr>
        <w:trPr>
          <w:trHeight w:val="429" w:hRule="atLeast"/>
        </w:trPr>
        <w:tc>
          <w:tcPr>
            <w:tcW w:w="2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Associats</w:t>
            </w:r>
          </w:p>
        </w:tc>
        <w:tc>
          <w:tcPr>
            <w:tcW w:w="11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3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2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6"/>
              <w:rPr>
                <w:sz w:val="18"/>
              </w:rPr>
            </w:pPr>
            <w:r>
              <w:rPr>
                <w:color w:val="151616"/>
                <w:sz w:val="18"/>
              </w:rPr>
              <w:t>9.773</w:t>
            </w:r>
          </w:p>
        </w:tc>
        <w:tc>
          <w:tcPr>
            <w:tcW w:w="16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9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9.773</w:t>
            </w:r>
          </w:p>
        </w:tc>
      </w:tr>
      <w:tr>
        <w:trPr>
          <w:trHeight w:val="445" w:hRule="atLeast"/>
        </w:trPr>
        <w:tc>
          <w:tcPr>
            <w:tcW w:w="2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Altres</w:t>
            </w:r>
            <w:r>
              <w:rPr>
                <w:color w:val="151616"/>
                <w:spacing w:val="8"/>
                <w:sz w:val="18"/>
              </w:rPr>
              <w:t> </w:t>
            </w:r>
            <w:r>
              <w:rPr>
                <w:color w:val="151616"/>
                <w:sz w:val="18"/>
              </w:rPr>
              <w:t>directrius</w:t>
            </w:r>
            <w:r>
              <w:rPr>
                <w:color w:val="151616"/>
                <w:spacing w:val="9"/>
                <w:sz w:val="18"/>
              </w:rPr>
              <w:t> </w:t>
            </w:r>
            <w:r>
              <w:rPr>
                <w:color w:val="151616"/>
                <w:sz w:val="18"/>
              </w:rPr>
              <w:t>(3)</w:t>
            </w:r>
          </w:p>
        </w:tc>
        <w:tc>
          <w:tcPr>
            <w:tcW w:w="11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before="99"/>
              <w:ind w:right="112"/>
              <w:rPr>
                <w:sz w:val="20"/>
              </w:rPr>
            </w:pPr>
            <w:r>
              <w:rPr>
                <w:color w:val="151616"/>
                <w:sz w:val="20"/>
              </w:rPr>
              <w:t>544</w:t>
            </w:r>
          </w:p>
        </w:tc>
        <w:tc>
          <w:tcPr>
            <w:tcW w:w="13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504</w:t>
            </w:r>
          </w:p>
        </w:tc>
        <w:tc>
          <w:tcPr>
            <w:tcW w:w="12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7"/>
              <w:rPr>
                <w:sz w:val="18"/>
              </w:rPr>
            </w:pPr>
            <w:r>
              <w:rPr>
                <w:color w:val="151616"/>
                <w:sz w:val="18"/>
              </w:rPr>
              <w:t>237</w:t>
            </w:r>
          </w:p>
        </w:tc>
        <w:tc>
          <w:tcPr>
            <w:tcW w:w="16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30</w:t>
            </w:r>
          </w:p>
        </w:tc>
        <w:tc>
          <w:tcPr>
            <w:tcW w:w="9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1.315</w:t>
            </w:r>
          </w:p>
        </w:tc>
      </w:tr>
      <w:tr>
        <w:trPr>
          <w:trHeight w:val="445" w:hRule="atLeast"/>
        </w:trPr>
        <w:tc>
          <w:tcPr>
            <w:tcW w:w="2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</w:t>
            </w:r>
          </w:p>
        </w:tc>
        <w:tc>
          <w:tcPr>
            <w:tcW w:w="11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215.384</w:t>
            </w:r>
          </w:p>
        </w:tc>
        <w:tc>
          <w:tcPr>
            <w:tcW w:w="13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83.005</w:t>
            </w:r>
          </w:p>
        </w:tc>
        <w:tc>
          <w:tcPr>
            <w:tcW w:w="12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6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25.871</w:t>
            </w:r>
          </w:p>
        </w:tc>
        <w:tc>
          <w:tcPr>
            <w:tcW w:w="16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654</w:t>
            </w:r>
          </w:p>
        </w:tc>
        <w:tc>
          <w:tcPr>
            <w:tcW w:w="9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324.914</w:t>
            </w:r>
          </w:p>
        </w:tc>
      </w:tr>
    </w:tbl>
    <w:p>
      <w:pPr>
        <w:pStyle w:val="ListParagraph"/>
        <w:numPr>
          <w:ilvl w:val="0"/>
          <w:numId w:val="5"/>
        </w:numPr>
        <w:tabs>
          <w:tab w:pos="727" w:val="left" w:leader="none"/>
        </w:tabs>
        <w:spacing w:line="240" w:lineRule="auto" w:before="102" w:after="0"/>
        <w:ind w:left="726" w:right="0" w:hanging="216"/>
        <w:jc w:val="left"/>
        <w:rPr>
          <w:sz w:val="14"/>
        </w:rPr>
      </w:pPr>
      <w:r>
        <w:rPr>
          <w:color w:val="151616"/>
          <w:sz w:val="14"/>
        </w:rPr>
        <w:t>Inclou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el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sector</w:t>
      </w:r>
      <w:r>
        <w:rPr>
          <w:color w:val="151616"/>
          <w:spacing w:val="8"/>
          <w:sz w:val="14"/>
        </w:rPr>
        <w:t> </w:t>
      </w:r>
      <w:r>
        <w:rPr>
          <w:color w:val="151616"/>
          <w:sz w:val="14"/>
        </w:rPr>
        <w:t>públic.</w:t>
      </w:r>
      <w:r>
        <w:rPr>
          <w:color w:val="151616"/>
          <w:spacing w:val="8"/>
          <w:sz w:val="14"/>
        </w:rPr>
        <w:t> </w:t>
      </w:r>
      <w:r>
        <w:rPr>
          <w:color w:val="151616"/>
          <w:sz w:val="14"/>
        </w:rPr>
        <w:t>(2)</w:t>
      </w:r>
      <w:r>
        <w:rPr>
          <w:color w:val="151616"/>
          <w:spacing w:val="8"/>
          <w:sz w:val="14"/>
        </w:rPr>
        <w:t> </w:t>
      </w:r>
      <w:r>
        <w:rPr>
          <w:color w:val="151616"/>
          <w:sz w:val="14"/>
        </w:rPr>
        <w:t>No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s'hi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inclouen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els</w:t>
      </w:r>
      <w:r>
        <w:rPr>
          <w:color w:val="151616"/>
          <w:spacing w:val="8"/>
          <w:sz w:val="14"/>
        </w:rPr>
        <w:t> </w:t>
      </w:r>
      <w:r>
        <w:rPr>
          <w:color w:val="151616"/>
          <w:sz w:val="14"/>
        </w:rPr>
        <w:t>consorcis</w:t>
      </w:r>
      <w:r>
        <w:rPr>
          <w:color w:val="151616"/>
          <w:spacing w:val="8"/>
          <w:sz w:val="14"/>
        </w:rPr>
        <w:t> </w:t>
      </w:r>
      <w:r>
        <w:rPr>
          <w:color w:val="151616"/>
          <w:sz w:val="14"/>
        </w:rPr>
        <w:t>i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fundacions.</w:t>
      </w:r>
      <w:r>
        <w:rPr>
          <w:color w:val="151616"/>
          <w:spacing w:val="8"/>
          <w:sz w:val="14"/>
        </w:rPr>
        <w:t> </w:t>
      </w:r>
      <w:r>
        <w:rPr>
          <w:color w:val="151616"/>
          <w:sz w:val="14"/>
        </w:rPr>
        <w:t>(3)</w:t>
      </w:r>
      <w:r>
        <w:rPr>
          <w:color w:val="151616"/>
          <w:spacing w:val="8"/>
          <w:sz w:val="14"/>
        </w:rPr>
        <w:t> </w:t>
      </w:r>
      <w:r>
        <w:rPr>
          <w:color w:val="151616"/>
          <w:sz w:val="14"/>
        </w:rPr>
        <w:t>Laborals</w:t>
      </w:r>
      <w:r>
        <w:rPr>
          <w:color w:val="151616"/>
          <w:spacing w:val="8"/>
          <w:sz w:val="14"/>
        </w:rPr>
        <w:t> </w:t>
      </w:r>
      <w:r>
        <w:rPr>
          <w:color w:val="151616"/>
          <w:sz w:val="14"/>
        </w:rPr>
        <w:t>d'alta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direcció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i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altra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personal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directiu</w:t>
      </w:r>
    </w:p>
    <w:p>
      <w:pPr>
        <w:spacing w:line="256" w:lineRule="auto" w:before="74"/>
        <w:ind w:left="514" w:right="3421" w:firstLine="0"/>
        <w:jc w:val="left"/>
        <w:rPr>
          <w:sz w:val="12"/>
        </w:rPr>
      </w:pPr>
      <w:r>
        <w:rPr>
          <w:color w:val="D62631"/>
          <w:sz w:val="12"/>
        </w:rPr>
        <w:t>Fonts:</w:t>
      </w:r>
      <w:r>
        <w:rPr>
          <w:color w:val="D62631"/>
          <w:spacing w:val="1"/>
          <w:sz w:val="12"/>
        </w:rPr>
        <w:t> </w:t>
      </w:r>
      <w:r>
        <w:rPr>
          <w:color w:val="D62631"/>
          <w:sz w:val="12"/>
        </w:rPr>
        <w:t>Departament</w:t>
      </w:r>
      <w:r>
        <w:rPr>
          <w:color w:val="D62631"/>
          <w:spacing w:val="1"/>
          <w:sz w:val="12"/>
        </w:rPr>
        <w:t> </w:t>
      </w:r>
      <w:r>
        <w:rPr>
          <w:color w:val="D62631"/>
          <w:sz w:val="12"/>
        </w:rPr>
        <w:t>de Polítiques</w:t>
      </w:r>
      <w:r>
        <w:rPr>
          <w:color w:val="D62631"/>
          <w:spacing w:val="1"/>
          <w:sz w:val="12"/>
        </w:rPr>
        <w:t> </w:t>
      </w:r>
      <w:r>
        <w:rPr>
          <w:color w:val="D62631"/>
          <w:sz w:val="12"/>
        </w:rPr>
        <w:t>Digitals</w:t>
      </w:r>
      <w:r>
        <w:rPr>
          <w:color w:val="D62631"/>
          <w:spacing w:val="1"/>
          <w:sz w:val="12"/>
        </w:rPr>
        <w:t> </w:t>
      </w:r>
      <w:r>
        <w:rPr>
          <w:color w:val="D62631"/>
          <w:sz w:val="12"/>
        </w:rPr>
        <w:t>i Administració Pública.</w:t>
      </w:r>
      <w:r>
        <w:rPr>
          <w:color w:val="D62631"/>
          <w:spacing w:val="1"/>
          <w:sz w:val="12"/>
        </w:rPr>
        <w:t> </w:t>
      </w:r>
      <w:r>
        <w:rPr>
          <w:color w:val="D62631"/>
          <w:sz w:val="12"/>
        </w:rPr>
        <w:t>Àrea d'Innovació i Anàlisi de l'Ocupació Pública.</w:t>
      </w:r>
      <w:r>
        <w:rPr>
          <w:color w:val="D62631"/>
          <w:spacing w:val="-31"/>
          <w:sz w:val="12"/>
        </w:rPr>
        <w:t> </w:t>
      </w:r>
      <w:r>
        <w:rPr>
          <w:color w:val="D62631"/>
          <w:sz w:val="12"/>
        </w:rPr>
        <w:t>Institut d'Estadística</w:t>
      </w:r>
      <w:r>
        <w:rPr>
          <w:color w:val="D62631"/>
          <w:spacing w:val="-1"/>
          <w:sz w:val="12"/>
        </w:rPr>
        <w:t> </w:t>
      </w:r>
      <w:r>
        <w:rPr>
          <w:color w:val="D62631"/>
          <w:sz w:val="12"/>
        </w:rPr>
        <w:t>de Catalunya</w:t>
      </w:r>
    </w:p>
    <w:p>
      <w:pPr>
        <w:spacing w:after="0" w:line="256" w:lineRule="auto"/>
        <w:jc w:val="left"/>
        <w:rPr>
          <w:sz w:val="12"/>
        </w:rPr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line="326" w:lineRule="auto" w:before="94"/>
        <w:ind w:left="2629" w:right="807" w:hanging="2"/>
      </w:pPr>
      <w:bookmarkStart w:name="Página 8" w:id="10"/>
      <w:bookmarkEnd w:id="10"/>
      <w:r>
        <w:rPr>
          <w:b w:val="0"/>
        </w:rPr>
      </w:r>
      <w:r>
        <w:rPr>
          <w:color w:val="171818"/>
          <w:w w:val="115"/>
        </w:rPr>
        <w:t>La</w:t>
      </w:r>
      <w:r>
        <w:rPr>
          <w:color w:val="171818"/>
          <w:spacing w:val="1"/>
          <w:w w:val="115"/>
        </w:rPr>
        <w:t> </w:t>
      </w:r>
      <w:r>
        <w:rPr>
          <w:color w:val="171818"/>
          <w:w w:val="115"/>
        </w:rPr>
        <w:t>temporalitat,</w:t>
      </w:r>
      <w:r>
        <w:rPr>
          <w:color w:val="171818"/>
          <w:spacing w:val="1"/>
          <w:w w:val="115"/>
        </w:rPr>
        <w:t> </w:t>
      </w:r>
      <w:r>
        <w:rPr>
          <w:color w:val="171818"/>
          <w:w w:val="115"/>
        </w:rPr>
        <w:t>situació</w:t>
      </w:r>
      <w:r>
        <w:rPr>
          <w:color w:val="171818"/>
          <w:spacing w:val="1"/>
          <w:w w:val="115"/>
        </w:rPr>
        <w:t> </w:t>
      </w:r>
      <w:r>
        <w:rPr>
          <w:color w:val="171818"/>
          <w:w w:val="115"/>
        </w:rPr>
        <w:t>de l'interinatge, els PESCO,</w:t>
      </w:r>
      <w:r>
        <w:rPr>
          <w:color w:val="171818"/>
          <w:spacing w:val="-61"/>
          <w:w w:val="115"/>
        </w:rPr>
        <w:t> </w:t>
      </w:r>
      <w:r>
        <w:rPr>
          <w:color w:val="171818"/>
          <w:w w:val="120"/>
        </w:rPr>
        <w:t>sentencies</w:t>
      </w:r>
      <w:r>
        <w:rPr>
          <w:color w:val="171818"/>
          <w:spacing w:val="4"/>
          <w:w w:val="120"/>
        </w:rPr>
        <w:t> </w:t>
      </w:r>
      <w:r>
        <w:rPr>
          <w:color w:val="171818"/>
          <w:w w:val="120"/>
        </w:rPr>
        <w:t>del</w:t>
      </w:r>
      <w:r>
        <w:rPr>
          <w:color w:val="171818"/>
          <w:spacing w:val="-3"/>
          <w:w w:val="120"/>
        </w:rPr>
        <w:t> </w:t>
      </w:r>
      <w:r>
        <w:rPr>
          <w:color w:val="171818"/>
          <w:w w:val="120"/>
        </w:rPr>
        <w:t>TJUE</w:t>
      </w:r>
      <w:r>
        <w:rPr>
          <w:color w:val="171818"/>
          <w:spacing w:val="-14"/>
          <w:w w:val="120"/>
        </w:rPr>
        <w:t> </w:t>
      </w:r>
      <w:r>
        <w:rPr>
          <w:color w:val="171818"/>
          <w:w w:val="120"/>
        </w:rPr>
        <w:t>i</w:t>
      </w:r>
      <w:r>
        <w:rPr>
          <w:color w:val="171818"/>
          <w:spacing w:val="4"/>
          <w:w w:val="120"/>
        </w:rPr>
        <w:t> </w:t>
      </w:r>
      <w:r>
        <w:rPr>
          <w:color w:val="171818"/>
          <w:w w:val="120"/>
        </w:rPr>
        <w:t>altres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71" w:lineRule="auto"/>
        <w:ind w:left="2626" w:right="542" w:firstLine="3"/>
      </w:pPr>
      <w:r>
        <w:rPr>
          <w:color w:val="171818"/>
          <w:w w:val="105"/>
        </w:rPr>
        <w:t>Molts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treballadors  i treballadores  de l'administració pública  tenen  la  condició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2"/>
          <w:w w:val="110"/>
        </w:rPr>
        <w:t>de funcionaris </w:t>
      </w:r>
      <w:r>
        <w:rPr>
          <w:color w:val="171818"/>
          <w:spacing w:val="-1"/>
          <w:w w:val="110"/>
        </w:rPr>
        <w:t>interins o de laborals temporals (laboral indefinit no-fix) i que,</w:t>
      </w:r>
      <w:r>
        <w:rPr>
          <w:color w:val="171818"/>
          <w:w w:val="110"/>
        </w:rPr>
        <w:t> des de fa molt temps, són de llarga durada. Aquestes persones sovint es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traben</w:t>
      </w:r>
      <w:r>
        <w:rPr>
          <w:color w:val="171818"/>
          <w:spacing w:val="-8"/>
          <w:w w:val="110"/>
        </w:rPr>
        <w:t> </w:t>
      </w:r>
      <w:r>
        <w:rPr>
          <w:color w:val="171818"/>
          <w:spacing w:val="-1"/>
          <w:w w:val="110"/>
        </w:rPr>
        <w:t>en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situacions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que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dificulten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!'entrada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mercat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laboral;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moltes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d'elles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ja són massa grans, tenen carregues familiars -fet que afecta sobretot a les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dones-; o es traben en situacions personals determinades que fan difícil la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mobilitat.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68" w:lineRule="auto"/>
        <w:ind w:left="2626" w:right="546" w:firstLine="3"/>
      </w:pPr>
      <w:r>
        <w:rPr>
          <w:color w:val="171818"/>
          <w:w w:val="110"/>
        </w:rPr>
        <w:t>Les administracions públiques no han convocat les ofertes públiques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d'ocupació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causa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retallades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sofertes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darrers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anys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i,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durant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anys,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10"/>
        </w:rPr>
        <w:t>taxa de reposició establerta perla Llei de Pressupostos Generals de l'Estat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(LPGE)</w:t>
      </w:r>
      <w:r>
        <w:rPr>
          <w:color w:val="171818"/>
          <w:spacing w:val="7"/>
          <w:w w:val="110"/>
        </w:rPr>
        <w:t> </w:t>
      </w:r>
      <w:r>
        <w:rPr>
          <w:color w:val="171818"/>
          <w:w w:val="110"/>
        </w:rPr>
        <w:t>va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ser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del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0%.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2626" w:right="546" w:firstLine="2"/>
      </w:pPr>
      <w:r>
        <w:rPr>
          <w:color w:val="171818"/>
          <w:w w:val="105"/>
        </w:rPr>
        <w:t>Els responsables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d'aquesta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situació no són els treballadors/es afectats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sinó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l'administració, que prefereix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moltes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ocasions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prestar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els seus serveis en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precari</w:t>
      </w:r>
      <w:r>
        <w:rPr>
          <w:color w:val="313131"/>
          <w:w w:val="110"/>
        </w:rPr>
        <w:t>, </w:t>
      </w:r>
      <w:r>
        <w:rPr>
          <w:color w:val="171818"/>
          <w:w w:val="110"/>
        </w:rPr>
        <w:t>o fins i totexternalitzar-los, abans de millorar la qualitat de la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contractació</w:t>
      </w:r>
      <w:r>
        <w:rPr>
          <w:color w:val="171818"/>
          <w:spacing w:val="10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prestació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d'aquests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serveis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als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ciutadans/es.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68" w:lineRule="auto"/>
        <w:ind w:left="2626" w:right="546" w:firstLine="3"/>
      </w:pPr>
      <w:r>
        <w:rPr>
          <w:color w:val="171818"/>
          <w:w w:val="110"/>
        </w:rPr>
        <w:t>La sentencia del TJUE ha posat de manifest alió que des de feia temps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estavem denunciant, el frau de llei en qué es traben molts treballadors/es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públics.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-8"/>
          <w:w w:val="105"/>
        </w:rPr>
        <w:t> </w:t>
      </w:r>
      <w:r>
        <w:rPr>
          <w:color w:val="171818"/>
          <w:w w:val="105"/>
        </w:rPr>
        <w:t>més,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fet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deixar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resolució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mans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tribunals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justícia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nacionals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segons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respectius</w:t>
      </w:r>
      <w:r>
        <w:rPr>
          <w:color w:val="171818"/>
          <w:spacing w:val="30"/>
          <w:w w:val="105"/>
        </w:rPr>
        <w:t> </w:t>
      </w:r>
      <w:r>
        <w:rPr>
          <w:color w:val="171818"/>
          <w:w w:val="105"/>
        </w:rPr>
        <w:t>ordenaments</w:t>
      </w:r>
      <w:r>
        <w:rPr>
          <w:color w:val="171818"/>
          <w:spacing w:val="30"/>
          <w:w w:val="105"/>
        </w:rPr>
        <w:t> </w:t>
      </w:r>
      <w:r>
        <w:rPr>
          <w:color w:val="171818"/>
          <w:w w:val="105"/>
        </w:rPr>
        <w:t>jurídics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acaba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solucionar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prablematica</w:t>
      </w:r>
      <w:r>
        <w:rPr>
          <w:color w:val="171818"/>
          <w:spacing w:val="16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estem patint.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1" w:lineRule="auto"/>
        <w:ind w:left="2626" w:right="546" w:firstLine="2"/>
      </w:pPr>
      <w:r>
        <w:rPr>
          <w:color w:val="171818"/>
          <w:spacing w:val="-1"/>
          <w:w w:val="110"/>
        </w:rPr>
        <w:t>Els tribunals nacionals en primera instancia estan </w:t>
      </w:r>
      <w:r>
        <w:rPr>
          <w:color w:val="171818"/>
          <w:w w:val="110"/>
        </w:rPr>
        <w:t>fent resolucions dispars al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respecte, donant fixesa en algunes ocasions i en altres no, indemnitzant en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alguns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casos</w:t>
      </w:r>
      <w:r>
        <w:rPr>
          <w:color w:val="313131"/>
          <w:w w:val="105"/>
        </w:rPr>
        <w:t>,</w:t>
      </w:r>
      <w:r>
        <w:rPr>
          <w:color w:val="313131"/>
          <w:spacing w:val="8"/>
          <w:w w:val="105"/>
        </w:rPr>
        <w:t> </w:t>
      </w:r>
      <w:r>
        <w:rPr>
          <w:color w:val="171818"/>
          <w:w w:val="105"/>
        </w:rPr>
        <w:t>reconeixent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danys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patrimonials</w:t>
      </w:r>
      <w:r>
        <w:rPr>
          <w:color w:val="171818"/>
          <w:spacing w:val="31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altres,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etc.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Ara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bé,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aquestes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situacions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són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majoritaries</w:t>
      </w:r>
      <w:r>
        <w:rPr>
          <w:color w:val="171818"/>
          <w:spacing w:val="28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cal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estudiar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cada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cas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manera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individual</w:t>
      </w:r>
      <w:r>
        <w:rPr>
          <w:color w:val="171818"/>
          <w:spacing w:val="-34"/>
          <w:w w:val="105"/>
        </w:rPr>
        <w:t> </w:t>
      </w:r>
      <w:r>
        <w:rPr>
          <w:color w:val="313131"/>
          <w:w w:val="105"/>
        </w:rPr>
        <w:t>,</w:t>
      </w:r>
      <w:r>
        <w:rPr>
          <w:color w:val="313131"/>
          <w:spacing w:val="-53"/>
          <w:w w:val="105"/>
        </w:rPr>
        <w:t> </w:t>
      </w:r>
      <w:r>
        <w:rPr>
          <w:color w:val="171818"/>
          <w:w w:val="105"/>
        </w:rPr>
        <w:t>evitant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fer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generalització</w:t>
      </w:r>
      <w:r>
        <w:rPr>
          <w:color w:val="171818"/>
          <w:spacing w:val="-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causa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 tates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elles.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1" w:lineRule="auto"/>
        <w:ind w:left="2626" w:right="609" w:firstLine="3"/>
      </w:pPr>
      <w:r>
        <w:rPr>
          <w:color w:val="171818"/>
          <w:w w:val="105"/>
        </w:rPr>
        <w:t>Les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sentencies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s'estan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dictant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als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Tribunals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Superiors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(exceptuant</w:t>
      </w:r>
      <w:r>
        <w:rPr>
          <w:color w:val="171818"/>
          <w:spacing w:val="30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Galícia), en el Tribunal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Suprem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en el Tribunal  Constitucional són contraries 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fixesa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automatica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recorden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cada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seves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resolucions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s'han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complir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principis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constitucionals</w:t>
      </w:r>
      <w:r>
        <w:rPr>
          <w:color w:val="171818"/>
          <w:spacing w:val="-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mérit</w:t>
      </w:r>
      <w:r>
        <w:rPr>
          <w:color w:val="313131"/>
          <w:w w:val="105"/>
        </w:rPr>
        <w:t>,</w:t>
      </w:r>
      <w:r>
        <w:rPr>
          <w:color w:val="313131"/>
          <w:spacing w:val="2"/>
          <w:w w:val="105"/>
        </w:rPr>
        <w:t> </w:t>
      </w:r>
      <w:r>
        <w:rPr>
          <w:color w:val="171818"/>
          <w:w w:val="105"/>
        </w:rPr>
        <w:t>capacitat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igualtat.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1" w:lineRule="auto"/>
        <w:ind w:left="2626" w:right="546" w:firstLine="2"/>
      </w:pPr>
      <w:r>
        <w:rPr>
          <w:color w:val="171818"/>
          <w:w w:val="105"/>
        </w:rPr>
        <w:t>Davant l'incompliment de les diferents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administracions en l'aplicació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Pracessos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d'Estabilització i Consolidació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(PESCO)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hem exigit un tercer acord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perla millora de l'ocupació pública entre el Govern i els agents socials, en el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qual s'abordi el frau de llei que s'esta praduint en la contractació per part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l'administració</w:t>
      </w:r>
      <w:r>
        <w:rPr>
          <w:color w:val="555656"/>
          <w:w w:val="110"/>
        </w:rPr>
        <w:t>.</w:t>
      </w:r>
      <w:r>
        <w:rPr>
          <w:color w:val="555656"/>
          <w:spacing w:val="-13"/>
          <w:w w:val="110"/>
        </w:rPr>
        <w:t> </w:t>
      </w:r>
      <w:r>
        <w:rPr>
          <w:color w:val="171818"/>
          <w:w w:val="110"/>
        </w:rPr>
        <w:t>Aquest</w:t>
      </w:r>
      <w:r>
        <w:rPr>
          <w:color w:val="171818"/>
          <w:spacing w:val="7"/>
          <w:w w:val="110"/>
        </w:rPr>
        <w:t> </w:t>
      </w:r>
      <w:r>
        <w:rPr>
          <w:color w:val="171818"/>
          <w:w w:val="110"/>
        </w:rPr>
        <w:t>ha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de preveure:</w:t>
      </w:r>
    </w:p>
    <w:p>
      <w:pPr>
        <w:pStyle w:val="ListParagraph"/>
        <w:numPr>
          <w:ilvl w:val="1"/>
          <w:numId w:val="5"/>
        </w:numPr>
        <w:tabs>
          <w:tab w:pos="2919" w:val="left" w:leader="none"/>
        </w:tabs>
        <w:spacing w:line="271" w:lineRule="auto" w:before="0" w:after="0"/>
        <w:ind w:left="2896" w:right="643" w:hanging="269"/>
        <w:jc w:val="left"/>
        <w:rPr>
          <w:sz w:val="19"/>
        </w:rPr>
      </w:pPr>
      <w:r>
        <w:rPr>
          <w:color w:val="171818"/>
          <w:w w:val="105"/>
          <w:sz w:val="19"/>
        </w:rPr>
        <w:t>Seguretat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Jurídica.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No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volem,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com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ja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ha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passat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anteriorment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313131"/>
          <w:w w:val="105"/>
          <w:sz w:val="19"/>
        </w:rPr>
        <w:t>,</w:t>
      </w:r>
      <w:r>
        <w:rPr>
          <w:color w:val="313131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després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aquests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pracessos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siguin impugnables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es deixi els treballadors/es en una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situació d'indefensió</w:t>
      </w:r>
      <w:r>
        <w:rPr>
          <w:color w:val="555656"/>
          <w:spacing w:val="-1"/>
          <w:w w:val="110"/>
          <w:sz w:val="19"/>
        </w:rPr>
        <w:t>. </w:t>
      </w:r>
      <w:r>
        <w:rPr>
          <w:color w:val="171818"/>
          <w:spacing w:val="-1"/>
          <w:w w:val="110"/>
          <w:sz w:val="19"/>
        </w:rPr>
        <w:t>Per tant, l'aplicació </w:t>
      </w:r>
      <w:r>
        <w:rPr>
          <w:color w:val="171818"/>
          <w:w w:val="110"/>
          <w:sz w:val="19"/>
        </w:rPr>
        <w:t>de l'actual marc normatiu ha de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prevaldre en tot moment i en casque aquestes pogués modificar no pot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anar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en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detriment</w:t>
      </w:r>
      <w:r>
        <w:rPr>
          <w:color w:val="171818"/>
          <w:spacing w:val="8"/>
          <w:w w:val="110"/>
          <w:sz w:val="19"/>
        </w:rPr>
        <w:t> </w:t>
      </w:r>
      <w:r>
        <w:rPr>
          <w:color w:val="171818"/>
          <w:w w:val="110"/>
          <w:sz w:val="19"/>
        </w:rPr>
        <w:t>del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conjunt</w:t>
      </w:r>
      <w:r>
        <w:rPr>
          <w:color w:val="171818"/>
          <w:spacing w:val="6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ciutadania</w:t>
      </w:r>
    </w:p>
    <w:p>
      <w:pPr>
        <w:spacing w:after="0" w:line="271" w:lineRule="auto"/>
        <w:jc w:val="left"/>
        <w:rPr>
          <w:sz w:val="19"/>
        </w:rPr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817" w:val="left" w:leader="none"/>
        </w:tabs>
        <w:spacing w:line="271" w:lineRule="auto" w:before="0" w:after="0"/>
        <w:ind w:left="818" w:right="2632" w:hanging="291"/>
        <w:jc w:val="left"/>
        <w:rPr>
          <w:sz w:val="19"/>
        </w:rPr>
      </w:pPr>
      <w:bookmarkStart w:name="Página 9" w:id="11"/>
      <w:bookmarkEnd w:id="11"/>
      <w:r>
        <w:rPr/>
      </w:r>
      <w:bookmarkStart w:name="Página 9" w:id="12"/>
      <w:bookmarkEnd w:id="12"/>
      <w:r>
        <w:rPr>
          <w:color w:val="171818"/>
          <w:w w:val="110"/>
          <w:sz w:val="19"/>
        </w:rPr>
        <w:t>L</w:t>
      </w:r>
      <w:r>
        <w:rPr>
          <w:color w:val="171818"/>
          <w:w w:val="110"/>
          <w:sz w:val="19"/>
        </w:rPr>
        <w:t>a llei ja marca que, com a maxim, pot haver un 8% de temporalitat en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cadascuna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les administracions. Aquest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incompliment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que s'esta produint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no comporta cap sanció </w:t>
      </w:r>
      <w:r>
        <w:rPr>
          <w:color w:val="171818"/>
          <w:w w:val="110"/>
          <w:sz w:val="19"/>
        </w:rPr>
        <w:t>a l'administració ni als seus gestors en cas de no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dur-se a terme. Cal introduir un marc sancionador per aquelles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administracions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que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ho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estiguin incomplint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1" w:lineRule="auto"/>
        <w:ind w:left="818" w:right="2620" w:hanging="3"/>
      </w:pPr>
      <w:r>
        <w:rPr>
          <w:color w:val="171818"/>
          <w:w w:val="105"/>
        </w:rPr>
        <w:t>Els criteris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les bases d'aquests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processos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d'estabilització han de tenir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present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situació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personal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interins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temporals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actualment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estan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patint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aquest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frau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llei.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1086" w:val="left" w:leader="none"/>
        </w:tabs>
        <w:spacing w:line="271" w:lineRule="auto" w:before="0" w:after="0"/>
        <w:ind w:left="1086" w:right="2639" w:hanging="275"/>
        <w:jc w:val="left"/>
        <w:rPr>
          <w:sz w:val="19"/>
        </w:rPr>
      </w:pPr>
      <w:r>
        <w:rPr>
          <w:color w:val="171818"/>
          <w:w w:val="105"/>
          <w:sz w:val="19"/>
        </w:rPr>
        <w:t>Proves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relacionades</w:t>
      </w:r>
      <w:r>
        <w:rPr>
          <w:color w:val="171818"/>
          <w:spacing w:val="34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lloc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treball.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processos</w:t>
      </w:r>
      <w:r>
        <w:rPr>
          <w:color w:val="171818"/>
          <w:spacing w:val="30"/>
          <w:w w:val="105"/>
          <w:sz w:val="19"/>
        </w:rPr>
        <w:t> </w:t>
      </w:r>
      <w:r>
        <w:rPr>
          <w:color w:val="171818"/>
          <w:w w:val="105"/>
          <w:sz w:val="19"/>
        </w:rPr>
        <w:t>d'estabilització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no impedeixen aplicar el que diu la disposició transitoria quarta del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TREBEP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referent</w:t>
      </w:r>
      <w:r>
        <w:rPr>
          <w:color w:val="171818"/>
          <w:spacing w:val="8"/>
          <w:w w:val="110"/>
          <w:sz w:val="19"/>
        </w:rPr>
        <w:t> </w:t>
      </w:r>
      <w:r>
        <w:rPr>
          <w:color w:val="171818"/>
          <w:w w:val="110"/>
          <w:sz w:val="19"/>
        </w:rPr>
        <w:t>a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consolidació</w:t>
      </w:r>
    </w:p>
    <w:p>
      <w:pPr>
        <w:pStyle w:val="ListParagraph"/>
        <w:numPr>
          <w:ilvl w:val="0"/>
          <w:numId w:val="6"/>
        </w:numPr>
        <w:tabs>
          <w:tab w:pos="1090" w:val="left" w:leader="none"/>
          <w:tab w:pos="1091" w:val="left" w:leader="none"/>
        </w:tabs>
        <w:spacing w:line="271" w:lineRule="auto" w:before="0" w:after="0"/>
        <w:ind w:left="1087" w:right="2677" w:hanging="277"/>
        <w:jc w:val="left"/>
        <w:rPr>
          <w:sz w:val="19"/>
        </w:rPr>
      </w:pPr>
      <w:r>
        <w:rPr>
          <w:color w:val="171818"/>
          <w:w w:val="105"/>
          <w:sz w:val="19"/>
        </w:rPr>
        <w:t>Augmentar</w:t>
      </w:r>
      <w:r>
        <w:rPr>
          <w:color w:val="171818"/>
          <w:spacing w:val="28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part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mérits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(concurs)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fins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40%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(la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normativa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catalana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05"/>
          <w:sz w:val="19"/>
        </w:rPr>
        <w:t>parla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d'un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33%)</w:t>
      </w:r>
      <w:r>
        <w:rPr>
          <w:color w:val="545555"/>
          <w:w w:val="105"/>
          <w:sz w:val="19"/>
        </w:rPr>
        <w:t>.</w:t>
      </w:r>
      <w:r>
        <w:rPr>
          <w:color w:val="545555"/>
          <w:spacing w:val="2"/>
          <w:w w:val="105"/>
          <w:sz w:val="19"/>
        </w:rPr>
        <w:t> </w:t>
      </w:r>
      <w:r>
        <w:rPr>
          <w:color w:val="171818"/>
          <w:w w:val="90"/>
          <w:sz w:val="19"/>
        </w:rPr>
        <w:t>1</w:t>
      </w:r>
      <w:r>
        <w:rPr>
          <w:color w:val="171818"/>
          <w:spacing w:val="19"/>
          <w:w w:val="90"/>
          <w:sz w:val="19"/>
        </w:rPr>
        <w:t> </w:t>
      </w:r>
      <w:r>
        <w:rPr>
          <w:color w:val="171818"/>
          <w:w w:val="105"/>
          <w:sz w:val="19"/>
        </w:rPr>
        <w:t>s'ha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tenir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present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punts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obtinguts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aquesta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fase no es poden utilitzar per superar  la fase d'oposició  ni, en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cas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fer-se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primer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concurs,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aquesta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fase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ha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de poder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ser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eliminatoria</w:t>
      </w:r>
    </w:p>
    <w:p>
      <w:pPr>
        <w:pStyle w:val="ListParagraph"/>
        <w:numPr>
          <w:ilvl w:val="0"/>
          <w:numId w:val="6"/>
        </w:numPr>
        <w:tabs>
          <w:tab w:pos="1090" w:val="left" w:leader="none"/>
          <w:tab w:pos="1091" w:val="left" w:leader="none"/>
        </w:tabs>
        <w:spacing w:line="268" w:lineRule="auto" w:before="0" w:after="0"/>
        <w:ind w:left="1087" w:right="2757" w:hanging="277"/>
        <w:jc w:val="left"/>
        <w:rPr>
          <w:sz w:val="19"/>
        </w:rPr>
      </w:pPr>
      <w:r>
        <w:rPr>
          <w:color w:val="171818"/>
          <w:w w:val="105"/>
          <w:sz w:val="19"/>
        </w:rPr>
        <w:t>A</w:t>
      </w:r>
      <w:r>
        <w:rPr>
          <w:color w:val="171818"/>
          <w:spacing w:val="-10"/>
          <w:w w:val="105"/>
          <w:sz w:val="19"/>
        </w:rPr>
        <w:t> </w:t>
      </w:r>
      <w:r>
        <w:rPr>
          <w:color w:val="171818"/>
          <w:w w:val="105"/>
          <w:sz w:val="19"/>
        </w:rPr>
        <w:t>cada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administració</w:t>
      </w:r>
      <w:r>
        <w:rPr>
          <w:color w:val="171818"/>
          <w:spacing w:val="30"/>
          <w:w w:val="105"/>
          <w:sz w:val="19"/>
        </w:rPr>
        <w:t> </w:t>
      </w:r>
      <w:r>
        <w:rPr>
          <w:color w:val="171818"/>
          <w:w w:val="105"/>
          <w:sz w:val="19"/>
        </w:rPr>
        <w:t>local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caldra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valorar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quines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places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poden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ser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convocades, intentant que aquelles que estiguin ocupades perla gent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més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gran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no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surtin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a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concurs,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jaque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difícilment</w:t>
      </w:r>
      <w:r>
        <w:rPr>
          <w:color w:val="171818"/>
          <w:spacing w:val="4"/>
          <w:w w:val="110"/>
          <w:sz w:val="19"/>
        </w:rPr>
        <w:t> </w:t>
      </w:r>
      <w:r>
        <w:rPr>
          <w:color w:val="171818"/>
          <w:w w:val="110"/>
          <w:sz w:val="19"/>
        </w:rPr>
        <w:t>persones de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més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55</w:t>
      </w:r>
      <w:r>
        <w:rPr>
          <w:color w:val="171818"/>
          <w:spacing w:val="-55"/>
          <w:w w:val="110"/>
          <w:sz w:val="19"/>
        </w:rPr>
        <w:t> </w:t>
      </w:r>
      <w:r>
        <w:rPr>
          <w:color w:val="171818"/>
          <w:w w:val="105"/>
          <w:sz w:val="19"/>
        </w:rPr>
        <w:t>anys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s'inseriran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altre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copen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-13"/>
          <w:w w:val="105"/>
          <w:sz w:val="19"/>
        </w:rPr>
        <w:t> </w:t>
      </w:r>
      <w:r>
        <w:rPr>
          <w:color w:val="171818"/>
          <w:w w:val="105"/>
          <w:sz w:val="19"/>
        </w:rPr>
        <w:t>mercat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laboral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  <w:tab w:pos="1087" w:val="left" w:leader="none"/>
        </w:tabs>
        <w:spacing w:line="268" w:lineRule="auto" w:before="1" w:after="0"/>
        <w:ind w:left="1087" w:right="2616" w:hanging="277"/>
        <w:jc w:val="left"/>
        <w:rPr>
          <w:sz w:val="19"/>
        </w:rPr>
      </w:pPr>
      <w:r>
        <w:rPr>
          <w:color w:val="171818"/>
          <w:w w:val="110"/>
          <w:sz w:val="19"/>
        </w:rPr>
        <w:t>La negociació de les bases és l'element fonamental per poder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desenvolupar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els processos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d'estabilització. En cas de no existir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aquesta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negociació ni acord, </w:t>
      </w:r>
      <w:r>
        <w:rPr>
          <w:color w:val="171818"/>
          <w:w w:val="110"/>
          <w:sz w:val="19"/>
        </w:rPr>
        <w:t>cal que ens oposem a la seva realització o, si més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no,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que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expressem públicament</w:t>
      </w:r>
      <w:r>
        <w:rPr>
          <w:color w:val="171818"/>
          <w:spacing w:val="9"/>
          <w:w w:val="110"/>
          <w:sz w:val="19"/>
        </w:rPr>
        <w:t> </w:t>
      </w:r>
      <w:r>
        <w:rPr>
          <w:color w:val="171818"/>
          <w:w w:val="110"/>
          <w:sz w:val="19"/>
        </w:rPr>
        <w:t>el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nostre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desacord a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les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bases.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792" w:val="left" w:leader="none"/>
        </w:tabs>
        <w:spacing w:line="268" w:lineRule="auto" w:before="0" w:after="0"/>
        <w:ind w:left="803" w:right="2732" w:hanging="270"/>
        <w:jc w:val="left"/>
        <w:rPr>
          <w:sz w:val="19"/>
        </w:rPr>
      </w:pPr>
      <w:r>
        <w:rPr>
          <w:color w:val="171818"/>
          <w:w w:val="105"/>
          <w:sz w:val="19"/>
        </w:rPr>
        <w:t>Eliminació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tassa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reposició.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Aquesta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bona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mesura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és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ens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05"/>
          <w:sz w:val="19"/>
        </w:rPr>
        <w:t>ha</w:t>
      </w:r>
      <w:r>
        <w:rPr>
          <w:color w:val="171818"/>
          <w:spacing w:val="-2"/>
          <w:w w:val="105"/>
          <w:sz w:val="19"/>
        </w:rPr>
        <w:t> </w:t>
      </w:r>
      <w:r>
        <w:rPr>
          <w:color w:val="171818"/>
          <w:w w:val="105"/>
          <w:sz w:val="19"/>
        </w:rPr>
        <w:t>portat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situació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actual</w:t>
      </w:r>
    </w:p>
    <w:p>
      <w:pPr>
        <w:pStyle w:val="ListParagraph"/>
        <w:numPr>
          <w:ilvl w:val="1"/>
          <w:numId w:val="5"/>
        </w:numPr>
        <w:tabs>
          <w:tab w:pos="802" w:val="left" w:leader="none"/>
        </w:tabs>
        <w:spacing w:line="271" w:lineRule="auto" w:before="1" w:after="0"/>
        <w:ind w:left="799" w:right="2615" w:hanging="270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Des de CCOO no participarem en propostes miraculoses que </w:t>
      </w:r>
      <w:r>
        <w:rPr>
          <w:color w:val="171818"/>
          <w:w w:val="110"/>
          <w:sz w:val="19"/>
        </w:rPr>
        <w:t>obvien tota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legalitat.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Alguns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bufets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d'advocats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sindicats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minoritaris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estan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venent</w:t>
      </w:r>
      <w:r>
        <w:rPr>
          <w:color w:val="171818"/>
          <w:spacing w:val="25"/>
          <w:w w:val="105"/>
          <w:sz w:val="19"/>
        </w:rPr>
        <w:t> </w:t>
      </w:r>
      <w:r>
        <w:rPr>
          <w:color w:val="171818"/>
          <w:w w:val="105"/>
          <w:sz w:val="19"/>
        </w:rPr>
        <w:t>fum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col·lectiu d'interins. Prometre la fixesa obviant la legalitat vigent és jugar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amb la desesperació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d'aquests  treballadors/es que ara  veuen  perillar  la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seva feina.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1" w:lineRule="auto" w:before="1"/>
        <w:ind w:left="524" w:right="2620" w:firstLine="2"/>
      </w:pPr>
      <w:r>
        <w:rPr>
          <w:color w:val="171818"/>
          <w:w w:val="105"/>
        </w:rPr>
        <w:t>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sector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treballat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ambit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fent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assemblees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informatives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fulls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informatius,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així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també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dut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terme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atenció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personalitzada.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sentit,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realitzat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-4"/>
          <w:w w:val="105"/>
        </w:rPr>
        <w:t> </w:t>
      </w:r>
      <w:r>
        <w:rPr>
          <w:color w:val="171818"/>
          <w:w w:val="105"/>
        </w:rPr>
        <w:t>següents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actuacions: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68" w:lineRule="auto" w:before="0" w:after="0"/>
        <w:ind w:left="805" w:right="3015" w:hanging="274"/>
        <w:jc w:val="left"/>
        <w:rPr>
          <w:sz w:val="19"/>
        </w:rPr>
      </w:pPr>
      <w:r>
        <w:rPr>
          <w:color w:val="171818"/>
          <w:w w:val="105"/>
          <w:sz w:val="19"/>
        </w:rPr>
        <w:t>Convocació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d'un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plenari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extraordinari</w:t>
      </w:r>
      <w:r>
        <w:rPr>
          <w:color w:val="171818"/>
          <w:spacing w:val="28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data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3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juliol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2019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secretari general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 Sector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Estatal de l'Administració Local (SEAL)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el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secretari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general</w:t>
      </w:r>
      <w:r>
        <w:rPr>
          <w:color w:val="171818"/>
          <w:spacing w:val="6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nostra federació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68" w:lineRule="auto" w:before="0" w:after="0"/>
        <w:ind w:left="801" w:right="2893" w:hanging="270"/>
        <w:jc w:val="left"/>
        <w:rPr>
          <w:sz w:val="19"/>
        </w:rPr>
      </w:pPr>
      <w:r>
        <w:rPr>
          <w:color w:val="171818"/>
          <w:w w:val="105"/>
          <w:sz w:val="19"/>
        </w:rPr>
        <w:t>Organització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d'assemblees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informatives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 tot el territori per explicar els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Plans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d'estabilització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consolidació.</w:t>
      </w:r>
      <w:r>
        <w:rPr>
          <w:color w:val="171818"/>
          <w:spacing w:val="34"/>
          <w:w w:val="105"/>
          <w:sz w:val="19"/>
        </w:rPr>
        <w:t> </w:t>
      </w:r>
      <w:r>
        <w:rPr>
          <w:color w:val="171818"/>
          <w:w w:val="105"/>
          <w:sz w:val="19"/>
        </w:rPr>
        <w:t>Octubre-Novembre</w:t>
      </w:r>
      <w:r>
        <w:rPr>
          <w:color w:val="171818"/>
          <w:spacing w:val="-6"/>
          <w:w w:val="105"/>
          <w:sz w:val="19"/>
        </w:rPr>
        <w:t> </w:t>
      </w:r>
      <w:r>
        <w:rPr>
          <w:color w:val="171818"/>
          <w:w w:val="105"/>
          <w:sz w:val="19"/>
        </w:rPr>
        <w:t>2019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68" w:lineRule="auto" w:before="6" w:after="0"/>
        <w:ind w:left="806" w:right="2780" w:hanging="275"/>
        <w:jc w:val="left"/>
        <w:rPr>
          <w:sz w:val="19"/>
        </w:rPr>
      </w:pPr>
      <w:r>
        <w:rPr>
          <w:color w:val="171818"/>
          <w:w w:val="105"/>
          <w:sz w:val="19"/>
        </w:rPr>
        <w:t>Jornada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les seccions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sindicals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 SAL per l'establiment de criteris deis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PESCO, en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el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mes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desembre</w:t>
      </w:r>
      <w:r>
        <w:rPr>
          <w:color w:val="171818"/>
          <w:spacing w:val="6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2019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73" w:lineRule="auto" w:before="0" w:after="0"/>
        <w:ind w:left="802" w:right="2894" w:hanging="271"/>
        <w:jc w:val="left"/>
        <w:rPr>
          <w:sz w:val="19"/>
        </w:rPr>
      </w:pPr>
      <w:r>
        <w:rPr>
          <w:color w:val="171818"/>
          <w:w w:val="105"/>
          <w:sz w:val="19"/>
        </w:rPr>
        <w:t>Jornada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d'analisi i interpretació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la sentencia del TJUE organitzada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pel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SAL</w:t>
      </w:r>
      <w:r>
        <w:rPr>
          <w:color w:val="171818"/>
          <w:spacing w:val="-2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participació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professor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Joan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Mauri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(5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octubre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2020)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68" w:lineRule="auto" w:before="0" w:after="0"/>
        <w:ind w:left="803" w:right="3049" w:hanging="272"/>
        <w:jc w:val="left"/>
        <w:rPr>
          <w:sz w:val="19"/>
        </w:rPr>
      </w:pPr>
      <w:r>
        <w:rPr>
          <w:color w:val="171818"/>
          <w:w w:val="105"/>
          <w:sz w:val="19"/>
        </w:rPr>
        <w:t>Jornada</w:t>
      </w:r>
      <w:r>
        <w:rPr>
          <w:color w:val="171818"/>
          <w:spacing w:val="31"/>
          <w:w w:val="105"/>
          <w:sz w:val="19"/>
        </w:rPr>
        <w:t> </w:t>
      </w:r>
      <w:r>
        <w:rPr>
          <w:color w:val="171818"/>
          <w:w w:val="105"/>
          <w:sz w:val="19"/>
        </w:rPr>
        <w:t>per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l'aplicació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PESCO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l'administració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local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organitzades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conjuntament</w:t>
      </w:r>
      <w:r>
        <w:rPr>
          <w:color w:val="171818"/>
          <w:spacing w:val="9"/>
          <w:w w:val="110"/>
          <w:sz w:val="19"/>
        </w:rPr>
        <w:t> </w:t>
      </w:r>
      <w:r>
        <w:rPr>
          <w:color w:val="171818"/>
          <w:w w:val="110"/>
          <w:sz w:val="19"/>
        </w:rPr>
        <w:t>amb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FMC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(26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gener</w:t>
      </w:r>
      <w:r>
        <w:rPr>
          <w:color w:val="171818"/>
          <w:spacing w:val="4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2021).</w:t>
      </w:r>
    </w:p>
    <w:p>
      <w:pPr>
        <w:spacing w:after="0" w:line="268" w:lineRule="auto"/>
        <w:jc w:val="left"/>
        <w:rPr>
          <w:sz w:val="19"/>
        </w:rPr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94"/>
        <w:ind w:left="2625"/>
      </w:pPr>
      <w:bookmarkStart w:name="Página 10" w:id="13"/>
      <w:bookmarkEnd w:id="13"/>
      <w:r>
        <w:rPr>
          <w:b w:val="0"/>
        </w:rPr>
      </w:r>
      <w:r>
        <w:rPr>
          <w:color w:val="171818"/>
          <w:w w:val="125"/>
        </w:rPr>
        <w:t>Jubilació</w:t>
      </w:r>
      <w:r>
        <w:rPr>
          <w:color w:val="171818"/>
          <w:spacing w:val="-1"/>
          <w:w w:val="125"/>
        </w:rPr>
        <w:t> </w:t>
      </w:r>
      <w:r>
        <w:rPr>
          <w:color w:val="171818"/>
          <w:w w:val="125"/>
        </w:rPr>
        <w:t>de</w:t>
      </w:r>
      <w:r>
        <w:rPr>
          <w:color w:val="171818"/>
          <w:spacing w:val="-8"/>
          <w:w w:val="125"/>
        </w:rPr>
        <w:t> </w:t>
      </w:r>
      <w:r>
        <w:rPr>
          <w:color w:val="171818"/>
          <w:w w:val="125"/>
        </w:rPr>
        <w:t>la</w:t>
      </w:r>
      <w:r>
        <w:rPr>
          <w:color w:val="171818"/>
          <w:spacing w:val="-3"/>
          <w:w w:val="125"/>
        </w:rPr>
        <w:t> </w:t>
      </w:r>
      <w:r>
        <w:rPr>
          <w:color w:val="171818"/>
          <w:w w:val="125"/>
        </w:rPr>
        <w:t>Policia</w:t>
      </w:r>
      <w:r>
        <w:rPr>
          <w:color w:val="171818"/>
          <w:spacing w:val="-7"/>
          <w:w w:val="125"/>
        </w:rPr>
        <w:t> </w:t>
      </w:r>
      <w:r>
        <w:rPr>
          <w:color w:val="171818"/>
          <w:w w:val="125"/>
        </w:rPr>
        <w:t>Municipal</w:t>
      </w:r>
    </w:p>
    <w:p>
      <w:pPr>
        <w:pStyle w:val="BodyText"/>
        <w:rPr>
          <w:b/>
          <w:sz w:val="20"/>
        </w:rPr>
      </w:pPr>
    </w:p>
    <w:p>
      <w:pPr>
        <w:spacing w:line="271" w:lineRule="auto" w:before="128"/>
        <w:ind w:left="2625" w:right="546" w:firstLine="3"/>
        <w:jc w:val="left"/>
        <w:rPr>
          <w:sz w:val="19"/>
        </w:rPr>
      </w:pPr>
      <w:r>
        <w:rPr>
          <w:color w:val="171818"/>
          <w:w w:val="105"/>
          <w:sz w:val="19"/>
        </w:rPr>
        <w:t>L'aprovació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 </w:t>
      </w:r>
      <w:r>
        <w:rPr>
          <w:b/>
          <w:color w:val="171818"/>
          <w:w w:val="105"/>
          <w:sz w:val="19"/>
        </w:rPr>
        <w:t>Real Decreto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05"/>
          <w:sz w:val="19"/>
        </w:rPr>
        <w:t>1449/2018,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05"/>
          <w:sz w:val="19"/>
        </w:rPr>
        <w:t>de 14 de diciembre,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05"/>
          <w:sz w:val="19"/>
        </w:rPr>
        <w:t>por el que se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05"/>
          <w:sz w:val="19"/>
        </w:rPr>
        <w:t>establece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05"/>
          <w:sz w:val="19"/>
        </w:rPr>
        <w:t>el coeficiente reductor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05"/>
          <w:sz w:val="19"/>
        </w:rPr>
        <w:t>de la edad de jubilación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05"/>
          <w:sz w:val="19"/>
        </w:rPr>
        <w:t>en favor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05"/>
          <w:sz w:val="19"/>
        </w:rPr>
        <w:t>de los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10"/>
          <w:sz w:val="19"/>
        </w:rPr>
        <w:t>policías locales al servicio de las entidades que integran la</w:t>
      </w:r>
      <w:r>
        <w:rPr>
          <w:b/>
          <w:color w:val="171818"/>
          <w:spacing w:val="1"/>
          <w:w w:val="110"/>
          <w:sz w:val="19"/>
        </w:rPr>
        <w:t> </w:t>
      </w:r>
      <w:r>
        <w:rPr>
          <w:b/>
          <w:color w:val="171818"/>
          <w:w w:val="105"/>
          <w:sz w:val="19"/>
        </w:rPr>
        <w:t>Administración local, </w:t>
      </w:r>
      <w:r>
        <w:rPr>
          <w:color w:val="171818"/>
          <w:w w:val="105"/>
          <w:sz w:val="19"/>
        </w:rPr>
        <w:t>ha estat també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un deis fets destacats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d'aquest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mandat.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Un punt i seguit a una reivindicació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histórica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que aquest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sindicat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ha abanderat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des de fa més d'una década i amb la qual ha buscat un rejoveniment de les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plantilles policials de tot el país, per poder continuar prestant un servei públic</w:t>
      </w:r>
      <w:r>
        <w:rPr>
          <w:color w:val="171818"/>
          <w:spacing w:val="-56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seguretat</w:t>
      </w:r>
      <w:r>
        <w:rPr>
          <w:color w:val="171818"/>
          <w:spacing w:val="8"/>
          <w:w w:val="110"/>
          <w:sz w:val="19"/>
        </w:rPr>
        <w:t> </w:t>
      </w:r>
      <w:r>
        <w:rPr>
          <w:color w:val="171818"/>
          <w:w w:val="110"/>
          <w:sz w:val="19"/>
        </w:rPr>
        <w:t>en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les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millors condicions</w:t>
      </w:r>
      <w:r>
        <w:rPr>
          <w:color w:val="171818"/>
          <w:spacing w:val="11"/>
          <w:w w:val="110"/>
          <w:sz w:val="19"/>
        </w:rPr>
        <w:t> </w:t>
      </w:r>
      <w:r>
        <w:rPr>
          <w:color w:val="171818"/>
          <w:w w:val="110"/>
          <w:sz w:val="19"/>
        </w:rPr>
        <w:t>pera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ciutadania.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1" w:lineRule="auto"/>
        <w:ind w:left="2626" w:right="546" w:firstLine="1"/>
      </w:pPr>
      <w:r>
        <w:rPr>
          <w:color w:val="171818"/>
          <w:w w:val="110"/>
        </w:rPr>
        <w:t>Han estat molts els obstacles que s'han hagut de salvar en aquest llarg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periple.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Obstacles</w:t>
      </w:r>
      <w:r>
        <w:rPr>
          <w:color w:val="171818"/>
          <w:spacing w:val="2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tata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mena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condició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s'han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demorat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injustificadament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en </w:t>
      </w:r>
      <w:r>
        <w:rPr>
          <w:color w:val="171818"/>
          <w:w w:val="110"/>
        </w:rPr>
        <w:t>el temps, pero que finalment han tingut un efecte positiu perdonar l'última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empenta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després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dictamen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positiu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emés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Consell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d'Estat.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-9"/>
          <w:w w:val="105"/>
        </w:rPr>
        <w:t> </w:t>
      </w:r>
      <w:r>
        <w:rPr>
          <w:color w:val="171818"/>
          <w:w w:val="105"/>
        </w:rPr>
        <w:t>partir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2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gener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2019,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ja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es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va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poder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fer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efectiva.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1" w:lineRule="auto"/>
        <w:ind w:left="2625" w:right="589" w:firstLine="2"/>
        <w:rPr>
          <w:b/>
        </w:rPr>
      </w:pPr>
      <w:r>
        <w:rPr>
          <w:color w:val="171818"/>
          <w:w w:val="110"/>
        </w:rPr>
        <w:t>D'altra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banda,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s'inicia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una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campanya</w:t>
      </w:r>
      <w:r>
        <w:rPr>
          <w:color w:val="171818"/>
          <w:spacing w:val="5"/>
          <w:w w:val="110"/>
        </w:rPr>
        <w:t> </w:t>
      </w:r>
      <w:r>
        <w:rPr>
          <w:color w:val="171818"/>
          <w:w w:val="110"/>
        </w:rPr>
        <w:t>informativa,</w:t>
      </w:r>
      <w:r>
        <w:rPr>
          <w:color w:val="171818"/>
          <w:spacing w:val="5"/>
          <w:w w:val="110"/>
        </w:rPr>
        <w:t> </w:t>
      </w:r>
      <w:r>
        <w:rPr>
          <w:color w:val="171818"/>
          <w:w w:val="110"/>
        </w:rPr>
        <w:t>divulgativa</w:t>
      </w:r>
      <w:r>
        <w:rPr>
          <w:color w:val="171818"/>
          <w:spacing w:val="11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d'assessorament perqué l'afiliació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estigui al corrent de tots els detalls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suposa </w:t>
      </w:r>
      <w:r>
        <w:rPr>
          <w:color w:val="171818"/>
          <w:w w:val="110"/>
        </w:rPr>
        <w:t>l'accés a l'anticipació de l'edat de jubilació</w:t>
      </w:r>
      <w:r>
        <w:rPr>
          <w:color w:val="494949"/>
          <w:w w:val="110"/>
        </w:rPr>
        <w:t>. </w:t>
      </w:r>
      <w:r>
        <w:rPr>
          <w:color w:val="171818"/>
          <w:w w:val="110"/>
        </w:rPr>
        <w:t>Una campanya que va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donar</w:t>
      </w:r>
      <w:r>
        <w:rPr>
          <w:color w:val="171818"/>
          <w:spacing w:val="-5"/>
          <w:w w:val="110"/>
        </w:rPr>
        <w:t> </w:t>
      </w:r>
      <w:r>
        <w:rPr>
          <w:color w:val="171818"/>
          <w:spacing w:val="-1"/>
          <w:w w:val="110"/>
        </w:rPr>
        <w:t>resposta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15"/>
          <w:w w:val="110"/>
        </w:rPr>
        <w:t> </w:t>
      </w:r>
      <w:r>
        <w:rPr>
          <w:color w:val="171818"/>
          <w:w w:val="110"/>
        </w:rPr>
        <w:t>tots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dubtes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van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sorgir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entre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policies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tot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territori i peral qual es va crear un Gabinet de Seguretat Social al qual va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poder accedir l'afiliació a través de l'adre9a:</w:t>
      </w:r>
      <w:r>
        <w:rPr>
          <w:color w:val="171818"/>
          <w:spacing w:val="1"/>
          <w:w w:val="110"/>
        </w:rPr>
        <w:t> </w:t>
      </w:r>
      <w:hyperlink r:id="rId19">
        <w:r>
          <w:rPr>
            <w:b/>
            <w:color w:val="171818"/>
            <w:w w:val="110"/>
          </w:rPr>
          <w:t>consultajubilacionpoi</w:t>
        </w:r>
      </w:hyperlink>
      <w:hyperlink r:id="rId20">
        <w:r>
          <w:rPr>
            <w:b/>
            <w:color w:val="171818"/>
            <w:w w:val="110"/>
          </w:rPr>
          <w:t>icia@fsc.ccoo.es</w:t>
        </w:r>
      </w:hyperlink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1" w:lineRule="auto" w:before="1"/>
        <w:ind w:left="2626" w:firstLine="2"/>
      </w:pPr>
      <w:r>
        <w:rPr>
          <w:color w:val="171818"/>
          <w:w w:val="105"/>
        </w:rPr>
        <w:t>Els companys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companyes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l'Agrupació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Policies Locals (APL), a part deis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materials (díptics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cartells),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van realitzar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durant tot el gener de 2019 un seguit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d'assemblees</w:t>
      </w:r>
      <w:r>
        <w:rPr>
          <w:color w:val="171818"/>
          <w:spacing w:val="9"/>
          <w:w w:val="110"/>
        </w:rPr>
        <w:t> </w:t>
      </w:r>
      <w:r>
        <w:rPr>
          <w:color w:val="171818"/>
          <w:w w:val="110"/>
        </w:rPr>
        <w:t>informatives</w:t>
      </w:r>
      <w:r>
        <w:rPr>
          <w:color w:val="171818"/>
          <w:spacing w:val="13"/>
          <w:w w:val="110"/>
        </w:rPr>
        <w:t> </w:t>
      </w:r>
      <w:r>
        <w:rPr>
          <w:color w:val="171818"/>
          <w:w w:val="110"/>
        </w:rPr>
        <w:t>per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tot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territori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Catalunya.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576005</wp:posOffset>
            </wp:positionH>
            <wp:positionV relativeFrom="paragraph">
              <wp:posOffset>164842</wp:posOffset>
            </wp:positionV>
            <wp:extent cx="2281963" cy="3190494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963" cy="3190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spacing w:line="326" w:lineRule="auto" w:before="94"/>
        <w:ind w:left="525" w:right="2620" w:firstLine="1"/>
      </w:pPr>
      <w:bookmarkStart w:name="Página 11" w:id="14"/>
      <w:bookmarkEnd w:id="14"/>
      <w:r>
        <w:rPr>
          <w:b w:val="0"/>
        </w:rPr>
      </w:r>
      <w:r>
        <w:rPr>
          <w:color w:val="171818"/>
          <w:spacing w:val="-1"/>
          <w:w w:val="120"/>
        </w:rPr>
        <w:t>Les</w:t>
      </w:r>
      <w:r>
        <w:rPr>
          <w:color w:val="171818"/>
          <w:spacing w:val="28"/>
          <w:w w:val="120"/>
        </w:rPr>
        <w:t> </w:t>
      </w:r>
      <w:r>
        <w:rPr>
          <w:color w:val="171818"/>
          <w:spacing w:val="-1"/>
          <w:w w:val="120"/>
        </w:rPr>
        <w:t>remunicipalitzacions</w:t>
      </w:r>
      <w:r>
        <w:rPr>
          <w:color w:val="171818"/>
          <w:spacing w:val="-15"/>
          <w:w w:val="120"/>
        </w:rPr>
        <w:t> </w:t>
      </w:r>
      <w:r>
        <w:rPr>
          <w:color w:val="171818"/>
          <w:spacing w:val="-1"/>
          <w:w w:val="120"/>
        </w:rPr>
        <w:t>de</w:t>
      </w:r>
      <w:r>
        <w:rPr>
          <w:color w:val="171818"/>
          <w:spacing w:val="-6"/>
          <w:w w:val="120"/>
        </w:rPr>
        <w:t> </w:t>
      </w:r>
      <w:r>
        <w:rPr>
          <w:color w:val="171818"/>
          <w:spacing w:val="-1"/>
          <w:w w:val="120"/>
        </w:rPr>
        <w:t>serveis</w:t>
      </w:r>
      <w:r>
        <w:rPr>
          <w:color w:val="171818"/>
          <w:spacing w:val="7"/>
          <w:w w:val="120"/>
        </w:rPr>
        <w:t> </w:t>
      </w:r>
      <w:r>
        <w:rPr>
          <w:color w:val="171818"/>
          <w:w w:val="120"/>
        </w:rPr>
        <w:t>externalitzats</w:t>
      </w:r>
      <w:r>
        <w:rPr>
          <w:color w:val="171818"/>
          <w:spacing w:val="-11"/>
          <w:w w:val="120"/>
        </w:rPr>
        <w:t> </w:t>
      </w:r>
      <w:r>
        <w:rPr>
          <w:color w:val="171818"/>
          <w:w w:val="120"/>
        </w:rPr>
        <w:t>a</w:t>
      </w:r>
      <w:r>
        <w:rPr>
          <w:color w:val="171818"/>
          <w:spacing w:val="-5"/>
          <w:w w:val="120"/>
        </w:rPr>
        <w:t> </w:t>
      </w:r>
      <w:r>
        <w:rPr>
          <w:color w:val="171818"/>
          <w:w w:val="120"/>
        </w:rPr>
        <w:t>les</w:t>
      </w:r>
      <w:r>
        <w:rPr>
          <w:color w:val="171818"/>
          <w:spacing w:val="-64"/>
          <w:w w:val="120"/>
        </w:rPr>
        <w:t> </w:t>
      </w:r>
      <w:r>
        <w:rPr>
          <w:color w:val="171818"/>
          <w:w w:val="120"/>
        </w:rPr>
        <w:t>administracions</w:t>
      </w:r>
      <w:r>
        <w:rPr>
          <w:color w:val="171818"/>
          <w:spacing w:val="-13"/>
          <w:w w:val="120"/>
        </w:rPr>
        <w:t> </w:t>
      </w:r>
      <w:r>
        <w:rPr>
          <w:color w:val="171818"/>
          <w:w w:val="120"/>
        </w:rPr>
        <w:t>locals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68" w:lineRule="auto"/>
        <w:ind w:left="525" w:right="2620" w:firstLine="2"/>
      </w:pPr>
      <w:r>
        <w:rPr>
          <w:color w:val="171818"/>
          <w:w w:val="105"/>
        </w:rPr>
        <w:t>Un altre tema que ha marcat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 nostra acció sindical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ha estat els processos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remunicipalització.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524" w:right="2620" w:firstLine="2"/>
      </w:pPr>
      <w:r>
        <w:rPr>
          <w:color w:val="171818"/>
          <w:w w:val="105"/>
        </w:rPr>
        <w:t>Per un costat, </w:t>
      </w:r>
      <w:r>
        <w:rPr>
          <w:i/>
          <w:color w:val="171818"/>
          <w:w w:val="105"/>
        </w:rPr>
        <w:t>vam</w:t>
      </w:r>
      <w:r>
        <w:rPr>
          <w:i/>
          <w:color w:val="171818"/>
          <w:spacing w:val="1"/>
          <w:w w:val="105"/>
        </w:rPr>
        <w:t> </w:t>
      </w:r>
      <w:r>
        <w:rPr>
          <w:color w:val="171818"/>
          <w:w w:val="105"/>
        </w:rPr>
        <w:t>tenir l'impulsdels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nous ajuntaments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sorgits a partir de les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eleccions municipals de l'any 2015, molts d'ells governats perla "nova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política",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portaven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als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seus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programes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revertir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serveis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externalitzats.</w:t>
      </w:r>
    </w:p>
    <w:p>
      <w:pPr>
        <w:pStyle w:val="BodyText"/>
        <w:spacing w:before="5"/>
        <w:rPr>
          <w:sz w:val="20"/>
        </w:rPr>
      </w:pPr>
    </w:p>
    <w:p>
      <w:pPr>
        <w:spacing w:line="259" w:lineRule="auto" w:before="0"/>
        <w:ind w:left="526" w:right="2620" w:firstLine="0"/>
        <w:jc w:val="left"/>
        <w:rPr>
          <w:sz w:val="19"/>
        </w:rPr>
      </w:pPr>
      <w:r>
        <w:rPr>
          <w:color w:val="171818"/>
          <w:w w:val="105"/>
          <w:sz w:val="19"/>
        </w:rPr>
        <w:t>Per un altre, la llei de Pressupostos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2017, a la </w:t>
      </w:r>
      <w:r>
        <w:rPr>
          <w:i/>
          <w:color w:val="171818"/>
          <w:w w:val="105"/>
          <w:sz w:val="19"/>
        </w:rPr>
        <w:t>seva </w:t>
      </w:r>
      <w:r>
        <w:rPr>
          <w:b/>
          <w:color w:val="171818"/>
          <w:w w:val="105"/>
          <w:sz w:val="20"/>
        </w:rPr>
        <w:t>Disposición adicional</w:t>
      </w:r>
      <w:r>
        <w:rPr>
          <w:b/>
          <w:color w:val="171818"/>
          <w:spacing w:val="-56"/>
          <w:w w:val="105"/>
          <w:sz w:val="20"/>
        </w:rPr>
        <w:t> </w:t>
      </w:r>
      <w:r>
        <w:rPr>
          <w:b/>
          <w:color w:val="171818"/>
          <w:sz w:val="20"/>
        </w:rPr>
        <w:t>vigésima</w:t>
      </w:r>
      <w:r>
        <w:rPr>
          <w:b/>
          <w:color w:val="171818"/>
          <w:spacing w:val="1"/>
          <w:sz w:val="20"/>
        </w:rPr>
        <w:t> </w:t>
      </w:r>
      <w:r>
        <w:rPr>
          <w:b/>
          <w:color w:val="171818"/>
          <w:sz w:val="20"/>
        </w:rPr>
        <w:t>sexta. Limitaciones</w:t>
      </w:r>
      <w:r>
        <w:rPr>
          <w:b/>
          <w:color w:val="171818"/>
          <w:spacing w:val="1"/>
          <w:sz w:val="20"/>
        </w:rPr>
        <w:t> </w:t>
      </w:r>
      <w:r>
        <w:rPr>
          <w:b/>
          <w:color w:val="171818"/>
          <w:sz w:val="20"/>
        </w:rPr>
        <w:t>a la incorporación</w:t>
      </w:r>
      <w:r>
        <w:rPr>
          <w:b/>
          <w:color w:val="171818"/>
          <w:spacing w:val="1"/>
          <w:sz w:val="20"/>
        </w:rPr>
        <w:t> </w:t>
      </w:r>
      <w:r>
        <w:rPr>
          <w:b/>
          <w:color w:val="171818"/>
          <w:sz w:val="20"/>
        </w:rPr>
        <w:t>de personal laboral al</w:t>
      </w:r>
      <w:r>
        <w:rPr>
          <w:b/>
          <w:color w:val="171818"/>
          <w:spacing w:val="1"/>
          <w:sz w:val="20"/>
        </w:rPr>
        <w:t> </w:t>
      </w:r>
      <w:r>
        <w:rPr>
          <w:b/>
          <w:color w:val="171818"/>
          <w:w w:val="105"/>
          <w:sz w:val="20"/>
        </w:rPr>
        <w:t>sector</w:t>
      </w:r>
      <w:r>
        <w:rPr>
          <w:b/>
          <w:color w:val="171818"/>
          <w:spacing w:val="7"/>
          <w:w w:val="105"/>
          <w:sz w:val="20"/>
        </w:rPr>
        <w:t> </w:t>
      </w:r>
      <w:r>
        <w:rPr>
          <w:b/>
          <w:color w:val="171818"/>
          <w:w w:val="105"/>
          <w:sz w:val="20"/>
        </w:rPr>
        <w:t>público,</w:t>
      </w:r>
      <w:r>
        <w:rPr>
          <w:b/>
          <w:color w:val="171818"/>
          <w:spacing w:val="15"/>
          <w:w w:val="105"/>
          <w:sz w:val="20"/>
        </w:rPr>
        <w:t> </w:t>
      </w:r>
      <w:r>
        <w:rPr>
          <w:color w:val="171818"/>
          <w:w w:val="105"/>
          <w:sz w:val="19"/>
        </w:rPr>
        <w:t>exposava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-5"/>
          <w:w w:val="105"/>
          <w:sz w:val="19"/>
        </w:rPr>
        <w:t> </w:t>
      </w:r>
      <w:r>
        <w:rPr>
          <w:color w:val="171818"/>
          <w:w w:val="105"/>
          <w:sz w:val="19"/>
        </w:rPr>
        <w:t>manera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com</w:t>
      </w:r>
      <w:r>
        <w:rPr>
          <w:color w:val="171818"/>
          <w:spacing w:val="-3"/>
          <w:w w:val="105"/>
          <w:sz w:val="19"/>
        </w:rPr>
        <w:t> </w:t>
      </w:r>
      <w:r>
        <w:rPr>
          <w:color w:val="171818"/>
          <w:w w:val="105"/>
          <w:sz w:val="19"/>
        </w:rPr>
        <w:t>quedava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aquest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personal.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71" w:lineRule="auto"/>
        <w:ind w:left="524" w:right="2620" w:firstLine="3"/>
      </w:pPr>
      <w:r>
        <w:rPr>
          <w:color w:val="171818"/>
          <w:w w:val="105"/>
        </w:rPr>
        <w:t>Aquesta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disposició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ha portat malta controversia,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ja que, com defensem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des del</w:t>
      </w:r>
      <w:r>
        <w:rPr>
          <w:color w:val="171818"/>
          <w:spacing w:val="-54"/>
          <w:w w:val="105"/>
        </w:rPr>
        <w:t> </w:t>
      </w:r>
      <w:r>
        <w:rPr>
          <w:color w:val="171818"/>
          <w:w w:val="105"/>
        </w:rPr>
        <w:t>sector,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crea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nou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tipus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personal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dins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l'administració,</w:t>
      </w:r>
      <w:r>
        <w:rPr>
          <w:color w:val="171818"/>
          <w:spacing w:val="-4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personal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subrogat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segons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l'Estatut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Treballadors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(ET)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seu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article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44.1</w:t>
      </w:r>
      <w:r>
        <w:rPr>
          <w:color w:val="565656"/>
          <w:w w:val="105"/>
        </w:rPr>
        <w:t>.</w:t>
      </w:r>
      <w:r>
        <w:rPr>
          <w:color w:val="565656"/>
          <w:spacing w:val="-5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personal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no se'I podia equiparar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al empleats públics, pero mantenien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 </w:t>
      </w:r>
      <w:r>
        <w:rPr>
          <w:i/>
          <w:color w:val="171818"/>
          <w:w w:val="105"/>
        </w:rPr>
        <w:t>seva</w:t>
      </w:r>
      <w:r>
        <w:rPr>
          <w:i/>
          <w:color w:val="171818"/>
          <w:spacing w:val="1"/>
          <w:w w:val="105"/>
        </w:rPr>
        <w:t> </w:t>
      </w:r>
      <w:r>
        <w:rPr>
          <w:color w:val="171818"/>
          <w:w w:val="105"/>
        </w:rPr>
        <w:t>fixesa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lloc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treball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així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tates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seves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condicions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laborals.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71" w:lineRule="auto" w:before="1" w:after="0"/>
        <w:ind w:left="803" w:right="2714" w:hanging="272"/>
        <w:jc w:val="left"/>
        <w:rPr>
          <w:sz w:val="19"/>
        </w:rPr>
      </w:pPr>
      <w:r>
        <w:rPr>
          <w:color w:val="171818"/>
          <w:w w:val="110"/>
          <w:sz w:val="19"/>
        </w:rPr>
        <w:t>Compareixenc;a el 18 de juliol de 2017 a la comissió informativa del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Parlament de Catalunya, per part del secretari general de la FSC de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Catalunya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el coordinador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 SAL per explicar el posicionament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CCOO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referent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als processos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remunicipalitzacions i la situació laboral del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treballadors/es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subrogats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8" w:val="left" w:leader="none"/>
        </w:tabs>
        <w:spacing w:line="268" w:lineRule="auto" w:before="0" w:after="0"/>
        <w:ind w:left="805" w:right="2676" w:hanging="274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Actes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explicatius i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debats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organitzats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per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entitats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municipalistes: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Matará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17</w:t>
      </w:r>
      <w:r>
        <w:rPr>
          <w:color w:val="171818"/>
          <w:spacing w:val="-55"/>
          <w:w w:val="110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juliol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2017,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Tarragona</w:t>
      </w:r>
      <w:r>
        <w:rPr>
          <w:color w:val="171818"/>
          <w:spacing w:val="28"/>
          <w:w w:val="105"/>
          <w:sz w:val="19"/>
        </w:rPr>
        <w:t> </w:t>
      </w:r>
      <w:r>
        <w:rPr>
          <w:color w:val="171818"/>
          <w:w w:val="105"/>
          <w:sz w:val="19"/>
        </w:rPr>
        <w:t>setembre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2017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Sabadell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entre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d'altres</w:t>
      </w:r>
      <w:r>
        <w:rPr>
          <w:color w:val="565656"/>
          <w:w w:val="105"/>
          <w:sz w:val="19"/>
        </w:rPr>
        <w:t>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68" w:lineRule="auto"/>
        <w:ind w:left="524" w:right="2620" w:firstLine="3"/>
      </w:pPr>
      <w:r>
        <w:rPr>
          <w:color w:val="171818"/>
          <w:w w:val="105"/>
        </w:rPr>
        <w:t>Molts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han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estat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debats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voltant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d'aquest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tema,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pero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realitat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hi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hagut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remunicipalitzacions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esperades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tant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pregonaven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alguns.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spacing w:before="0"/>
        <w:ind w:left="526"/>
      </w:pPr>
      <w:r>
        <w:rPr>
          <w:color w:val="171818"/>
          <w:w w:val="115"/>
        </w:rPr>
        <w:t>La</w:t>
      </w:r>
      <w:r>
        <w:rPr>
          <w:color w:val="171818"/>
          <w:spacing w:val="19"/>
          <w:w w:val="115"/>
        </w:rPr>
        <w:t> </w:t>
      </w:r>
      <w:r>
        <w:rPr>
          <w:color w:val="171818"/>
          <w:w w:val="115"/>
        </w:rPr>
        <w:t>pandemia</w:t>
      </w:r>
      <w:r>
        <w:rPr>
          <w:color w:val="171818"/>
          <w:spacing w:val="22"/>
          <w:w w:val="115"/>
        </w:rPr>
        <w:t> </w:t>
      </w:r>
      <w:r>
        <w:rPr>
          <w:color w:val="171818"/>
          <w:w w:val="115"/>
        </w:rPr>
        <w:t>de la</w:t>
      </w:r>
      <w:r>
        <w:rPr>
          <w:color w:val="171818"/>
          <w:spacing w:val="17"/>
          <w:w w:val="115"/>
        </w:rPr>
        <w:t> </w:t>
      </w:r>
      <w:r>
        <w:rPr>
          <w:color w:val="171818"/>
          <w:w w:val="115"/>
        </w:rPr>
        <w:t>Covid-19</w:t>
      </w:r>
      <w:r>
        <w:rPr>
          <w:color w:val="171818"/>
          <w:spacing w:val="4"/>
          <w:w w:val="115"/>
        </w:rPr>
        <w:t> </w:t>
      </w:r>
      <w:r>
        <w:rPr>
          <w:color w:val="171818"/>
          <w:w w:val="115"/>
        </w:rPr>
        <w:t>i</w:t>
      </w:r>
      <w:r>
        <w:rPr>
          <w:color w:val="171818"/>
          <w:spacing w:val="10"/>
          <w:w w:val="115"/>
        </w:rPr>
        <w:t> </w:t>
      </w:r>
      <w:r>
        <w:rPr>
          <w:color w:val="171818"/>
          <w:w w:val="115"/>
        </w:rPr>
        <w:t>els</w:t>
      </w:r>
      <w:r>
        <w:rPr>
          <w:color w:val="171818"/>
          <w:spacing w:val="15"/>
          <w:w w:val="115"/>
        </w:rPr>
        <w:t> </w:t>
      </w:r>
      <w:r>
        <w:rPr>
          <w:color w:val="171818"/>
          <w:w w:val="115"/>
        </w:rPr>
        <w:t>seus</w:t>
      </w:r>
      <w:r>
        <w:rPr>
          <w:color w:val="171818"/>
          <w:spacing w:val="5"/>
          <w:w w:val="115"/>
        </w:rPr>
        <w:t> </w:t>
      </w:r>
      <w:r>
        <w:rPr>
          <w:color w:val="171818"/>
          <w:w w:val="115"/>
        </w:rPr>
        <w:t>efectes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268" w:lineRule="auto" w:before="1"/>
        <w:ind w:left="525" w:right="2620" w:firstLine="2"/>
      </w:pPr>
      <w:r>
        <w:rPr>
          <w:color w:val="171818"/>
          <w:spacing w:val="-1"/>
          <w:w w:val="110"/>
        </w:rPr>
        <w:t>Els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efectes</w:t>
      </w:r>
      <w:r>
        <w:rPr>
          <w:color w:val="171818"/>
          <w:spacing w:val="-4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14"/>
          <w:w w:val="110"/>
        </w:rPr>
        <w:t> </w:t>
      </w:r>
      <w:r>
        <w:rPr>
          <w:color w:val="171818"/>
          <w:spacing w:val="-1"/>
          <w:w w:val="110"/>
        </w:rPr>
        <w:t>la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pandemia</w:t>
      </w:r>
      <w:r>
        <w:rPr>
          <w:color w:val="171818"/>
          <w:spacing w:val="-2"/>
          <w:w w:val="110"/>
        </w:rPr>
        <w:t> </w:t>
      </w:r>
      <w:r>
        <w:rPr>
          <w:color w:val="171818"/>
          <w:spacing w:val="-1"/>
          <w:w w:val="110"/>
        </w:rPr>
        <w:t>han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estat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devastadors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tant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des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del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punt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vista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la salut com de l'economia. No podem dir que s'hagi acabat, encara que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comencem a veure llum a final del túnel. Aquesta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crisi sanitaria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económica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durara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resultat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final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avui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per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avui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és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una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incógnita.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68" w:lineRule="auto"/>
        <w:ind w:left="524" w:right="2671" w:firstLine="2"/>
      </w:pPr>
      <w:r>
        <w:rPr>
          <w:color w:val="171818"/>
          <w:w w:val="105"/>
        </w:rPr>
        <w:t>Es </w:t>
      </w:r>
      <w:r>
        <w:rPr>
          <w:i/>
          <w:color w:val="171818"/>
          <w:w w:val="105"/>
        </w:rPr>
        <w:t>va </w:t>
      </w:r>
      <w:r>
        <w:rPr>
          <w:color w:val="171818"/>
          <w:w w:val="105"/>
        </w:rPr>
        <w:t>iniciar a comenc;ament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 mes de marc; de 2020, agafant-nos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 tots 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tates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desprevinguts.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més,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ningú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s'imaginava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!'impacte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tindria,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ni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encara té. Podem afirmar que el sindicat </w:t>
      </w:r>
      <w:r>
        <w:rPr>
          <w:color w:val="171818"/>
          <w:w w:val="110"/>
        </w:rPr>
        <w:t>i el sector han sabut donar la cara i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estar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l'alc;ada</w:t>
      </w:r>
      <w:r>
        <w:rPr>
          <w:color w:val="171818"/>
          <w:spacing w:val="5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circumstancies.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8" w:lineRule="auto"/>
        <w:ind w:left="524" w:right="2717" w:firstLine="2"/>
      </w:pPr>
      <w:r>
        <w:rPr>
          <w:color w:val="171818"/>
          <w:w w:val="105"/>
        </w:rPr>
        <w:t>El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període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algid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estat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el compres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entre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mesas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marc;</w:t>
      </w:r>
      <w:r>
        <w:rPr>
          <w:color w:val="171818"/>
          <w:spacing w:val="-4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setembre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2020.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Sense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se'ns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mal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interpreti,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partir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d'aquest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darrer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mes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ens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adaptat,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s'ha instal·lat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una manera de funcionar  que suposem  en majar o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menor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mesura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vingut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quedar-se,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ja res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sera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igual.</w:t>
      </w:r>
    </w:p>
    <w:p>
      <w:pPr>
        <w:spacing w:after="0" w:line="268" w:lineRule="auto"/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3" w:lineRule="auto"/>
        <w:ind w:left="2628" w:right="674" w:firstLine="1"/>
      </w:pPr>
      <w:bookmarkStart w:name="Página 12" w:id="15"/>
      <w:bookmarkEnd w:id="15"/>
      <w:r>
        <w:rPr/>
      </w:r>
      <w:r>
        <w:rPr>
          <w:color w:val="171818"/>
          <w:w w:val="105"/>
        </w:rPr>
        <w:t>Les mesures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 pren el sector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 nivell de funcionament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intern són les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següents:</w:t>
      </w:r>
    </w:p>
    <w:p>
      <w:pPr>
        <w:pStyle w:val="ListParagraph"/>
        <w:numPr>
          <w:ilvl w:val="2"/>
          <w:numId w:val="5"/>
        </w:numPr>
        <w:tabs>
          <w:tab w:pos="2904" w:val="left" w:leader="none"/>
        </w:tabs>
        <w:spacing w:line="215" w:lineRule="exact" w:before="0" w:after="0"/>
        <w:ind w:left="2903" w:right="0" w:hanging="277"/>
        <w:jc w:val="left"/>
        <w:rPr>
          <w:sz w:val="19"/>
        </w:rPr>
      </w:pPr>
      <w:r>
        <w:rPr>
          <w:color w:val="171818"/>
          <w:w w:val="105"/>
          <w:sz w:val="19"/>
        </w:rPr>
        <w:t>Centralització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demandes</w:t>
      </w:r>
    </w:p>
    <w:p>
      <w:pPr>
        <w:pStyle w:val="ListParagraph"/>
        <w:numPr>
          <w:ilvl w:val="2"/>
          <w:numId w:val="5"/>
        </w:numPr>
        <w:tabs>
          <w:tab w:pos="2904" w:val="left" w:leader="none"/>
        </w:tabs>
        <w:spacing w:line="268" w:lineRule="auto" w:before="27" w:after="0"/>
        <w:ind w:left="2914" w:right="564" w:hanging="287"/>
        <w:jc w:val="left"/>
        <w:rPr>
          <w:sz w:val="19"/>
        </w:rPr>
      </w:pPr>
      <w:r>
        <w:rPr>
          <w:color w:val="171818"/>
          <w:w w:val="105"/>
          <w:sz w:val="19"/>
        </w:rPr>
        <w:t>Creació  d'una carpeta  compartida  a l'aplicació </w:t>
      </w:r>
      <w:r>
        <w:rPr>
          <w:i/>
          <w:color w:val="171818"/>
          <w:w w:val="105"/>
          <w:sz w:val="19"/>
        </w:rPr>
        <w:t>Orive </w:t>
      </w:r>
      <w:r>
        <w:rPr>
          <w:color w:val="171818"/>
          <w:w w:val="105"/>
          <w:sz w:val="19"/>
        </w:rPr>
        <w:t>amb accés  pera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tothom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pertany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Plenari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on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poden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trabar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documentació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organitzada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carpetes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sobre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tema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coronavirus</w:t>
      </w:r>
    </w:p>
    <w:p>
      <w:pPr>
        <w:pStyle w:val="ListParagraph"/>
        <w:numPr>
          <w:ilvl w:val="2"/>
          <w:numId w:val="5"/>
        </w:numPr>
        <w:tabs>
          <w:tab w:pos="2904" w:val="left" w:leader="none"/>
        </w:tabs>
        <w:spacing w:line="268" w:lineRule="auto" w:before="6" w:after="0"/>
        <w:ind w:left="2914" w:right="719" w:hanging="289"/>
        <w:jc w:val="left"/>
        <w:rPr>
          <w:i/>
          <w:sz w:val="19"/>
        </w:rPr>
      </w:pPr>
      <w:r>
        <w:rPr>
          <w:color w:val="171818"/>
          <w:w w:val="105"/>
          <w:sz w:val="19"/>
        </w:rPr>
        <w:t>L'Órgan de Coordinació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comen9a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 reunir-se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 videoconferencia per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tractar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temes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més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urgents.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Mantenim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informat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Plenari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sector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hi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05"/>
          <w:sz w:val="19"/>
        </w:rPr>
        <w:t>interactuem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mitjan9ant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un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grup de</w:t>
      </w:r>
      <w:r>
        <w:rPr>
          <w:color w:val="171818"/>
          <w:spacing w:val="3"/>
          <w:w w:val="105"/>
          <w:sz w:val="19"/>
        </w:rPr>
        <w:t> </w:t>
      </w:r>
      <w:r>
        <w:rPr>
          <w:i/>
          <w:color w:val="171818"/>
          <w:w w:val="105"/>
          <w:sz w:val="19"/>
        </w:rPr>
        <w:t>Whatsapp</w:t>
      </w:r>
    </w:p>
    <w:p>
      <w:pPr>
        <w:pStyle w:val="ListParagraph"/>
        <w:numPr>
          <w:ilvl w:val="2"/>
          <w:numId w:val="5"/>
        </w:numPr>
        <w:tabs>
          <w:tab w:pos="2905" w:val="left" w:leader="none"/>
        </w:tabs>
        <w:spacing w:line="240" w:lineRule="auto" w:before="1" w:after="0"/>
        <w:ind w:left="2904" w:right="0" w:hanging="279"/>
        <w:jc w:val="left"/>
        <w:rPr>
          <w:sz w:val="19"/>
        </w:rPr>
      </w:pPr>
      <w:r>
        <w:rPr>
          <w:color w:val="171818"/>
          <w:w w:val="105"/>
          <w:sz w:val="19"/>
        </w:rPr>
        <w:t>S'ha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potenciat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grup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i/>
          <w:color w:val="171818"/>
          <w:w w:val="105"/>
          <w:sz w:val="19"/>
        </w:rPr>
        <w:t>Whatsapp</w:t>
      </w:r>
      <w:r>
        <w:rPr>
          <w:i/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salut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laboral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SAL</w:t>
      </w:r>
    </w:p>
    <w:p>
      <w:pPr>
        <w:pStyle w:val="ListParagraph"/>
        <w:numPr>
          <w:ilvl w:val="2"/>
          <w:numId w:val="5"/>
        </w:numPr>
        <w:tabs>
          <w:tab w:pos="2904" w:val="left" w:leader="none"/>
        </w:tabs>
        <w:spacing w:line="240" w:lineRule="auto" w:before="26" w:after="0"/>
        <w:ind w:left="2903" w:right="0" w:hanging="279"/>
        <w:jc w:val="left"/>
        <w:rPr>
          <w:sz w:val="19"/>
        </w:rPr>
      </w:pPr>
      <w:r>
        <w:rPr>
          <w:color w:val="171818"/>
          <w:w w:val="110"/>
          <w:sz w:val="19"/>
        </w:rPr>
        <w:t>Coordinació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amb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l'APL.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8" w:lineRule="auto"/>
        <w:ind w:left="2626" w:right="589" w:firstLine="2"/>
      </w:pPr>
      <w:r>
        <w:rPr>
          <w:color w:val="171818"/>
          <w:w w:val="105"/>
        </w:rPr>
        <w:t>Els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temes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tractats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abordats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van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ser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manera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coordinada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tothom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fos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membre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l'Órgan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Coordinació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Plenari.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Plegats,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vam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elaborar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criteris, donar instruccions, recollir </w:t>
      </w:r>
      <w:r>
        <w:rPr>
          <w:color w:val="171818"/>
          <w:w w:val="110"/>
        </w:rPr>
        <w:t>informació del tot el territori i debatre els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temes.</w:t>
      </w:r>
    </w:p>
    <w:p>
      <w:pPr>
        <w:pStyle w:val="ListParagraph"/>
        <w:numPr>
          <w:ilvl w:val="0"/>
          <w:numId w:val="7"/>
        </w:numPr>
        <w:tabs>
          <w:tab w:pos="3004" w:val="left" w:leader="none"/>
          <w:tab w:pos="3006" w:val="left" w:leader="none"/>
        </w:tabs>
        <w:spacing w:line="268" w:lineRule="auto" w:before="6" w:after="0"/>
        <w:ind w:left="3007" w:right="651" w:hanging="380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Suspensió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contractes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 part de les administracions locals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serveis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queja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no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es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presten</w:t>
      </w:r>
      <w:r>
        <w:rPr>
          <w:color w:val="171818"/>
          <w:spacing w:val="7"/>
          <w:w w:val="110"/>
          <w:sz w:val="19"/>
        </w:rPr>
        <w:t> </w:t>
      </w:r>
      <w:r>
        <w:rPr>
          <w:color w:val="171818"/>
          <w:w w:val="110"/>
          <w:sz w:val="19"/>
        </w:rPr>
        <w:t>per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Covid-19</w:t>
      </w:r>
    </w:p>
    <w:p>
      <w:pPr>
        <w:pStyle w:val="ListParagraph"/>
        <w:numPr>
          <w:ilvl w:val="0"/>
          <w:numId w:val="7"/>
        </w:numPr>
        <w:tabs>
          <w:tab w:pos="3009" w:val="left" w:leader="none"/>
          <w:tab w:pos="3010" w:val="left" w:leader="none"/>
        </w:tabs>
        <w:spacing w:line="240" w:lineRule="auto" w:before="1" w:after="0"/>
        <w:ind w:left="3009" w:right="0" w:hanging="382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Oecrets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d'alcaldia</w:t>
      </w:r>
      <w:r>
        <w:rPr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serveis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essencials</w:t>
      </w:r>
    </w:p>
    <w:p>
      <w:pPr>
        <w:pStyle w:val="ListParagraph"/>
        <w:numPr>
          <w:ilvl w:val="0"/>
          <w:numId w:val="7"/>
        </w:numPr>
        <w:tabs>
          <w:tab w:pos="3008" w:val="left" w:leader="none"/>
          <w:tab w:pos="3009" w:val="left" w:leader="none"/>
        </w:tabs>
        <w:spacing w:line="240" w:lineRule="auto" w:before="26" w:after="0"/>
        <w:ind w:left="3008" w:right="0" w:hanging="384"/>
        <w:jc w:val="left"/>
        <w:rPr>
          <w:color w:val="171818"/>
          <w:sz w:val="19"/>
        </w:rPr>
      </w:pPr>
      <w:r>
        <w:rPr>
          <w:color w:val="171818"/>
          <w:w w:val="110"/>
          <w:sz w:val="19"/>
        </w:rPr>
        <w:t>Utilització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deis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EPl's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manca de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material</w:t>
      </w:r>
    </w:p>
    <w:p>
      <w:pPr>
        <w:pStyle w:val="ListParagraph"/>
        <w:numPr>
          <w:ilvl w:val="0"/>
          <w:numId w:val="7"/>
        </w:numPr>
        <w:tabs>
          <w:tab w:pos="3004" w:val="left" w:leader="none"/>
          <w:tab w:pos="3005" w:val="left" w:leader="none"/>
        </w:tabs>
        <w:spacing w:line="240" w:lineRule="auto" w:before="27" w:after="0"/>
        <w:ind w:left="3004" w:right="0" w:hanging="379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Teletreball</w:t>
      </w:r>
    </w:p>
    <w:p>
      <w:pPr>
        <w:pStyle w:val="ListParagraph"/>
        <w:numPr>
          <w:ilvl w:val="0"/>
          <w:numId w:val="7"/>
        </w:numPr>
        <w:tabs>
          <w:tab w:pos="3004" w:val="left" w:leader="none"/>
          <w:tab w:pos="3005" w:val="left" w:leader="none"/>
        </w:tabs>
        <w:spacing w:line="240" w:lineRule="auto" w:before="13" w:after="0"/>
        <w:ind w:left="3004" w:right="0" w:hanging="382"/>
        <w:jc w:val="left"/>
        <w:rPr>
          <w:rFonts w:ascii="Times New Roman" w:hAnsi="Times New Roman"/>
          <w:color w:val="171818"/>
          <w:sz w:val="21"/>
        </w:rPr>
      </w:pPr>
      <w:r>
        <w:rPr>
          <w:color w:val="171818"/>
          <w:w w:val="110"/>
          <w:sz w:val="19"/>
        </w:rPr>
        <w:t>Llicéncia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per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w w:val="110"/>
          <w:sz w:val="19"/>
        </w:rPr>
        <w:t>cura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familiar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grup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w w:val="110"/>
          <w:sz w:val="19"/>
        </w:rPr>
        <w:t>risc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w w:val="110"/>
          <w:sz w:val="19"/>
        </w:rPr>
        <w:t>pel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w w:val="110"/>
          <w:sz w:val="19"/>
        </w:rPr>
        <w:t>coronavirus</w:t>
      </w:r>
    </w:p>
    <w:p>
      <w:pPr>
        <w:pStyle w:val="ListParagraph"/>
        <w:numPr>
          <w:ilvl w:val="0"/>
          <w:numId w:val="7"/>
        </w:numPr>
        <w:tabs>
          <w:tab w:pos="3008" w:val="left" w:leader="none"/>
          <w:tab w:pos="3009" w:val="left" w:leader="none"/>
        </w:tabs>
        <w:spacing w:line="268" w:lineRule="auto" w:before="22" w:after="0"/>
        <w:ind w:left="3006" w:right="561" w:hanging="381"/>
        <w:jc w:val="left"/>
        <w:rPr>
          <w:color w:val="171818"/>
          <w:sz w:val="19"/>
        </w:rPr>
      </w:pPr>
      <w:r>
        <w:rPr>
          <w:color w:val="171818"/>
          <w:w w:val="110"/>
          <w:sz w:val="19"/>
        </w:rPr>
        <w:t>Petició de convocatoria deis CSS i, en cas de no fer-se, denúncia a la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lnspecció de Treball. Davant el no-reconeixement de facto </w:t>
      </w:r>
      <w:r>
        <w:rPr>
          <w:color w:val="171818"/>
          <w:w w:val="110"/>
          <w:sz w:val="19"/>
        </w:rPr>
        <w:t>per part de les</w:t>
      </w:r>
      <w:r>
        <w:rPr>
          <w:color w:val="171818"/>
          <w:spacing w:val="-56"/>
          <w:w w:val="110"/>
          <w:sz w:val="19"/>
        </w:rPr>
        <w:t> </w:t>
      </w:r>
      <w:r>
        <w:rPr>
          <w:color w:val="171818"/>
          <w:w w:val="105"/>
          <w:sz w:val="19"/>
        </w:rPr>
        <w:t>administracions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paper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han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jugar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delegats/des</w:t>
      </w:r>
      <w:r>
        <w:rPr>
          <w:color w:val="171818"/>
          <w:spacing w:val="2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prevenció:</w:t>
      </w:r>
    </w:p>
    <w:p>
      <w:pPr>
        <w:pStyle w:val="ListParagraph"/>
        <w:numPr>
          <w:ilvl w:val="1"/>
          <w:numId w:val="7"/>
        </w:numPr>
        <w:tabs>
          <w:tab w:pos="3470" w:val="left" w:leader="none"/>
        </w:tabs>
        <w:spacing w:line="240" w:lineRule="auto" w:before="1" w:after="0"/>
        <w:ind w:left="3469" w:right="0" w:hanging="271"/>
        <w:jc w:val="left"/>
        <w:rPr>
          <w:color w:val="171818"/>
          <w:sz w:val="19"/>
        </w:rPr>
      </w:pPr>
      <w:r>
        <w:rPr>
          <w:color w:val="171818"/>
          <w:w w:val="110"/>
          <w:sz w:val="19"/>
        </w:rPr>
        <w:t>Full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informatiu</w:t>
      </w:r>
    </w:p>
    <w:p>
      <w:pPr>
        <w:pStyle w:val="ListParagraph"/>
        <w:numPr>
          <w:ilvl w:val="1"/>
          <w:numId w:val="7"/>
        </w:numPr>
        <w:tabs>
          <w:tab w:pos="3468" w:val="left" w:leader="none"/>
        </w:tabs>
        <w:spacing w:line="268" w:lineRule="auto" w:before="31" w:after="0"/>
        <w:ind w:left="3482" w:right="633" w:hanging="284"/>
        <w:jc w:val="left"/>
        <w:rPr>
          <w:color w:val="171818"/>
          <w:sz w:val="19"/>
        </w:rPr>
      </w:pPr>
      <w:r>
        <w:rPr>
          <w:color w:val="171818"/>
          <w:spacing w:val="-1"/>
          <w:w w:val="110"/>
          <w:sz w:val="19"/>
        </w:rPr>
        <w:t>Instancia </w:t>
      </w:r>
      <w:r>
        <w:rPr>
          <w:color w:val="171818"/>
          <w:w w:val="110"/>
          <w:sz w:val="19"/>
        </w:rPr>
        <w:t>per presentar als ajuntaments sobre petició de celebrar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reunions del CSS, sobre </w:t>
      </w:r>
      <w:r>
        <w:rPr>
          <w:color w:val="171818"/>
          <w:w w:val="110"/>
          <w:sz w:val="19"/>
        </w:rPr>
        <w:t>aplicació deis tests de la Covid-19 i sobre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actualització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-7"/>
          <w:w w:val="105"/>
          <w:sz w:val="19"/>
        </w:rPr>
        <w:t> </w:t>
      </w:r>
      <w:r>
        <w:rPr>
          <w:color w:val="171818"/>
          <w:w w:val="105"/>
          <w:sz w:val="19"/>
        </w:rPr>
        <w:t>Avaluacions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Risc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creació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Plans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d'Acció.</w:t>
      </w:r>
    </w:p>
    <w:p>
      <w:pPr>
        <w:pStyle w:val="BodyText"/>
        <w:spacing w:before="3"/>
        <w:rPr>
          <w:sz w:val="13"/>
        </w:rPr>
      </w:pPr>
    </w:p>
    <w:p>
      <w:pPr>
        <w:pStyle w:val="ListParagraph"/>
        <w:numPr>
          <w:ilvl w:val="0"/>
          <w:numId w:val="7"/>
        </w:numPr>
        <w:tabs>
          <w:tab w:pos="3004" w:val="left" w:leader="none"/>
          <w:tab w:pos="3006" w:val="left" w:leader="none"/>
        </w:tabs>
        <w:spacing w:line="273" w:lineRule="auto" w:before="94" w:after="0"/>
        <w:ind w:left="3007" w:right="697" w:hanging="378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Suport psicológic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als delegats/des,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estructures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sindicals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treballadors/es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del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sindicat. Sessió</w:t>
      </w:r>
      <w:r>
        <w:rPr>
          <w:color w:val="171818"/>
          <w:spacing w:val="5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suport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emocional</w:t>
      </w:r>
    </w:p>
    <w:p>
      <w:pPr>
        <w:pStyle w:val="ListParagraph"/>
        <w:numPr>
          <w:ilvl w:val="0"/>
          <w:numId w:val="7"/>
        </w:numPr>
        <w:tabs>
          <w:tab w:pos="3008" w:val="left" w:leader="none"/>
          <w:tab w:pos="3009" w:val="left" w:leader="none"/>
        </w:tabs>
        <w:spacing w:line="215" w:lineRule="exact" w:before="0" w:after="0"/>
        <w:ind w:left="3008" w:right="0" w:hanging="383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Reial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Oecret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Legislatiu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(ROL)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10/2020:</w:t>
      </w:r>
    </w:p>
    <w:p>
      <w:pPr>
        <w:pStyle w:val="ListParagraph"/>
        <w:numPr>
          <w:ilvl w:val="1"/>
          <w:numId w:val="7"/>
        </w:numPr>
        <w:tabs>
          <w:tab w:pos="3470" w:val="left" w:leader="none"/>
        </w:tabs>
        <w:spacing w:line="268" w:lineRule="auto" w:before="27" w:after="0"/>
        <w:ind w:left="3482" w:right="842" w:hanging="288"/>
        <w:jc w:val="left"/>
        <w:rPr>
          <w:color w:val="171818"/>
          <w:sz w:val="19"/>
        </w:rPr>
      </w:pPr>
      <w:r>
        <w:rPr>
          <w:color w:val="171818"/>
          <w:spacing w:val="-1"/>
          <w:w w:val="110"/>
          <w:sz w:val="19"/>
        </w:rPr>
        <w:t>Full informatiu explicant el nostre posicionament </w:t>
      </w:r>
      <w:r>
        <w:rPr>
          <w:color w:val="171818"/>
          <w:w w:val="110"/>
          <w:sz w:val="19"/>
        </w:rPr>
        <w:t>sobre el decret.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Negant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la recuperació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les hores pels treballadors/es públics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confinament</w:t>
      </w:r>
    </w:p>
    <w:p>
      <w:pPr>
        <w:pStyle w:val="ListParagraph"/>
        <w:numPr>
          <w:ilvl w:val="1"/>
          <w:numId w:val="7"/>
        </w:numPr>
        <w:tabs>
          <w:tab w:pos="3471" w:val="left" w:leader="none"/>
        </w:tabs>
        <w:spacing w:line="273" w:lineRule="auto" w:before="1" w:after="0"/>
        <w:ind w:left="3482" w:right="878" w:hanging="290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Model d'instancia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informant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aquel! ajuntament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que ho hagi fet que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aquest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no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es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pot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aplicar</w:t>
      </w:r>
    </w:p>
    <w:p>
      <w:pPr>
        <w:pStyle w:val="ListParagraph"/>
        <w:numPr>
          <w:ilvl w:val="1"/>
          <w:numId w:val="7"/>
        </w:numPr>
        <w:tabs>
          <w:tab w:pos="3468" w:val="left" w:leader="none"/>
        </w:tabs>
        <w:spacing w:line="271" w:lineRule="auto" w:before="0" w:after="0"/>
        <w:ind w:left="3482" w:right="633" w:hanging="289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Insta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l'Associació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Catalana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Municipis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(ACM)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Federació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Catalana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Municipis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(FMC)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tinguin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present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nostre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posicionament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demanar-los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que no informin els seus associats  que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poden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aplicar.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3008" w:val="left" w:leader="none"/>
          <w:tab w:pos="3009" w:val="left" w:leader="none"/>
        </w:tabs>
        <w:spacing w:line="268" w:lineRule="auto" w:before="0" w:after="0"/>
        <w:ind w:left="3006" w:right="745" w:hanging="381"/>
        <w:jc w:val="left"/>
        <w:rPr>
          <w:color w:val="171818"/>
          <w:sz w:val="19"/>
        </w:rPr>
      </w:pPr>
      <w:r>
        <w:rPr>
          <w:color w:val="171818"/>
          <w:w w:val="110"/>
          <w:sz w:val="19"/>
        </w:rPr>
        <w:t>Respondre els atacs fets en alguns mitjans per algun sindicat on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s'acusava a CCOO i UGT de no defensar els col·lectius de policia,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bombers i penitenciaris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 considerar-los personal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baix risc davant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Covid-19</w:t>
      </w:r>
    </w:p>
    <w:p>
      <w:pPr>
        <w:spacing w:after="0" w:line="268" w:lineRule="auto"/>
        <w:jc w:val="left"/>
        <w:rPr>
          <w:sz w:val="19"/>
        </w:rPr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904" w:val="left" w:leader="none"/>
        </w:tabs>
        <w:spacing w:line="256" w:lineRule="auto" w:before="0" w:after="0"/>
        <w:ind w:left="903" w:right="2699" w:hanging="378"/>
        <w:jc w:val="left"/>
        <w:rPr>
          <w:color w:val="171818"/>
          <w:sz w:val="20"/>
        </w:rPr>
      </w:pPr>
      <w:bookmarkStart w:name="Página 13" w:id="16"/>
      <w:bookmarkEnd w:id="16"/>
      <w:r>
        <w:rPr/>
      </w:r>
      <w:bookmarkStart w:name="Página 13" w:id="17"/>
      <w:bookmarkEnd w:id="17"/>
      <w:r>
        <w:rPr>
          <w:color w:val="171818"/>
          <w:sz w:val="20"/>
        </w:rPr>
        <w:t>Salu</w:t>
      </w:r>
      <w:r>
        <w:rPr>
          <w:color w:val="171818"/>
          <w:sz w:val="20"/>
        </w:rPr>
        <w:t>t Laboral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assessorament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col</w:t>
      </w:r>
      <w:r>
        <w:rPr>
          <w:color w:val="2F2F2F"/>
          <w:sz w:val="20"/>
        </w:rPr>
        <w:t>·</w:t>
      </w:r>
      <w:r>
        <w:rPr>
          <w:color w:val="171818"/>
          <w:sz w:val="20"/>
        </w:rPr>
        <w:t>lectiu i individual: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consultes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concretes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sobre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temes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PRL;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entre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d'altres,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mesures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preventives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davant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el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risc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contagi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ala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Covid,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seguiment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d'IT per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part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Mútues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SP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Vigilancia</w:t>
      </w:r>
      <w:r>
        <w:rPr>
          <w:color w:val="171818"/>
          <w:spacing w:val="25"/>
          <w:sz w:val="20"/>
        </w:rPr>
        <w:t> </w:t>
      </w:r>
      <w:r>
        <w:rPr>
          <w:color w:val="171818"/>
          <w:sz w:val="20"/>
        </w:rPr>
        <w:t>Salut,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1"/>
          <w:sz w:val="20"/>
        </w:rPr>
        <w:t> </w:t>
      </w:r>
      <w:r>
        <w:rPr>
          <w:color w:val="2F2F2F"/>
          <w:sz w:val="20"/>
        </w:rPr>
        <w:t>"</w:t>
      </w:r>
      <w:r>
        <w:rPr>
          <w:color w:val="171818"/>
          <w:sz w:val="20"/>
        </w:rPr>
        <w:t>salconduits",</w:t>
      </w:r>
      <w:r>
        <w:rPr>
          <w:color w:val="171818"/>
          <w:spacing w:val="57"/>
          <w:sz w:val="20"/>
        </w:rPr>
        <w:t> </w:t>
      </w:r>
      <w:r>
        <w:rPr>
          <w:color w:val="171818"/>
          <w:sz w:val="20"/>
        </w:rPr>
        <w:t>protecció</w:t>
      </w:r>
      <w:r>
        <w:rPr>
          <w:color w:val="171818"/>
          <w:spacing w:val="55"/>
          <w:sz w:val="20"/>
        </w:rPr>
        <w:t> </w:t>
      </w:r>
      <w:r>
        <w:rPr>
          <w:color w:val="171818"/>
          <w:sz w:val="20"/>
        </w:rPr>
        <w:t>de dades i coneixement-investigació deis motius</w:t>
      </w:r>
      <w:r>
        <w:rPr>
          <w:color w:val="171818"/>
          <w:spacing w:val="1"/>
          <w:sz w:val="20"/>
        </w:rPr>
        <w:t> </w:t>
      </w:r>
      <w:r>
        <w:rPr>
          <w:color w:val="171818"/>
          <w:w w:val="105"/>
          <w:sz w:val="20"/>
        </w:rPr>
        <w:t>de baixes !abarais i possibles mesures, consultes sobre EPl's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w w:val="105"/>
          <w:sz w:val="20"/>
        </w:rPr>
        <w:t>(mascaretes, guants, gels i vestits per treballadors/es essencials),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w w:val="105"/>
          <w:sz w:val="20"/>
        </w:rPr>
        <w:t>consultes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w w:val="105"/>
          <w:sz w:val="20"/>
        </w:rPr>
        <w:t>sobre</w:t>
      </w:r>
      <w:r>
        <w:rPr>
          <w:color w:val="171818"/>
          <w:spacing w:val="-3"/>
          <w:w w:val="105"/>
          <w:sz w:val="20"/>
        </w:rPr>
        <w:t> </w:t>
      </w:r>
      <w:r>
        <w:rPr>
          <w:color w:val="171818"/>
          <w:w w:val="105"/>
          <w:sz w:val="20"/>
        </w:rPr>
        <w:t>ventilació</w:t>
      </w:r>
      <w:r>
        <w:rPr>
          <w:color w:val="171818"/>
          <w:spacing w:val="5"/>
          <w:w w:val="105"/>
          <w:sz w:val="20"/>
        </w:rPr>
        <w:t> </w:t>
      </w:r>
      <w:r>
        <w:rPr>
          <w:color w:val="171818"/>
          <w:w w:val="105"/>
          <w:sz w:val="20"/>
        </w:rPr>
        <w:t>i</w:t>
      </w:r>
      <w:r>
        <w:rPr>
          <w:color w:val="171818"/>
          <w:spacing w:val="-7"/>
          <w:w w:val="105"/>
          <w:sz w:val="20"/>
        </w:rPr>
        <w:t> </w:t>
      </w:r>
      <w:r>
        <w:rPr>
          <w:color w:val="171818"/>
          <w:w w:val="105"/>
          <w:sz w:val="20"/>
        </w:rPr>
        <w:t>climatització,</w:t>
      </w:r>
      <w:r>
        <w:rPr>
          <w:color w:val="171818"/>
          <w:spacing w:val="-11"/>
          <w:w w:val="105"/>
          <w:sz w:val="20"/>
        </w:rPr>
        <w:t> </w:t>
      </w:r>
      <w:r>
        <w:rPr>
          <w:color w:val="171818"/>
          <w:w w:val="105"/>
          <w:sz w:val="20"/>
        </w:rPr>
        <w:t>i</w:t>
      </w:r>
      <w:r>
        <w:rPr>
          <w:color w:val="171818"/>
          <w:spacing w:val="-8"/>
          <w:w w:val="105"/>
          <w:sz w:val="20"/>
        </w:rPr>
        <w:t> </w:t>
      </w:r>
      <w:r>
        <w:rPr>
          <w:color w:val="171818"/>
          <w:w w:val="105"/>
          <w:sz w:val="20"/>
        </w:rPr>
        <w:t>neteja</w:t>
      </w:r>
      <w:r>
        <w:rPr>
          <w:color w:val="171818"/>
          <w:spacing w:val="-5"/>
          <w:w w:val="105"/>
          <w:sz w:val="20"/>
        </w:rPr>
        <w:t> </w:t>
      </w:r>
      <w:r>
        <w:rPr>
          <w:color w:val="171818"/>
          <w:w w:val="105"/>
          <w:sz w:val="20"/>
        </w:rPr>
        <w:t>i</w:t>
      </w:r>
      <w:r>
        <w:rPr>
          <w:color w:val="171818"/>
          <w:spacing w:val="-6"/>
          <w:w w:val="105"/>
          <w:sz w:val="20"/>
        </w:rPr>
        <w:t> </w:t>
      </w:r>
      <w:r>
        <w:rPr>
          <w:color w:val="171818"/>
          <w:w w:val="105"/>
          <w:sz w:val="20"/>
        </w:rPr>
        <w:t>desinfecció</w:t>
      </w:r>
    </w:p>
    <w:p>
      <w:pPr>
        <w:pStyle w:val="ListParagraph"/>
        <w:numPr>
          <w:ilvl w:val="0"/>
          <w:numId w:val="7"/>
        </w:numPr>
        <w:tabs>
          <w:tab w:pos="907" w:val="left" w:leader="none"/>
        </w:tabs>
        <w:spacing w:line="240" w:lineRule="auto" w:before="3" w:after="0"/>
        <w:ind w:left="906" w:right="0" w:hanging="382"/>
        <w:jc w:val="left"/>
        <w:rPr>
          <w:color w:val="171818"/>
          <w:sz w:val="20"/>
        </w:rPr>
      </w:pPr>
      <w:r>
        <w:rPr>
          <w:color w:val="171818"/>
          <w:sz w:val="20"/>
        </w:rPr>
        <w:t>Nota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conjunta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CCOO-UGT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adre9ada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l'ACM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FMC</w:t>
      </w:r>
      <w:r>
        <w:rPr>
          <w:color w:val="404141"/>
          <w:sz w:val="20"/>
        </w:rPr>
        <w:t>:</w:t>
      </w:r>
    </w:p>
    <w:p>
      <w:pPr>
        <w:pStyle w:val="ListParagraph"/>
        <w:numPr>
          <w:ilvl w:val="1"/>
          <w:numId w:val="4"/>
        </w:numPr>
        <w:tabs>
          <w:tab w:pos="1378" w:val="left" w:leader="none"/>
          <w:tab w:pos="1379" w:val="left" w:leader="none"/>
        </w:tabs>
        <w:spacing w:line="256" w:lineRule="auto" w:before="15" w:after="0"/>
        <w:ind w:left="1375" w:right="2944" w:hanging="272"/>
        <w:jc w:val="left"/>
        <w:rPr>
          <w:color w:val="171818"/>
          <w:sz w:val="20"/>
        </w:rPr>
      </w:pPr>
      <w:r>
        <w:rPr>
          <w:color w:val="171818"/>
          <w:sz w:val="20"/>
        </w:rPr>
        <w:t>Negociar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recomanacions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dirigides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 les administracions locals per</w:t>
      </w:r>
      <w:r>
        <w:rPr>
          <w:color w:val="171818"/>
          <w:spacing w:val="-53"/>
          <w:sz w:val="20"/>
        </w:rPr>
        <w:t> </w:t>
      </w:r>
      <w:r>
        <w:rPr>
          <w:color w:val="171818"/>
          <w:w w:val="105"/>
          <w:sz w:val="20"/>
        </w:rPr>
        <w:t>com</w:t>
      </w:r>
      <w:r>
        <w:rPr>
          <w:color w:val="171818"/>
          <w:spacing w:val="-4"/>
          <w:w w:val="105"/>
          <w:sz w:val="20"/>
        </w:rPr>
        <w:t> </w:t>
      </w:r>
      <w:r>
        <w:rPr>
          <w:color w:val="171818"/>
          <w:w w:val="105"/>
          <w:sz w:val="20"/>
        </w:rPr>
        <w:t>realitzar</w:t>
      </w:r>
      <w:r>
        <w:rPr>
          <w:color w:val="171818"/>
          <w:spacing w:val="2"/>
          <w:w w:val="105"/>
          <w:sz w:val="20"/>
        </w:rPr>
        <w:t> </w:t>
      </w:r>
      <w:r>
        <w:rPr>
          <w:color w:val="171818"/>
          <w:w w:val="105"/>
          <w:sz w:val="20"/>
        </w:rPr>
        <w:t>la</w:t>
      </w:r>
      <w:r>
        <w:rPr>
          <w:color w:val="171818"/>
          <w:spacing w:val="-11"/>
          <w:w w:val="105"/>
          <w:sz w:val="20"/>
        </w:rPr>
        <w:t> </w:t>
      </w:r>
      <w:r>
        <w:rPr>
          <w:color w:val="171818"/>
          <w:w w:val="105"/>
          <w:sz w:val="20"/>
        </w:rPr>
        <w:t>reincorporació</w:t>
      </w:r>
      <w:r>
        <w:rPr>
          <w:color w:val="171818"/>
          <w:spacing w:val="-12"/>
          <w:w w:val="105"/>
          <w:sz w:val="20"/>
        </w:rPr>
        <w:t> </w:t>
      </w:r>
      <w:r>
        <w:rPr>
          <w:color w:val="171818"/>
          <w:w w:val="105"/>
          <w:sz w:val="20"/>
        </w:rPr>
        <w:t>a</w:t>
      </w:r>
      <w:r>
        <w:rPr>
          <w:color w:val="171818"/>
          <w:spacing w:val="-6"/>
          <w:w w:val="105"/>
          <w:sz w:val="20"/>
        </w:rPr>
        <w:t> </w:t>
      </w:r>
      <w:r>
        <w:rPr>
          <w:color w:val="171818"/>
          <w:w w:val="105"/>
          <w:sz w:val="20"/>
        </w:rPr>
        <w:t>la</w:t>
      </w:r>
      <w:r>
        <w:rPr>
          <w:color w:val="171818"/>
          <w:spacing w:val="-9"/>
          <w:w w:val="105"/>
          <w:sz w:val="20"/>
        </w:rPr>
        <w:t> </w:t>
      </w:r>
      <w:r>
        <w:rPr>
          <w:color w:val="171818"/>
          <w:w w:val="105"/>
          <w:sz w:val="20"/>
        </w:rPr>
        <w:t>feina.</w:t>
      </w:r>
      <w:r>
        <w:rPr>
          <w:color w:val="171818"/>
          <w:spacing w:val="-5"/>
          <w:w w:val="105"/>
          <w:sz w:val="20"/>
        </w:rPr>
        <w:t> </w:t>
      </w:r>
      <w:r>
        <w:rPr>
          <w:color w:val="171818"/>
          <w:w w:val="105"/>
          <w:sz w:val="20"/>
        </w:rPr>
        <w:t>Desescalada</w:t>
      </w:r>
    </w:p>
    <w:p>
      <w:pPr>
        <w:pStyle w:val="ListParagraph"/>
        <w:numPr>
          <w:ilvl w:val="1"/>
          <w:numId w:val="4"/>
        </w:numPr>
        <w:tabs>
          <w:tab w:pos="1379" w:val="left" w:leader="none"/>
          <w:tab w:pos="1380" w:val="left" w:leader="none"/>
        </w:tabs>
        <w:spacing w:line="228" w:lineRule="exact" w:before="0" w:after="0"/>
        <w:ind w:left="1379" w:right="0" w:hanging="277"/>
        <w:jc w:val="left"/>
        <w:rPr>
          <w:color w:val="171818"/>
          <w:sz w:val="20"/>
        </w:rPr>
      </w:pPr>
      <w:r>
        <w:rPr>
          <w:color w:val="171818"/>
          <w:sz w:val="20"/>
        </w:rPr>
        <w:t>Aplicació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decret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10/2010</w:t>
      </w:r>
    </w:p>
    <w:p>
      <w:pPr>
        <w:pStyle w:val="ListParagraph"/>
        <w:numPr>
          <w:ilvl w:val="1"/>
          <w:numId w:val="4"/>
        </w:numPr>
        <w:tabs>
          <w:tab w:pos="1378" w:val="left" w:leader="none"/>
          <w:tab w:pos="1379" w:val="left" w:leader="none"/>
        </w:tabs>
        <w:spacing w:line="240" w:lineRule="auto" w:before="15" w:after="0"/>
        <w:ind w:left="1378" w:right="0" w:hanging="276"/>
        <w:jc w:val="left"/>
        <w:rPr>
          <w:color w:val="171818"/>
          <w:sz w:val="20"/>
        </w:rPr>
      </w:pPr>
      <w:r>
        <w:rPr>
          <w:color w:val="171818"/>
          <w:sz w:val="20"/>
        </w:rPr>
        <w:t>Nota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Pública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-1"/>
          <w:sz w:val="20"/>
        </w:rPr>
        <w:t> </w:t>
      </w:r>
      <w:r>
        <w:rPr>
          <w:color w:val="171818"/>
          <w:sz w:val="20"/>
        </w:rPr>
        <w:t>petició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-1"/>
          <w:sz w:val="20"/>
        </w:rPr>
        <w:t> </w:t>
      </w:r>
      <w:r>
        <w:rPr>
          <w:color w:val="171818"/>
          <w:sz w:val="20"/>
        </w:rPr>
        <w:t>reunió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l'ACM-FMC</w:t>
      </w:r>
      <w:r>
        <w:rPr>
          <w:color w:val="171818"/>
          <w:spacing w:val="-7"/>
          <w:sz w:val="20"/>
        </w:rPr>
        <w:t> </w:t>
      </w:r>
      <w:r>
        <w:rPr>
          <w:color w:val="2F2F2F"/>
          <w:sz w:val="20"/>
        </w:rPr>
        <w:t>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904" w:val="left" w:leader="none"/>
        </w:tabs>
        <w:spacing w:line="256" w:lineRule="auto" w:before="0" w:after="0"/>
        <w:ind w:left="904" w:right="2670" w:hanging="380"/>
        <w:jc w:val="left"/>
        <w:rPr>
          <w:color w:val="171818"/>
          <w:sz w:val="20"/>
        </w:rPr>
      </w:pPr>
      <w:r>
        <w:rPr>
          <w:color w:val="171818"/>
          <w:sz w:val="20"/>
        </w:rPr>
        <w:t>Informe de Turisme.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Des de la nostra</w:t>
      </w:r>
      <w:r>
        <w:rPr>
          <w:color w:val="171818"/>
          <w:spacing w:val="55"/>
          <w:sz w:val="20"/>
        </w:rPr>
        <w:t> </w:t>
      </w:r>
      <w:r>
        <w:rPr>
          <w:color w:val="171818"/>
          <w:sz w:val="20"/>
        </w:rPr>
        <w:t>federació se'ns demana</w:t>
      </w:r>
      <w:r>
        <w:rPr>
          <w:color w:val="171818"/>
          <w:spacing w:val="56"/>
          <w:sz w:val="20"/>
        </w:rPr>
        <w:t> </w:t>
      </w:r>
      <w:r>
        <w:rPr>
          <w:color w:val="171818"/>
          <w:sz w:val="20"/>
        </w:rPr>
        <w:t>com afecta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la crisi de la Covid-19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al turisme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2F2F2F"/>
          <w:sz w:val="20"/>
        </w:rPr>
        <w:t>, </w:t>
      </w:r>
      <w:r>
        <w:rPr>
          <w:color w:val="171818"/>
          <w:sz w:val="20"/>
        </w:rPr>
        <w:t>concretament,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al món de l'administració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local</w:t>
      </w:r>
    </w:p>
    <w:p>
      <w:pPr>
        <w:pStyle w:val="ListParagraph"/>
        <w:numPr>
          <w:ilvl w:val="0"/>
          <w:numId w:val="7"/>
        </w:numPr>
        <w:tabs>
          <w:tab w:pos="909" w:val="left" w:leader="none"/>
        </w:tabs>
        <w:spacing w:line="256" w:lineRule="auto" w:before="2" w:after="0"/>
        <w:ind w:left="904" w:right="2797" w:hanging="380"/>
        <w:jc w:val="left"/>
        <w:rPr>
          <w:color w:val="171818"/>
          <w:sz w:val="20"/>
        </w:rPr>
      </w:pPr>
      <w:r>
        <w:rPr>
          <w:color w:val="171818"/>
          <w:sz w:val="20"/>
        </w:rPr>
        <w:t>Acord</w:t>
      </w:r>
      <w:r>
        <w:rPr>
          <w:color w:val="171818"/>
          <w:spacing w:val="24"/>
          <w:sz w:val="20"/>
        </w:rPr>
        <w:t> </w:t>
      </w:r>
      <w:r>
        <w:rPr>
          <w:color w:val="171818"/>
          <w:sz w:val="20"/>
        </w:rPr>
        <w:t>sobre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recomanacions</w:t>
      </w:r>
      <w:r>
        <w:rPr>
          <w:color w:val="171818"/>
          <w:spacing w:val="36"/>
          <w:sz w:val="20"/>
        </w:rPr>
        <w:t> </w:t>
      </w:r>
      <w:r>
        <w:rPr>
          <w:color w:val="171818"/>
          <w:sz w:val="20"/>
        </w:rPr>
        <w:t>peral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desconfinament</w:t>
      </w:r>
      <w:r>
        <w:rPr>
          <w:color w:val="171818"/>
          <w:spacing w:val="19"/>
          <w:sz w:val="20"/>
        </w:rPr>
        <w:t> </w:t>
      </w:r>
      <w:r>
        <w:rPr>
          <w:color w:val="171818"/>
          <w:sz w:val="20"/>
        </w:rPr>
        <w:t>del</w:t>
      </w:r>
      <w:r>
        <w:rPr>
          <w:color w:val="171818"/>
          <w:spacing w:val="22"/>
          <w:sz w:val="20"/>
        </w:rPr>
        <w:t> </w:t>
      </w:r>
      <w:r>
        <w:rPr>
          <w:color w:val="171818"/>
          <w:sz w:val="20"/>
        </w:rPr>
        <w:t>personal</w:t>
      </w:r>
      <w:r>
        <w:rPr>
          <w:color w:val="171818"/>
          <w:spacing w:val="27"/>
          <w:sz w:val="20"/>
        </w:rPr>
        <w:t> </w:t>
      </w:r>
      <w:r>
        <w:rPr>
          <w:color w:val="171818"/>
          <w:sz w:val="20"/>
        </w:rPr>
        <w:t>deis</w:t>
      </w:r>
      <w:r>
        <w:rPr>
          <w:color w:val="171818"/>
          <w:spacing w:val="23"/>
          <w:sz w:val="20"/>
        </w:rPr>
        <w:t> </w:t>
      </w:r>
      <w:r>
        <w:rPr>
          <w:color w:val="171818"/>
          <w:sz w:val="20"/>
        </w:rPr>
        <w:t>ens</w:t>
      </w:r>
      <w:r>
        <w:rPr>
          <w:color w:val="171818"/>
          <w:spacing w:val="1"/>
          <w:sz w:val="20"/>
        </w:rPr>
        <w:t> </w:t>
      </w:r>
      <w:r>
        <w:rPr>
          <w:color w:val="171818"/>
          <w:w w:val="105"/>
          <w:sz w:val="20"/>
        </w:rPr>
        <w:t>locals</w:t>
      </w:r>
      <w:r>
        <w:rPr>
          <w:color w:val="171818"/>
          <w:spacing w:val="-4"/>
          <w:w w:val="105"/>
          <w:sz w:val="20"/>
        </w:rPr>
        <w:t> </w:t>
      </w:r>
      <w:r>
        <w:rPr>
          <w:color w:val="171818"/>
          <w:w w:val="105"/>
          <w:sz w:val="20"/>
        </w:rPr>
        <w:t>de</w:t>
      </w:r>
      <w:r>
        <w:rPr>
          <w:color w:val="171818"/>
          <w:spacing w:val="-7"/>
          <w:w w:val="105"/>
          <w:sz w:val="20"/>
        </w:rPr>
        <w:t> </w:t>
      </w:r>
      <w:r>
        <w:rPr>
          <w:color w:val="171818"/>
          <w:w w:val="105"/>
          <w:sz w:val="20"/>
        </w:rPr>
        <w:t>Catalunya</w:t>
      </w:r>
      <w:r>
        <w:rPr>
          <w:color w:val="171818"/>
          <w:spacing w:val="8"/>
          <w:w w:val="105"/>
          <w:sz w:val="20"/>
        </w:rPr>
        <w:t> </w:t>
      </w:r>
      <w:r>
        <w:rPr>
          <w:color w:val="171818"/>
          <w:w w:val="105"/>
          <w:sz w:val="20"/>
        </w:rPr>
        <w:t>entre</w:t>
      </w:r>
      <w:r>
        <w:rPr>
          <w:color w:val="171818"/>
          <w:spacing w:val="-6"/>
          <w:w w:val="105"/>
          <w:sz w:val="20"/>
        </w:rPr>
        <w:t> </w:t>
      </w:r>
      <w:r>
        <w:rPr>
          <w:color w:val="171818"/>
          <w:w w:val="105"/>
          <w:sz w:val="20"/>
        </w:rPr>
        <w:t>la</w:t>
      </w:r>
      <w:r>
        <w:rPr>
          <w:color w:val="171818"/>
          <w:spacing w:val="-10"/>
          <w:w w:val="105"/>
          <w:sz w:val="20"/>
        </w:rPr>
        <w:t> </w:t>
      </w:r>
      <w:r>
        <w:rPr>
          <w:color w:val="171818"/>
          <w:w w:val="105"/>
          <w:sz w:val="20"/>
        </w:rPr>
        <w:t>FMC-ACM</w:t>
      </w:r>
      <w:r>
        <w:rPr>
          <w:color w:val="171818"/>
          <w:spacing w:val="3"/>
          <w:w w:val="105"/>
          <w:sz w:val="20"/>
        </w:rPr>
        <w:t> </w:t>
      </w:r>
      <w:r>
        <w:rPr>
          <w:color w:val="171818"/>
          <w:w w:val="105"/>
          <w:sz w:val="20"/>
        </w:rPr>
        <w:t>i</w:t>
      </w:r>
      <w:r>
        <w:rPr>
          <w:color w:val="171818"/>
          <w:spacing w:val="-5"/>
          <w:w w:val="105"/>
          <w:sz w:val="20"/>
        </w:rPr>
        <w:t> </w:t>
      </w:r>
      <w:r>
        <w:rPr>
          <w:color w:val="171818"/>
          <w:w w:val="105"/>
          <w:sz w:val="20"/>
        </w:rPr>
        <w:t>CCOO-UGT:</w:t>
      </w:r>
    </w:p>
    <w:p>
      <w:pPr>
        <w:pStyle w:val="ListParagraph"/>
        <w:numPr>
          <w:ilvl w:val="1"/>
          <w:numId w:val="7"/>
        </w:numPr>
        <w:tabs>
          <w:tab w:pos="1369" w:val="left" w:leader="none"/>
        </w:tabs>
        <w:spacing w:line="256" w:lineRule="auto" w:before="0" w:after="0"/>
        <w:ind w:left="1366" w:right="2934" w:hanging="274"/>
        <w:jc w:val="left"/>
        <w:rPr>
          <w:color w:val="171818"/>
          <w:sz w:val="20"/>
        </w:rPr>
      </w:pPr>
      <w:r>
        <w:rPr>
          <w:color w:val="171818"/>
          <w:sz w:val="20"/>
        </w:rPr>
        <w:t>Creació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d'una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comissió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seguiment</w:t>
      </w:r>
      <w:r>
        <w:rPr>
          <w:color w:val="171818"/>
          <w:spacing w:val="23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l'acord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abasta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també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tots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aquells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temes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derivats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deis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efectes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Covid-19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portin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conflicte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entre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part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social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administracions</w:t>
      </w:r>
      <w:r>
        <w:rPr>
          <w:color w:val="171818"/>
          <w:spacing w:val="-6"/>
          <w:sz w:val="20"/>
        </w:rPr>
        <w:t> </w:t>
      </w:r>
      <w:r>
        <w:rPr>
          <w:color w:val="171818"/>
          <w:sz w:val="20"/>
        </w:rPr>
        <w:t>locals</w:t>
      </w:r>
    </w:p>
    <w:p>
      <w:pPr>
        <w:pStyle w:val="ListParagraph"/>
        <w:numPr>
          <w:ilvl w:val="1"/>
          <w:numId w:val="7"/>
        </w:numPr>
        <w:tabs>
          <w:tab w:pos="1365" w:val="left" w:leader="none"/>
        </w:tabs>
        <w:spacing w:line="227" w:lineRule="exact" w:before="0" w:after="0"/>
        <w:ind w:left="1364" w:right="0" w:hanging="274"/>
        <w:jc w:val="left"/>
        <w:rPr>
          <w:color w:val="171818"/>
          <w:sz w:val="20"/>
        </w:rPr>
      </w:pPr>
      <w:r>
        <w:rPr>
          <w:color w:val="171818"/>
          <w:sz w:val="20"/>
        </w:rPr>
        <w:t>S'inicien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els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treballs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pera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creació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Comissió</w:t>
      </w:r>
      <w:r>
        <w:rPr>
          <w:color w:val="171818"/>
          <w:spacing w:val="26"/>
          <w:sz w:val="20"/>
        </w:rPr>
        <w:t> </w:t>
      </w:r>
      <w:r>
        <w:rPr>
          <w:color w:val="171818"/>
          <w:sz w:val="20"/>
        </w:rPr>
        <w:t>del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Teletreball.</w:t>
      </w:r>
    </w:p>
    <w:p>
      <w:pPr>
        <w:pStyle w:val="BodyText"/>
        <w:spacing w:before="10"/>
        <w:rPr>
          <w:sz w:val="22"/>
        </w:rPr>
      </w:pPr>
    </w:p>
    <w:p>
      <w:pPr>
        <w:spacing w:line="256" w:lineRule="auto" w:before="0"/>
        <w:ind w:left="524" w:right="2794" w:firstLine="2"/>
        <w:jc w:val="left"/>
        <w:rPr>
          <w:sz w:val="20"/>
        </w:rPr>
      </w:pPr>
      <w:r>
        <w:rPr>
          <w:color w:val="171818"/>
          <w:sz w:val="20"/>
        </w:rPr>
        <w:t>No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volem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acabar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aquest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apartat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dedicat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pandémia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Covid-19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sense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fer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esment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atencions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personalitzades</w:t>
      </w:r>
      <w:r>
        <w:rPr>
          <w:color w:val="171818"/>
          <w:spacing w:val="-6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tot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l'equip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del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SAL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ha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realitzat.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Han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estat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nombrases,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no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podem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quantificar,</w:t>
      </w:r>
      <w:r>
        <w:rPr>
          <w:color w:val="171818"/>
          <w:spacing w:val="26"/>
          <w:sz w:val="20"/>
        </w:rPr>
        <w:t> </w:t>
      </w:r>
      <w:r>
        <w:rPr>
          <w:color w:val="171818"/>
          <w:sz w:val="20"/>
        </w:rPr>
        <w:t>moltes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d</w:t>
      </w:r>
      <w:r>
        <w:rPr>
          <w:color w:val="2F2F2F"/>
          <w:sz w:val="20"/>
        </w:rPr>
        <w:t>'</w:t>
      </w:r>
      <w:r>
        <w:rPr>
          <w:color w:val="171818"/>
          <w:sz w:val="20"/>
        </w:rPr>
        <w:t>elles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amb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una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gran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carrega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emocional.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Viure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primera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línia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d'atenció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el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els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treballadors/es municipals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demandaven</w:t>
      </w:r>
      <w:r>
        <w:rPr>
          <w:color w:val="171818"/>
          <w:spacing w:val="27"/>
          <w:sz w:val="20"/>
        </w:rPr>
        <w:t> </w:t>
      </w:r>
      <w:r>
        <w:rPr>
          <w:color w:val="171818"/>
          <w:sz w:val="20"/>
        </w:rPr>
        <w:t>ha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estat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és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aclaparador.</w:t>
      </w:r>
    </w:p>
    <w:p>
      <w:pPr>
        <w:pStyle w:val="BodyText"/>
        <w:spacing w:before="3"/>
        <w:rPr>
          <w:sz w:val="21"/>
        </w:rPr>
      </w:pPr>
    </w:p>
    <w:p>
      <w:pPr>
        <w:spacing w:line="256" w:lineRule="auto" w:before="0"/>
        <w:ind w:left="525" w:right="2620" w:firstLine="2"/>
        <w:jc w:val="left"/>
        <w:rPr>
          <w:sz w:val="20"/>
        </w:rPr>
      </w:pPr>
      <w:r>
        <w:rPr>
          <w:color w:val="171818"/>
          <w:sz w:val="20"/>
        </w:rPr>
        <w:t>Malgrat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tot</w:t>
      </w:r>
      <w:r>
        <w:rPr>
          <w:color w:val="2F2F2F"/>
          <w:sz w:val="20"/>
        </w:rPr>
        <w:t>, </w:t>
      </w:r>
      <w:r>
        <w:rPr>
          <w:color w:val="171818"/>
          <w:sz w:val="20"/>
        </w:rPr>
        <w:t>podem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afirmar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hem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estat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l'ali,;:ada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-2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-1"/>
          <w:sz w:val="20"/>
        </w:rPr>
        <w:t> </w:t>
      </w:r>
      <w:r>
        <w:rPr>
          <w:color w:val="171818"/>
          <w:sz w:val="20"/>
        </w:rPr>
        <w:t>circumstancies.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Segurament</w:t>
      </w:r>
      <w:r>
        <w:rPr>
          <w:color w:val="171818"/>
          <w:spacing w:val="26"/>
          <w:sz w:val="20"/>
        </w:rPr>
        <w:t> </w:t>
      </w:r>
      <w:r>
        <w:rPr>
          <w:color w:val="171818"/>
          <w:sz w:val="20"/>
        </w:rPr>
        <w:t>haurem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com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és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errors,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pero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ningú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ha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estat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desates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l'organització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en el seu conjunt ha respost.</w:t>
      </w:r>
      <w:r>
        <w:rPr>
          <w:color w:val="171818"/>
          <w:spacing w:val="55"/>
          <w:sz w:val="20"/>
        </w:rPr>
        <w:t> </w:t>
      </w:r>
      <w:r>
        <w:rPr>
          <w:color w:val="171818"/>
          <w:sz w:val="20"/>
        </w:rPr>
        <w:t>Volem fer un esment</w:t>
      </w:r>
      <w:r>
        <w:rPr>
          <w:color w:val="171818"/>
          <w:spacing w:val="56"/>
          <w:sz w:val="20"/>
        </w:rPr>
        <w:t> </w:t>
      </w:r>
      <w:r>
        <w:rPr>
          <w:color w:val="171818"/>
          <w:sz w:val="20"/>
        </w:rPr>
        <w:t>especial al company</w:t>
      </w:r>
      <w:r>
        <w:rPr>
          <w:color w:val="171818"/>
          <w:spacing w:val="55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1"/>
          <w:sz w:val="20"/>
        </w:rPr>
        <w:t> </w:t>
      </w:r>
      <w:r>
        <w:rPr>
          <w:color w:val="171818"/>
          <w:w w:val="105"/>
          <w:sz w:val="20"/>
        </w:rPr>
        <w:t>Salut</w:t>
      </w:r>
      <w:r>
        <w:rPr>
          <w:color w:val="171818"/>
          <w:spacing w:val="-2"/>
          <w:w w:val="105"/>
          <w:sz w:val="20"/>
        </w:rPr>
        <w:t> </w:t>
      </w:r>
      <w:r>
        <w:rPr>
          <w:color w:val="171818"/>
          <w:w w:val="105"/>
          <w:sz w:val="20"/>
        </w:rPr>
        <w:t>Laboral.</w:t>
      </w:r>
    </w:p>
    <w:p>
      <w:pPr>
        <w:pStyle w:val="BodyText"/>
        <w:spacing w:before="5"/>
        <w:rPr>
          <w:sz w:val="21"/>
        </w:rPr>
      </w:pPr>
    </w:p>
    <w:p>
      <w:pPr>
        <w:spacing w:line="256" w:lineRule="auto" w:before="0"/>
        <w:ind w:left="524" w:right="2620" w:firstLine="2"/>
        <w:jc w:val="left"/>
        <w:rPr>
          <w:sz w:val="20"/>
        </w:rPr>
      </w:pPr>
      <w:r>
        <w:rPr>
          <w:color w:val="171818"/>
          <w:sz w:val="20"/>
        </w:rPr>
        <w:t>Per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finalitzar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aquesta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primera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part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-1"/>
          <w:sz w:val="20"/>
        </w:rPr>
        <w:t> </w:t>
      </w:r>
      <w:r>
        <w:rPr>
          <w:color w:val="171818"/>
          <w:sz w:val="20"/>
        </w:rPr>
        <w:t>!'informe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situació,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volem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nomenar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dos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temes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també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han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marcat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aquest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període:</w:t>
      </w:r>
    </w:p>
    <w:p>
      <w:pPr>
        <w:pStyle w:val="BodyText"/>
        <w:spacing w:before="6"/>
        <w:rPr>
          <w:sz w:val="21"/>
        </w:rPr>
      </w:pPr>
    </w:p>
    <w:p>
      <w:pPr>
        <w:spacing w:line="256" w:lineRule="auto" w:before="0"/>
        <w:ind w:left="524" w:right="2620" w:firstLine="2"/>
        <w:jc w:val="left"/>
        <w:rPr>
          <w:sz w:val="20"/>
        </w:rPr>
      </w:pPr>
      <w:r>
        <w:rPr>
          <w:b/>
          <w:color w:val="171818"/>
          <w:sz w:val="20"/>
        </w:rPr>
        <w:t>Llei de la transparencia. </w:t>
      </w:r>
      <w:r>
        <w:rPr>
          <w:color w:val="171818"/>
          <w:sz w:val="20"/>
        </w:rPr>
        <w:t>Malgrat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 la seva aprovació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va ser el 2016,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l'aplicació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ha estat en aquest període.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Els assessoraments, les denúncies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i els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acompanyaments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Comissió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Garantía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del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Dret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d'Accés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lnformació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Pública (GAIP) han estat nombrases.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Considerem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 és una bona eina per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desenvolupar</w:t>
      </w:r>
      <w:r>
        <w:rPr>
          <w:color w:val="171818"/>
          <w:spacing w:val="26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nostra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acció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sindical.</w:t>
      </w:r>
    </w:p>
    <w:p>
      <w:pPr>
        <w:pStyle w:val="BodyText"/>
        <w:spacing w:before="3"/>
        <w:rPr>
          <w:sz w:val="21"/>
        </w:rPr>
      </w:pPr>
    </w:p>
    <w:p>
      <w:pPr>
        <w:spacing w:line="256" w:lineRule="auto" w:before="1"/>
        <w:ind w:left="522" w:right="2620" w:firstLine="4"/>
        <w:jc w:val="left"/>
        <w:rPr>
          <w:sz w:val="20"/>
        </w:rPr>
      </w:pPr>
      <w:r>
        <w:rPr>
          <w:b/>
          <w:color w:val="171818"/>
          <w:sz w:val="20"/>
        </w:rPr>
        <w:t>La</w:t>
      </w:r>
      <w:r>
        <w:rPr>
          <w:b/>
          <w:color w:val="171818"/>
          <w:spacing w:val="10"/>
          <w:sz w:val="20"/>
        </w:rPr>
        <w:t> </w:t>
      </w:r>
      <w:r>
        <w:rPr>
          <w:b/>
          <w:color w:val="171818"/>
          <w:sz w:val="20"/>
        </w:rPr>
        <w:t>llei</w:t>
      </w:r>
      <w:r>
        <w:rPr>
          <w:b/>
          <w:color w:val="171818"/>
          <w:spacing w:val="3"/>
          <w:sz w:val="20"/>
        </w:rPr>
        <w:t> </w:t>
      </w:r>
      <w:r>
        <w:rPr>
          <w:b/>
          <w:color w:val="171818"/>
          <w:sz w:val="20"/>
        </w:rPr>
        <w:t>de</w:t>
      </w:r>
      <w:r>
        <w:rPr>
          <w:b/>
          <w:color w:val="171818"/>
          <w:spacing w:val="4"/>
          <w:sz w:val="20"/>
        </w:rPr>
        <w:t> </w:t>
      </w:r>
      <w:r>
        <w:rPr>
          <w:b/>
          <w:color w:val="171818"/>
          <w:sz w:val="20"/>
        </w:rPr>
        <w:t>contractes</w:t>
      </w:r>
      <w:r>
        <w:rPr>
          <w:b/>
          <w:color w:val="171818"/>
          <w:spacing w:val="30"/>
          <w:sz w:val="20"/>
        </w:rPr>
        <w:t> </w:t>
      </w:r>
      <w:r>
        <w:rPr>
          <w:b/>
          <w:color w:val="171818"/>
          <w:sz w:val="20"/>
        </w:rPr>
        <w:t>del</w:t>
      </w:r>
      <w:r>
        <w:rPr>
          <w:b/>
          <w:color w:val="171818"/>
          <w:spacing w:val="4"/>
          <w:sz w:val="20"/>
        </w:rPr>
        <w:t> </w:t>
      </w:r>
      <w:r>
        <w:rPr>
          <w:b/>
          <w:color w:val="171818"/>
          <w:sz w:val="20"/>
        </w:rPr>
        <w:t>sector</w:t>
      </w:r>
      <w:r>
        <w:rPr>
          <w:b/>
          <w:color w:val="171818"/>
          <w:spacing w:val="10"/>
          <w:sz w:val="20"/>
        </w:rPr>
        <w:t> </w:t>
      </w:r>
      <w:r>
        <w:rPr>
          <w:b/>
          <w:color w:val="171818"/>
          <w:sz w:val="20"/>
        </w:rPr>
        <w:t>públic.</w:t>
      </w:r>
      <w:r>
        <w:rPr>
          <w:b/>
          <w:color w:val="171818"/>
          <w:spacing w:val="13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Llei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9/2017,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8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novembre</w:t>
      </w:r>
      <w:r>
        <w:rPr>
          <w:color w:val="2F2F2F"/>
          <w:sz w:val="20"/>
        </w:rPr>
        <w:t>,</w:t>
      </w:r>
      <w:r>
        <w:rPr>
          <w:color w:val="2F2F2F"/>
          <w:spacing w:val="5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1"/>
          <w:sz w:val="20"/>
        </w:rPr>
        <w:t> </w:t>
      </w:r>
      <w:r>
        <w:rPr>
          <w:color w:val="171818"/>
          <w:spacing w:val="-1"/>
          <w:w w:val="105"/>
          <w:sz w:val="20"/>
        </w:rPr>
        <w:t>Contractes </w:t>
      </w:r>
      <w:r>
        <w:rPr>
          <w:color w:val="171818"/>
          <w:w w:val="105"/>
          <w:sz w:val="20"/>
        </w:rPr>
        <w:t>del Sector Públic, perla qual es transposen a l'ordenament jurídic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w w:val="105"/>
          <w:sz w:val="20"/>
        </w:rPr>
        <w:t>espanyol les directives del Parlament Europeu i del Consell 2014/23/UE i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sz w:val="20"/>
        </w:rPr>
        <w:t>2014/24/UE,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26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de febrer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2014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també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ens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ha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marcat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nostra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agenda.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-2"/>
          <w:sz w:val="20"/>
        </w:rPr>
        <w:t> </w:t>
      </w:r>
      <w:r>
        <w:rPr>
          <w:color w:val="171818"/>
          <w:sz w:val="20"/>
        </w:rPr>
        <w:t>administracions</w:t>
      </w:r>
      <w:r>
        <w:rPr>
          <w:color w:val="171818"/>
          <w:spacing w:val="-7"/>
          <w:sz w:val="20"/>
        </w:rPr>
        <w:t> </w:t>
      </w:r>
      <w:r>
        <w:rPr>
          <w:color w:val="171818"/>
          <w:sz w:val="20"/>
        </w:rPr>
        <w:t>locals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no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han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estat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l'al9ada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del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esperavem.</w:t>
      </w:r>
    </w:p>
    <w:p>
      <w:pPr>
        <w:spacing w:after="0" w:line="256" w:lineRule="auto"/>
        <w:jc w:val="left"/>
        <w:rPr>
          <w:sz w:val="20"/>
        </w:rPr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2628"/>
        <w:rPr>
          <w:sz w:val="20"/>
        </w:rPr>
      </w:pPr>
      <w:bookmarkStart w:name="Página 14" w:id="18"/>
      <w:bookmarkEnd w:id="18"/>
      <w:r>
        <w:rPr/>
      </w:r>
      <w:r>
        <w:rPr>
          <w:sz w:val="20"/>
        </w:rPr>
        <w:drawing>
          <wp:inline distT="0" distB="0" distL="0" distR="0">
            <wp:extent cx="4553990" cy="2143125"/>
            <wp:effectExtent l="0" t="0" r="0" b="0"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99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576005</wp:posOffset>
            </wp:positionH>
            <wp:positionV relativeFrom="paragraph">
              <wp:posOffset>242153</wp:posOffset>
            </wp:positionV>
            <wp:extent cx="6136780" cy="3927538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6780" cy="3927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Heading1"/>
        <w:ind w:left="528"/>
      </w:pPr>
      <w:bookmarkStart w:name="_TOC_250005" w:id="19"/>
      <w:bookmarkStart w:name="Página 15" w:id="20"/>
      <w:r>
        <w:rPr>
          <w:b w:val="0"/>
        </w:rPr>
      </w:r>
      <w:r>
        <w:rPr>
          <w:color w:val="171818"/>
          <w:w w:val="105"/>
        </w:rPr>
        <w:t>3.</w:t>
      </w:r>
      <w:r>
        <w:rPr>
          <w:color w:val="171818"/>
          <w:spacing w:val="-10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-11"/>
          <w:w w:val="105"/>
        </w:rPr>
        <w:t> </w:t>
      </w:r>
      <w:r>
        <w:rPr>
          <w:color w:val="171818"/>
          <w:w w:val="105"/>
        </w:rPr>
        <w:t>funcionament</w:t>
      </w:r>
      <w:r>
        <w:rPr>
          <w:color w:val="171818"/>
          <w:spacing w:val="27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-8"/>
          <w:w w:val="105"/>
        </w:rPr>
        <w:t> </w:t>
      </w:r>
      <w:bookmarkEnd w:id="19"/>
      <w:r>
        <w:rPr>
          <w:color w:val="171818"/>
          <w:w w:val="105"/>
        </w:rPr>
        <w:t>xarxa</w:t>
      </w:r>
    </w:p>
    <w:p>
      <w:pPr>
        <w:pStyle w:val="BodyText"/>
        <w:spacing w:before="1"/>
        <w:rPr>
          <w:b/>
          <w:sz w:val="41"/>
        </w:rPr>
      </w:pPr>
    </w:p>
    <w:p>
      <w:pPr>
        <w:pStyle w:val="BodyText"/>
        <w:spacing w:line="268" w:lineRule="auto" w:before="1"/>
        <w:ind w:left="531" w:right="2620" w:hanging="5"/>
      </w:pPr>
      <w:r>
        <w:rPr>
          <w:color w:val="171818"/>
          <w:w w:val="105"/>
        </w:rPr>
        <w:t>Un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objectius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ens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havíem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marcat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era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funcionament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sector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xarxa.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Aixó volia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dir: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71" w:lineRule="auto" w:before="0" w:after="0"/>
        <w:ind w:left="803" w:right="2732" w:hanging="272"/>
        <w:jc w:val="left"/>
        <w:rPr>
          <w:sz w:val="19"/>
        </w:rPr>
      </w:pPr>
      <w:r>
        <w:rPr>
          <w:color w:val="171818"/>
          <w:w w:val="105"/>
          <w:sz w:val="19"/>
        </w:rPr>
        <w:t>Creació d'una xarxa de delegats/des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representants  sindicals  a cada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territori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i,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especialment,</w:t>
      </w:r>
      <w:r>
        <w:rPr>
          <w:color w:val="171818"/>
          <w:spacing w:val="33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Barcelonés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fi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fomentar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l'activitat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sindical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base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col·laboració</w:t>
      </w:r>
      <w:r>
        <w:rPr>
          <w:color w:val="171818"/>
          <w:spacing w:val="34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l'aprenentatge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mutu,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cohesionar</w:t>
      </w:r>
      <w:r>
        <w:rPr>
          <w:color w:val="171818"/>
          <w:spacing w:val="28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grup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resultant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 enriquir l'acció sindical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als ajuntaments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refon;:ar !'estructura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sindical a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-7"/>
          <w:w w:val="105"/>
          <w:sz w:val="19"/>
        </w:rPr>
        <w:t> </w:t>
      </w:r>
      <w:r>
        <w:rPr>
          <w:color w:val="171818"/>
          <w:w w:val="105"/>
          <w:sz w:val="19"/>
        </w:rPr>
        <w:t>comarques</w:t>
      </w:r>
    </w:p>
    <w:p>
      <w:pPr>
        <w:pStyle w:val="BodyText"/>
        <w:rPr>
          <w:sz w:val="21"/>
        </w:rPr>
      </w:pPr>
    </w:p>
    <w:p>
      <w:pPr>
        <w:pStyle w:val="BodyText"/>
        <w:spacing w:line="268" w:lineRule="auto"/>
        <w:ind w:left="526" w:right="2620" w:firstLine="1"/>
      </w:pPr>
      <w:r>
        <w:rPr>
          <w:color w:val="171818"/>
          <w:spacing w:val="-1"/>
          <w:w w:val="110"/>
        </w:rPr>
        <w:t>Per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tal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d'assolir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aquest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objectiu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15"/>
          <w:w w:val="110"/>
        </w:rPr>
        <w:t> </w:t>
      </w:r>
      <w:r>
        <w:rPr>
          <w:color w:val="171818"/>
          <w:w w:val="110"/>
        </w:rPr>
        <w:t>accions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es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van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realitzar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han</w:t>
      </w:r>
      <w:r>
        <w:rPr>
          <w:color w:val="171818"/>
          <w:spacing w:val="-15"/>
          <w:w w:val="110"/>
        </w:rPr>
        <w:t> </w:t>
      </w:r>
      <w:r>
        <w:rPr>
          <w:color w:val="171818"/>
          <w:w w:val="110"/>
        </w:rPr>
        <w:t>estat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grans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línies les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següents: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821" w:val="left" w:leader="none"/>
        </w:tabs>
        <w:spacing w:line="268" w:lineRule="auto" w:before="0" w:after="0"/>
        <w:ind w:left="827" w:right="2874" w:hanging="302"/>
        <w:jc w:val="left"/>
        <w:rPr>
          <w:sz w:val="19"/>
        </w:rPr>
      </w:pPr>
      <w:r>
        <w:rPr>
          <w:color w:val="171818"/>
          <w:w w:val="105"/>
          <w:sz w:val="19"/>
        </w:rPr>
        <w:t>Potenciar l'Órgan de Coordinació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el Plenari compartint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la informació,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informant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deis temes que afectaven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el sector i recollint les propostes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seus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membres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realitzaven.</w:t>
      </w:r>
    </w:p>
    <w:p>
      <w:pPr>
        <w:pStyle w:val="ListParagraph"/>
        <w:numPr>
          <w:ilvl w:val="1"/>
          <w:numId w:val="8"/>
        </w:numPr>
        <w:tabs>
          <w:tab w:pos="1158" w:val="left" w:leader="none"/>
          <w:tab w:pos="1159" w:val="left" w:leader="none"/>
        </w:tabs>
        <w:spacing w:line="271" w:lineRule="auto" w:before="1" w:after="0"/>
        <w:ind w:left="1156" w:right="2738" w:hanging="273"/>
        <w:jc w:val="left"/>
        <w:rPr>
          <w:sz w:val="19"/>
        </w:rPr>
      </w:pPr>
      <w:r>
        <w:rPr>
          <w:color w:val="171818"/>
          <w:w w:val="105"/>
          <w:sz w:val="19"/>
        </w:rPr>
        <w:t>S'han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realitzat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15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reunions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l'Órgan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Coordinació</w:t>
      </w:r>
      <w:r>
        <w:rPr>
          <w:color w:val="171818"/>
          <w:spacing w:val="31"/>
          <w:w w:val="105"/>
          <w:sz w:val="19"/>
        </w:rPr>
        <w:t> </w:t>
      </w:r>
      <w:r>
        <w:rPr>
          <w:color w:val="171818"/>
          <w:w w:val="105"/>
          <w:sz w:val="19"/>
        </w:rPr>
        <w:t>entre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període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2017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2019.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Durant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primers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sis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mesas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2020,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conseqüéncia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05"/>
          <w:sz w:val="19"/>
        </w:rPr>
        <w:t>deis efectes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la pandémia,  aquestes  reunía via telematica,  segons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fas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cas,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cada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setmana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o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dues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setmanes,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sent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un total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12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reunions</w:t>
      </w:r>
    </w:p>
    <w:p>
      <w:pPr>
        <w:pStyle w:val="ListParagraph"/>
        <w:numPr>
          <w:ilvl w:val="1"/>
          <w:numId w:val="8"/>
        </w:numPr>
        <w:tabs>
          <w:tab w:pos="1157" w:val="left" w:leader="none"/>
          <w:tab w:pos="1158" w:val="left" w:leader="none"/>
        </w:tabs>
        <w:spacing w:line="273" w:lineRule="auto" w:before="0" w:after="0"/>
        <w:ind w:left="1159" w:right="2656" w:hanging="277"/>
        <w:jc w:val="left"/>
        <w:rPr>
          <w:sz w:val="19"/>
        </w:rPr>
      </w:pPr>
      <w:r>
        <w:rPr>
          <w:color w:val="171818"/>
          <w:w w:val="105"/>
          <w:sz w:val="19"/>
        </w:rPr>
        <w:t>El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Plenari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s'ha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reunit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9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vegades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durant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període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2017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2019.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2020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05"/>
          <w:sz w:val="19"/>
        </w:rPr>
        <w:t>per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via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telematica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només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1</w:t>
      </w:r>
      <w:r>
        <w:rPr>
          <w:color w:val="171818"/>
          <w:spacing w:val="-3"/>
          <w:w w:val="105"/>
          <w:sz w:val="19"/>
        </w:rPr>
        <w:t> </w:t>
      </w:r>
      <w:r>
        <w:rPr>
          <w:color w:val="171818"/>
          <w:w w:val="105"/>
          <w:sz w:val="19"/>
        </w:rPr>
        <w:t>cap.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68" w:lineRule="auto" w:before="1" w:after="0"/>
        <w:ind w:left="824" w:right="2755" w:hanging="298"/>
        <w:jc w:val="left"/>
        <w:rPr>
          <w:sz w:val="19"/>
        </w:rPr>
      </w:pPr>
      <w:r>
        <w:rPr>
          <w:color w:val="171818"/>
          <w:w w:val="105"/>
          <w:sz w:val="19"/>
        </w:rPr>
        <w:t>Creació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Plans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Treball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Cronogrames.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total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es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va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realitzar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2017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bianual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2018/2019.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2020,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malgrat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tenir-lo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previst,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no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es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va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portar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seva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aprovació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no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s'ha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pogut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realitzar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causa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pandémia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2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Covid-19</w:t>
      </w:r>
    </w:p>
    <w:p>
      <w:pPr>
        <w:pStyle w:val="ListParagraph"/>
        <w:numPr>
          <w:ilvl w:val="0"/>
          <w:numId w:val="8"/>
        </w:numPr>
        <w:tabs>
          <w:tab w:pos="821" w:val="left" w:leader="none"/>
        </w:tabs>
        <w:spacing w:line="271" w:lineRule="auto" w:before="6" w:after="0"/>
        <w:ind w:left="827" w:right="2697" w:hanging="304"/>
        <w:jc w:val="left"/>
        <w:rPr>
          <w:sz w:val="19"/>
        </w:rPr>
      </w:pPr>
      <w:r>
        <w:rPr>
          <w:color w:val="171818"/>
          <w:w w:val="105"/>
          <w:sz w:val="19"/>
        </w:rPr>
        <w:t>Reunions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equips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treball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federatius</w:t>
      </w:r>
      <w:r>
        <w:rPr>
          <w:color w:val="171818"/>
          <w:spacing w:val="28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territoris.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S'ha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realitzat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una anualment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 cada un deis territoris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que té la federació.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Els temes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tractats han anat des de l'organització del sector i l'acció sindical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(remunicipalitzacions, interins,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valoracions</w:t>
      </w:r>
      <w:r>
        <w:rPr>
          <w:color w:val="2F3030"/>
          <w:w w:val="105"/>
          <w:sz w:val="19"/>
        </w:rPr>
        <w:t>..</w:t>
      </w:r>
      <w:r>
        <w:rPr>
          <w:color w:val="4D4D4D"/>
          <w:w w:val="105"/>
          <w:sz w:val="19"/>
        </w:rPr>
        <w:t>.</w:t>
      </w:r>
      <w:r>
        <w:rPr>
          <w:color w:val="171818"/>
          <w:w w:val="105"/>
          <w:sz w:val="19"/>
        </w:rPr>
        <w:t>) fins l'oferta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formativa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feta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pel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sector</w:t>
      </w: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71" w:lineRule="auto" w:before="0" w:after="0"/>
        <w:ind w:left="824" w:right="2911" w:hanging="299"/>
        <w:jc w:val="left"/>
        <w:rPr>
          <w:sz w:val="19"/>
        </w:rPr>
      </w:pPr>
      <w:r>
        <w:rPr>
          <w:color w:val="171818"/>
          <w:w w:val="105"/>
          <w:sz w:val="19"/>
        </w:rPr>
        <w:t>Creació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grups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i/>
          <w:color w:val="171818"/>
          <w:w w:val="105"/>
          <w:sz w:val="19"/>
        </w:rPr>
        <w:t>Whatsapp</w:t>
      </w:r>
      <w:r>
        <w:rPr>
          <w:i/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Plenari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l'Órgan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Coordinació.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Aquests han estat un encert, ens ha permés </w:t>
      </w:r>
      <w:r>
        <w:rPr>
          <w:color w:val="171818"/>
          <w:w w:val="110"/>
          <w:sz w:val="19"/>
        </w:rPr>
        <w:t>d'estar en contacte tots els</w:t>
      </w:r>
      <w:r>
        <w:rPr>
          <w:color w:val="171818"/>
          <w:spacing w:val="-56"/>
          <w:w w:val="110"/>
          <w:sz w:val="19"/>
        </w:rPr>
        <w:t> </w:t>
      </w:r>
      <w:r>
        <w:rPr>
          <w:color w:val="171818"/>
          <w:w w:val="105"/>
          <w:sz w:val="19"/>
        </w:rPr>
        <w:t>seus membres,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traslladant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informació, opinions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dubtes, entre altres. Ha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funcionat el sistema d'ajuda mútua entre </w:t>
      </w:r>
      <w:r>
        <w:rPr>
          <w:color w:val="171818"/>
          <w:w w:val="110"/>
          <w:sz w:val="19"/>
        </w:rPr>
        <w:t>els seus membres i entre els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territoris</w:t>
      </w:r>
    </w:p>
    <w:p>
      <w:pPr>
        <w:pStyle w:val="ListParagraph"/>
        <w:numPr>
          <w:ilvl w:val="1"/>
          <w:numId w:val="8"/>
        </w:numPr>
        <w:tabs>
          <w:tab w:pos="1215" w:val="left" w:leader="none"/>
          <w:tab w:pos="1216" w:val="left" w:leader="none"/>
        </w:tabs>
        <w:spacing w:line="268" w:lineRule="auto" w:before="0" w:after="0"/>
        <w:ind w:left="1218" w:right="2674" w:hanging="278"/>
        <w:jc w:val="left"/>
        <w:rPr>
          <w:sz w:val="19"/>
        </w:rPr>
      </w:pPr>
      <w:r>
        <w:rPr>
          <w:color w:val="171818"/>
          <w:w w:val="105"/>
          <w:sz w:val="19"/>
        </w:rPr>
        <w:t>Cal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fer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esment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creació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d'un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grup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Salut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Laboral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explicarem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en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el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seu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apartat</w:t>
      </w:r>
    </w:p>
    <w:p>
      <w:pPr>
        <w:pStyle w:val="ListParagraph"/>
        <w:numPr>
          <w:ilvl w:val="1"/>
          <w:numId w:val="8"/>
        </w:numPr>
        <w:tabs>
          <w:tab w:pos="1219" w:val="left" w:leader="none"/>
          <w:tab w:pos="1220" w:val="left" w:leader="none"/>
        </w:tabs>
        <w:spacing w:line="240" w:lineRule="auto" w:before="0" w:after="0"/>
        <w:ind w:left="1219" w:right="0" w:hanging="280"/>
        <w:jc w:val="left"/>
        <w:rPr>
          <w:sz w:val="19"/>
        </w:rPr>
      </w:pPr>
      <w:r>
        <w:rPr>
          <w:color w:val="171818"/>
          <w:w w:val="105"/>
          <w:sz w:val="19"/>
        </w:rPr>
        <w:t>Es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van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aprovar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unes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normes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funcionament.</w:t>
      </w: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68" w:lineRule="auto" w:before="94" w:after="0"/>
        <w:ind w:left="827" w:right="2832" w:hanging="304"/>
        <w:jc w:val="left"/>
        <w:rPr>
          <w:sz w:val="19"/>
        </w:rPr>
      </w:pPr>
      <w:r>
        <w:rPr>
          <w:color w:val="171818"/>
          <w:w w:val="105"/>
          <w:sz w:val="19"/>
        </w:rPr>
        <w:t>La pagina web del sector </w:t>
      </w:r>
      <w:r>
        <w:rPr>
          <w:color w:val="171818"/>
          <w:w w:val="105"/>
          <w:sz w:val="19"/>
          <w:u w:val="thick" w:color="171818"/>
        </w:rPr>
        <w:t>(httos</w:t>
      </w:r>
      <w:r>
        <w:rPr>
          <w:color w:val="4D4D4D"/>
          <w:w w:val="105"/>
          <w:sz w:val="19"/>
          <w:u w:val="thick" w:color="171818"/>
        </w:rPr>
        <w:t>:</w:t>
      </w:r>
      <w:r>
        <w:rPr>
          <w:color w:val="171818"/>
          <w:w w:val="105"/>
          <w:sz w:val="19"/>
          <w:u w:val="thick" w:color="171818"/>
        </w:rPr>
        <w:t>//fsc-local.ccoo.ca t/)</w:t>
      </w:r>
      <w:r>
        <w:rPr>
          <w:color w:val="171818"/>
          <w:w w:val="105"/>
          <w:sz w:val="19"/>
        </w:rPr>
        <w:t>. Aquesta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es va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modificar,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actualitzant-la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tant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técnicament</w:t>
      </w:r>
      <w:r>
        <w:rPr>
          <w:color w:val="171818"/>
          <w:spacing w:val="28"/>
          <w:w w:val="105"/>
          <w:sz w:val="19"/>
        </w:rPr>
        <w:t> </w:t>
      </w:r>
      <w:r>
        <w:rPr>
          <w:color w:val="171818"/>
          <w:w w:val="105"/>
          <w:sz w:val="19"/>
        </w:rPr>
        <w:t>com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també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pel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fa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seva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05"/>
          <w:sz w:val="19"/>
        </w:rPr>
        <w:t>imatge,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segons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criteris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marcats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perla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CONC</w:t>
      </w:r>
    </w:p>
    <w:p>
      <w:pPr>
        <w:pStyle w:val="ListParagraph"/>
        <w:numPr>
          <w:ilvl w:val="1"/>
          <w:numId w:val="8"/>
        </w:numPr>
        <w:tabs>
          <w:tab w:pos="1216" w:val="left" w:leader="none"/>
        </w:tabs>
        <w:spacing w:line="273" w:lineRule="auto" w:before="1" w:after="0"/>
        <w:ind w:left="1217" w:right="2620" w:hanging="272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L'objectiu és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la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formació/informació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als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delegats/des</w:t>
      </w:r>
      <w:r>
        <w:rPr>
          <w:color w:val="171818"/>
          <w:spacing w:val="3"/>
          <w:w w:val="110"/>
          <w:sz w:val="19"/>
        </w:rPr>
        <w:t> </w:t>
      </w:r>
      <w:r>
        <w:rPr>
          <w:color w:val="171818"/>
          <w:w w:val="110"/>
          <w:sz w:val="19"/>
        </w:rPr>
        <w:t>del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w w:val="110"/>
          <w:sz w:val="19"/>
        </w:rPr>
        <w:t>sector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tot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el</w:t>
      </w:r>
      <w:r>
        <w:rPr>
          <w:color w:val="171818"/>
          <w:spacing w:val="-55"/>
          <w:w w:val="110"/>
          <w:sz w:val="19"/>
        </w:rPr>
        <w:t> </w:t>
      </w:r>
      <w:r>
        <w:rPr>
          <w:color w:val="171818"/>
          <w:w w:val="110"/>
          <w:sz w:val="19"/>
        </w:rPr>
        <w:t>territori.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Cal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continuar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amb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feina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feta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millorant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seva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utilitat</w:t>
      </w:r>
    </w:p>
    <w:p>
      <w:pPr>
        <w:spacing w:after="0" w:line="273" w:lineRule="auto"/>
        <w:jc w:val="left"/>
        <w:rPr>
          <w:sz w:val="19"/>
        </w:rPr>
        <w:sectPr>
          <w:headerReference w:type="default" r:id="rId24"/>
          <w:headerReference w:type="even" r:id="rId25"/>
          <w:footerReference w:type="default" r:id="rId26"/>
          <w:footerReference w:type="even" r:id="rId27"/>
          <w:pgSz w:w="11910" w:h="16840"/>
          <w:pgMar w:header="1837" w:footer="737" w:top="2320" w:bottom="920" w:left="780" w:right="780"/>
          <w:pgNumType w:start="1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2"/>
          <w:numId w:val="8"/>
        </w:numPr>
        <w:tabs>
          <w:tab w:pos="3317" w:val="left" w:leader="none"/>
          <w:tab w:pos="3318" w:val="left" w:leader="none"/>
        </w:tabs>
        <w:spacing w:line="271" w:lineRule="auto" w:before="0" w:after="0"/>
        <w:ind w:left="3318" w:right="682" w:hanging="277"/>
        <w:jc w:val="left"/>
        <w:rPr>
          <w:sz w:val="19"/>
        </w:rPr>
      </w:pPr>
      <w:bookmarkStart w:name="Página 16" w:id="21"/>
      <w:bookmarkEnd w:id="21"/>
      <w:r>
        <w:rPr/>
      </w:r>
      <w:bookmarkStart w:name="Página 16" w:id="22"/>
      <w:bookmarkEnd w:id="22"/>
      <w:r>
        <w:rPr>
          <w:color w:val="171818"/>
          <w:w w:val="105"/>
          <w:sz w:val="19"/>
        </w:rPr>
        <w:t>L</w:t>
      </w:r>
      <w:r>
        <w:rPr>
          <w:color w:val="171818"/>
          <w:w w:val="105"/>
          <w:sz w:val="19"/>
        </w:rPr>
        <w:t>a informació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que enviem als delegats/des  sobre aquesta pagina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també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és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part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funcionament</w:t>
      </w:r>
      <w:r>
        <w:rPr>
          <w:color w:val="171818"/>
          <w:spacing w:val="37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xarxa.</w:t>
      </w:r>
      <w:r>
        <w:rPr>
          <w:color w:val="171818"/>
          <w:spacing w:val="-3"/>
          <w:w w:val="105"/>
          <w:sz w:val="19"/>
        </w:rPr>
        <w:t> </w:t>
      </w:r>
      <w:r>
        <w:rPr>
          <w:color w:val="171818"/>
          <w:w w:val="105"/>
          <w:sz w:val="19"/>
        </w:rPr>
        <w:t>Aquesta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no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es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pot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realitzar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sense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manteniment</w:t>
      </w:r>
      <w:r>
        <w:rPr>
          <w:color w:val="171818"/>
          <w:spacing w:val="32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correus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electronics.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Actualment</w:t>
      </w:r>
      <w:r>
        <w:rPr>
          <w:color w:val="171818"/>
          <w:spacing w:val="29"/>
          <w:w w:val="105"/>
          <w:sz w:val="19"/>
        </w:rPr>
        <w:t> </w:t>
      </w:r>
      <w:r>
        <w:rPr>
          <w:color w:val="171818"/>
          <w:w w:val="105"/>
          <w:sz w:val="19"/>
        </w:rPr>
        <w:t>arribem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68,4%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deis delegats/des.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2922" w:val="left" w:leader="none"/>
        </w:tabs>
        <w:spacing w:line="266" w:lineRule="auto" w:before="0" w:after="0"/>
        <w:ind w:left="2925" w:right="514" w:hanging="299"/>
        <w:jc w:val="left"/>
        <w:rPr>
          <w:sz w:val="19"/>
        </w:rPr>
      </w:pPr>
      <w:r>
        <w:rPr>
          <w:color w:val="171818"/>
          <w:w w:val="105"/>
          <w:sz w:val="19"/>
        </w:rPr>
        <w:t>Xarxes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Socials.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Hem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creat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comptes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millorat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aquelles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queja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existien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1"/>
          <w:w w:val="105"/>
          <w:sz w:val="19"/>
        </w:rPr>
        <w:t> </w:t>
      </w:r>
      <w:r>
        <w:rPr>
          <w:i/>
          <w:color w:val="171818"/>
          <w:w w:val="105"/>
          <w:sz w:val="20"/>
        </w:rPr>
        <w:t>Twitter, Facebook, </w:t>
      </w:r>
      <w:r>
        <w:rPr>
          <w:color w:val="171818"/>
          <w:w w:val="105"/>
          <w:sz w:val="19"/>
        </w:rPr>
        <w:t>i </w:t>
      </w:r>
      <w:r>
        <w:rPr>
          <w:i/>
          <w:color w:val="171818"/>
          <w:w w:val="105"/>
          <w:sz w:val="20"/>
        </w:rPr>
        <w:t>lnstagram</w:t>
      </w:r>
      <w:r>
        <w:rPr>
          <w:i/>
          <w:color w:val="4B4B4B"/>
          <w:w w:val="105"/>
          <w:sz w:val="20"/>
        </w:rPr>
        <w:t>. </w:t>
      </w:r>
      <w:r>
        <w:rPr>
          <w:color w:val="171818"/>
          <w:w w:val="105"/>
          <w:sz w:val="19"/>
        </w:rPr>
        <w:t>Cal dir que no hem estat capagos d'arribar 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fer-ne un bon manteniment.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Hem de repensar  el seu funcionament  i la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política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2"/>
          <w:w w:val="105"/>
          <w:sz w:val="19"/>
        </w:rPr>
        <w:t> </w:t>
      </w:r>
      <w:r>
        <w:rPr>
          <w:color w:val="171818"/>
          <w:w w:val="105"/>
          <w:sz w:val="19"/>
        </w:rPr>
        <w:t>comunicació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volem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fer</w:t>
      </w:r>
    </w:p>
    <w:p>
      <w:pPr>
        <w:pStyle w:val="ListParagraph"/>
        <w:numPr>
          <w:ilvl w:val="0"/>
          <w:numId w:val="8"/>
        </w:numPr>
        <w:tabs>
          <w:tab w:pos="2923" w:val="left" w:leader="none"/>
        </w:tabs>
        <w:spacing w:line="266" w:lineRule="auto" w:before="0" w:after="0"/>
        <w:ind w:left="2925" w:right="546" w:hanging="301"/>
        <w:jc w:val="left"/>
        <w:rPr>
          <w:sz w:val="19"/>
        </w:rPr>
      </w:pPr>
      <w:r>
        <w:rPr>
          <w:color w:val="171818"/>
          <w:w w:val="105"/>
          <w:sz w:val="19"/>
        </w:rPr>
        <w:t>Les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carpetes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compartides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-2"/>
          <w:w w:val="105"/>
          <w:sz w:val="19"/>
        </w:rPr>
        <w:t> </w:t>
      </w:r>
      <w:r>
        <w:rPr>
          <w:i/>
          <w:color w:val="171818"/>
          <w:w w:val="105"/>
          <w:sz w:val="20"/>
        </w:rPr>
        <w:t>Orive.</w:t>
      </w:r>
      <w:r>
        <w:rPr>
          <w:i/>
          <w:color w:val="171818"/>
          <w:spacing w:val="-11"/>
          <w:w w:val="105"/>
          <w:sz w:val="20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-11"/>
          <w:w w:val="105"/>
          <w:sz w:val="19"/>
        </w:rPr>
        <w:t> </w:t>
      </w:r>
      <w:r>
        <w:rPr>
          <w:color w:val="171818"/>
          <w:w w:val="105"/>
          <w:sz w:val="19"/>
        </w:rPr>
        <w:t>partir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2020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per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causa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confinament,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varem crear unes carpetes  al </w:t>
      </w:r>
      <w:r>
        <w:rPr>
          <w:i/>
          <w:color w:val="171818"/>
          <w:w w:val="105"/>
          <w:sz w:val="20"/>
        </w:rPr>
        <w:t>Orive </w:t>
      </w:r>
      <w:r>
        <w:rPr>
          <w:color w:val="171818"/>
          <w:w w:val="105"/>
          <w:sz w:val="19"/>
        </w:rPr>
        <w:t>que tenien informació  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tot el que anava sortint  referent  a la Covid-19 </w:t>
      </w:r>
      <w:r>
        <w:rPr>
          <w:color w:val="4B4B4B"/>
          <w:w w:val="105"/>
          <w:sz w:val="19"/>
        </w:rPr>
        <w:t>. </w:t>
      </w:r>
      <w:r>
        <w:rPr>
          <w:color w:val="171818"/>
          <w:w w:val="105"/>
          <w:sz w:val="19"/>
        </w:rPr>
        <w:t>Posteriorment, es van crear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la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del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teletreball</w:t>
      </w:r>
      <w:r>
        <w:rPr>
          <w:color w:val="171818"/>
          <w:spacing w:val="6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i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la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la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sentencia del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TJUE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sobre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els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interins.</w:t>
      </w:r>
      <w:r>
        <w:rPr>
          <w:color w:val="17181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L'accés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era</w:t>
      </w:r>
      <w:r>
        <w:rPr>
          <w:color w:val="171818"/>
          <w:spacing w:val="-55"/>
          <w:w w:val="110"/>
          <w:sz w:val="19"/>
        </w:rPr>
        <w:t> </w:t>
      </w:r>
      <w:r>
        <w:rPr>
          <w:color w:val="171818"/>
          <w:w w:val="110"/>
          <w:sz w:val="19"/>
        </w:rPr>
        <w:t>limitat als membres de l'Órgan de Coordinació i als del Plenari, i estava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gestionada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directament</w:t>
      </w:r>
      <w:r>
        <w:rPr>
          <w:color w:val="171818"/>
          <w:spacing w:val="28"/>
          <w:w w:val="105"/>
          <w:sz w:val="19"/>
        </w:rPr>
        <w:t> </w:t>
      </w:r>
      <w:r>
        <w:rPr>
          <w:color w:val="171818"/>
          <w:w w:val="105"/>
          <w:sz w:val="19"/>
        </w:rPr>
        <w:t>pel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SAL</w:t>
      </w:r>
      <w:r>
        <w:rPr>
          <w:color w:val="4B4B4B"/>
          <w:w w:val="105"/>
          <w:sz w:val="19"/>
        </w:rPr>
        <w:t>.</w:t>
      </w:r>
      <w:r>
        <w:rPr>
          <w:color w:val="4B4B4B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Ha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estat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un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bon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sistema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comunicació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informació</w:t>
      </w:r>
      <w:r>
        <w:rPr>
          <w:color w:val="171818"/>
          <w:spacing w:val="9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cal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que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es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pugui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implantar</w:t>
      </w:r>
    </w:p>
    <w:p>
      <w:pPr>
        <w:pStyle w:val="ListParagraph"/>
        <w:numPr>
          <w:ilvl w:val="0"/>
          <w:numId w:val="8"/>
        </w:numPr>
        <w:tabs>
          <w:tab w:pos="2923" w:val="left" w:leader="none"/>
        </w:tabs>
        <w:spacing w:line="271" w:lineRule="auto" w:before="4" w:after="0"/>
        <w:ind w:left="2929" w:right="642" w:hanging="303"/>
        <w:jc w:val="left"/>
        <w:rPr>
          <w:sz w:val="19"/>
        </w:rPr>
      </w:pPr>
      <w:r>
        <w:rPr>
          <w:color w:val="171818"/>
          <w:w w:val="105"/>
          <w:sz w:val="19"/>
        </w:rPr>
        <w:t>Les Assemblees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lnformatives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així com les Fitxes Sindicals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són elements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imprescindibles peral funcionament en xarxa. Poder anar als territoris i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copsar de primera ma la realitat, així com poder donar informació i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posicionament del sindicat </w:t>
      </w:r>
      <w:r>
        <w:rPr>
          <w:color w:val="171818"/>
          <w:w w:val="110"/>
          <w:sz w:val="19"/>
        </w:rPr>
        <w:t>a través de les fitxes és fonamental. En el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proper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apartat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d'aquest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balan9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explicarem</w:t>
      </w:r>
      <w:r>
        <w:rPr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com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ha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funcionat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durant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aquest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període</w:t>
      </w:r>
      <w:r>
        <w:rPr>
          <w:color w:val="4B4B4B"/>
          <w:w w:val="110"/>
          <w:sz w:val="19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68" w:lineRule="auto"/>
        <w:ind w:left="2626" w:right="546" w:firstLine="1"/>
      </w:pPr>
      <w:r>
        <w:rPr>
          <w:color w:val="171818"/>
          <w:w w:val="110"/>
        </w:rPr>
        <w:t>Finalment,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cal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dir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tanta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l'Órgan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5"/>
          <w:w w:val="110"/>
        </w:rPr>
        <w:t> </w:t>
      </w:r>
      <w:r>
        <w:rPr>
          <w:color w:val="171818"/>
          <w:w w:val="110"/>
        </w:rPr>
        <w:t>Coordinació</w:t>
      </w:r>
      <w:r>
        <w:rPr>
          <w:color w:val="171818"/>
          <w:spacing w:val="5"/>
          <w:w w:val="110"/>
        </w:rPr>
        <w:t> </w:t>
      </w:r>
      <w:r>
        <w:rPr>
          <w:color w:val="171818"/>
          <w:w w:val="110"/>
        </w:rPr>
        <w:t>com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Plenari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ha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hagut</w:t>
      </w:r>
      <w:r>
        <w:rPr>
          <w:color w:val="171818"/>
          <w:spacing w:val="-55"/>
          <w:w w:val="110"/>
        </w:rPr>
        <w:t> </w:t>
      </w:r>
      <w:r>
        <w:rPr>
          <w:color w:val="171818"/>
          <w:spacing w:val="-1"/>
          <w:w w:val="110"/>
        </w:rPr>
        <w:t>baixes </w:t>
      </w:r>
      <w:r>
        <w:rPr>
          <w:color w:val="171818"/>
          <w:w w:val="110"/>
        </w:rPr>
        <w:t>i altes, tot i que no han estat nombrases. Concretament, a l'Órgan de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Coordinació, aquestes no han afectat el seu funcionament, s'ha pogut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mantenir un grup que ha treballat de manera cohesionada i s'ha buscat la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representació de manera territorialitzada, incorporant les Comarques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Gironines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província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Tarragona,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substituint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responsable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l'Agrupació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de Policies Locals (APL) i ampliant-t'ho un 10% amb la </w:t>
      </w:r>
      <w:r>
        <w:rPr>
          <w:color w:val="171818"/>
          <w:w w:val="110"/>
        </w:rPr>
        <w:t>incorporació d'una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nova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companya.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71" w:lineRule="auto"/>
        <w:ind w:left="2626" w:right="589" w:firstLine="3"/>
      </w:pPr>
      <w:r>
        <w:rPr>
          <w:color w:val="171818"/>
          <w:w w:val="105"/>
        </w:rPr>
        <w:t>Al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mateix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temps,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pogut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tenir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referents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temes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salut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laboral,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formació,  igualtat,  valoració  entre altres, que han ajudat al funcionament.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Volem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remarcar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són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referents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responsables.</w:t>
      </w:r>
      <w:r>
        <w:rPr>
          <w:color w:val="171818"/>
          <w:spacing w:val="30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responsabilitat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recaure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la Federació i nosaltres,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 a sector, tenir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referents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deis temes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transversals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 afecten el conjunt federatiu </w:t>
      </w:r>
      <w:r>
        <w:rPr>
          <w:color w:val="4B4B4B"/>
          <w:w w:val="105"/>
        </w:rPr>
        <w:t>. </w:t>
      </w:r>
      <w:r>
        <w:rPr>
          <w:color w:val="171818"/>
          <w:w w:val="105"/>
        </w:rPr>
        <w:t>El treball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xarxa també implica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treballar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conjuntament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coordinadament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secretaries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federatives.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1" w:lineRule="auto"/>
        <w:ind w:left="2626" w:right="603" w:hanging="2"/>
      </w:pPr>
      <w:r>
        <w:rPr>
          <w:color w:val="171818"/>
          <w:w w:val="105"/>
        </w:rPr>
        <w:t>Tal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deia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comengament</w:t>
      </w:r>
      <w:r>
        <w:rPr>
          <w:color w:val="171818"/>
          <w:spacing w:val="30"/>
          <w:w w:val="105"/>
        </w:rPr>
        <w:t> </w:t>
      </w:r>
      <w:r>
        <w:rPr>
          <w:color w:val="171818"/>
          <w:w w:val="105"/>
        </w:rPr>
        <w:t>d'aquest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apartat,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seu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objectiu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hi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creació del funcionament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xarxa del Barcelonés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 depén directament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sector.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Aquesta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estat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possible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diferents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factors.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Considerem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vital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que,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cara</w:t>
      </w:r>
      <w:r>
        <w:rPr>
          <w:color w:val="171818"/>
          <w:spacing w:val="-8"/>
          <w:w w:val="110"/>
        </w:rPr>
        <w:t> </w:t>
      </w:r>
      <w:r>
        <w:rPr>
          <w:color w:val="171818"/>
          <w:spacing w:val="-1"/>
          <w:w w:val="110"/>
        </w:rPr>
        <w:t>al</w:t>
      </w:r>
      <w:r>
        <w:rPr>
          <w:color w:val="171818"/>
          <w:spacing w:val="-8"/>
          <w:w w:val="110"/>
        </w:rPr>
        <w:t> </w:t>
      </w:r>
      <w:r>
        <w:rPr>
          <w:color w:val="171818"/>
          <w:spacing w:val="-1"/>
          <w:w w:val="110"/>
        </w:rPr>
        <w:t>futur,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es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pugui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fer.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Cal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tenir</w:t>
      </w:r>
      <w:r>
        <w:rPr>
          <w:color w:val="171818"/>
          <w:spacing w:val="-8"/>
          <w:w w:val="110"/>
        </w:rPr>
        <w:t> </w:t>
      </w:r>
      <w:r>
        <w:rPr>
          <w:color w:val="171818"/>
          <w:spacing w:val="-1"/>
          <w:w w:val="110"/>
        </w:rPr>
        <w:t>present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representa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33%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la nostra afiliació així com de delegats/des i on hi ha la concentració deis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centres de treball més importants del nostre sector. La voluntat no és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recentralitzar,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nostre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funcionament</w:t>
      </w:r>
      <w:r>
        <w:rPr>
          <w:color w:val="171818"/>
          <w:spacing w:val="35"/>
          <w:w w:val="105"/>
        </w:rPr>
        <w:t> </w:t>
      </w:r>
      <w:r>
        <w:rPr>
          <w:color w:val="171818"/>
          <w:w w:val="105"/>
        </w:rPr>
        <w:t>territorial</w:t>
      </w:r>
      <w:r>
        <w:rPr>
          <w:color w:val="171818"/>
          <w:spacing w:val="31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l'encertat,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pero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sí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que,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atés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 volum que tenen, són generadors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coneixement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 cal transmetre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taca d'oli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tots els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territoris.</w:t>
      </w:r>
    </w:p>
    <w:p>
      <w:pPr>
        <w:spacing w:after="0" w:line="271" w:lineRule="auto"/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9"/>
        </w:numPr>
        <w:tabs>
          <w:tab w:pos="934" w:val="left" w:leader="none"/>
        </w:tabs>
        <w:spacing w:line="264" w:lineRule="auto" w:before="255" w:after="0"/>
        <w:ind w:left="527" w:right="3029" w:hanging="2"/>
        <w:jc w:val="left"/>
        <w:rPr>
          <w:color w:val="171818"/>
        </w:rPr>
      </w:pPr>
      <w:bookmarkStart w:name="Página 17" w:id="23"/>
      <w:bookmarkEnd w:id="23"/>
      <w:r>
        <w:rPr>
          <w:b w:val="0"/>
        </w:rPr>
      </w:r>
      <w:bookmarkStart w:name="Página 17" w:id="24"/>
      <w:bookmarkEnd w:id="24"/>
      <w:r>
        <w:rPr>
          <w:color w:val="171818"/>
          <w:w w:val="105"/>
        </w:rPr>
        <w:t>Le</w:t>
      </w:r>
      <w:r>
        <w:rPr>
          <w:color w:val="171818"/>
          <w:w w:val="105"/>
        </w:rPr>
        <w:t>s fitxes sindicals i les assemblees</w:t>
      </w:r>
      <w:r>
        <w:rPr>
          <w:color w:val="171818"/>
          <w:spacing w:val="-100"/>
          <w:w w:val="105"/>
        </w:rPr>
        <w:t> </w:t>
      </w:r>
      <w:r>
        <w:rPr>
          <w:color w:val="171818"/>
          <w:w w:val="105"/>
        </w:rPr>
        <w:t>territorials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268" w:lineRule="auto"/>
        <w:ind w:left="525" w:right="2620" w:hanging="2"/>
      </w:pPr>
      <w:r>
        <w:rPr>
          <w:color w:val="171818"/>
          <w:w w:val="110"/>
        </w:rPr>
        <w:t>Les fitxes sindicals són una eina molt valuosa per l'acció sindical. Cal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continuar</w:t>
      </w:r>
      <w:r>
        <w:rPr>
          <w:color w:val="171818"/>
          <w:spacing w:val="28"/>
          <w:w w:val="105"/>
        </w:rPr>
        <w:t> </w:t>
      </w:r>
      <w:r>
        <w:rPr>
          <w:color w:val="171818"/>
          <w:w w:val="105"/>
        </w:rPr>
        <w:t>realitzant-les</w:t>
      </w:r>
      <w:r>
        <w:rPr>
          <w:color w:val="171818"/>
          <w:spacing w:val="-8"/>
          <w:w w:val="105"/>
        </w:rPr>
        <w:t> </w:t>
      </w:r>
      <w:r>
        <w:rPr>
          <w:color w:val="303131"/>
          <w:w w:val="105"/>
        </w:rPr>
        <w:t>,</w:t>
      </w:r>
      <w:r>
        <w:rPr>
          <w:color w:val="303131"/>
          <w:spacing w:val="6"/>
          <w:w w:val="105"/>
        </w:rPr>
        <w:t> </w:t>
      </w:r>
      <w:r>
        <w:rPr>
          <w:color w:val="171818"/>
          <w:w w:val="105"/>
        </w:rPr>
        <w:t>millorar-les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fer-ne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difusió</w:t>
      </w:r>
      <w:r>
        <w:rPr>
          <w:color w:val="545454"/>
          <w:w w:val="105"/>
        </w:rPr>
        <w:t>.</w:t>
      </w:r>
      <w:r>
        <w:rPr>
          <w:color w:val="545454"/>
          <w:spacing w:val="11"/>
          <w:w w:val="105"/>
        </w:rPr>
        <w:t> </w:t>
      </w:r>
      <w:r>
        <w:rPr>
          <w:color w:val="171818"/>
          <w:w w:val="105"/>
        </w:rPr>
        <w:t>Durant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període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des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del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sector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s'han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elaborat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següents</w:t>
      </w:r>
      <w:r>
        <w:rPr>
          <w:color w:val="171818"/>
          <w:spacing w:val="-28"/>
          <w:w w:val="110"/>
        </w:rPr>
        <w:t> </w:t>
      </w:r>
      <w:r>
        <w:rPr>
          <w:color w:val="303131"/>
          <w:w w:val="110"/>
        </w:rPr>
        <w:t>: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color w:val="171818"/>
          <w:w w:val="105"/>
        </w:rPr>
        <w:t>2017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8" w:val="left" w:leader="none"/>
        </w:tabs>
        <w:spacing w:line="240" w:lineRule="auto" w:before="27" w:after="0"/>
        <w:ind w:left="807" w:right="0" w:hanging="276"/>
        <w:jc w:val="left"/>
        <w:rPr>
          <w:sz w:val="19"/>
        </w:rPr>
      </w:pPr>
      <w:r>
        <w:rPr>
          <w:color w:val="171818"/>
          <w:w w:val="105"/>
          <w:sz w:val="19"/>
        </w:rPr>
        <w:t>Ampliació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Permís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Paternitat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40" w:lineRule="auto" w:before="26" w:after="0"/>
        <w:ind w:left="802" w:right="0" w:hanging="271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Limitacions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l'Oferta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Pública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40" w:lineRule="auto" w:before="27" w:after="0"/>
        <w:ind w:left="806" w:right="0" w:hanging="275"/>
        <w:jc w:val="left"/>
        <w:rPr>
          <w:sz w:val="19"/>
        </w:rPr>
      </w:pPr>
      <w:r>
        <w:rPr>
          <w:color w:val="171818"/>
          <w:w w:val="105"/>
          <w:sz w:val="19"/>
        </w:rPr>
        <w:t>Projecte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Llei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Pressupostos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Generals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l'Estat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40" w:lineRule="auto" w:before="27" w:after="0"/>
        <w:ind w:left="802" w:right="0" w:hanging="271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Llei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Pressupostos</w:t>
      </w:r>
      <w:r>
        <w:rPr>
          <w:color w:val="171818"/>
          <w:spacing w:val="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Generals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l'Estat.</w:t>
      </w:r>
    </w:p>
    <w:p>
      <w:pPr>
        <w:pStyle w:val="BodyText"/>
        <w:rPr>
          <w:sz w:val="24"/>
        </w:rPr>
      </w:pPr>
    </w:p>
    <w:p>
      <w:pPr>
        <w:pStyle w:val="Heading3"/>
      </w:pPr>
      <w:r>
        <w:rPr>
          <w:color w:val="171818"/>
          <w:w w:val="105"/>
        </w:rPr>
        <w:t>2018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40" w:lineRule="auto" w:before="27" w:after="0"/>
        <w:ind w:left="806" w:right="0" w:hanging="275"/>
        <w:jc w:val="left"/>
        <w:rPr>
          <w:sz w:val="19"/>
        </w:rPr>
      </w:pPr>
      <w:r>
        <w:rPr>
          <w:color w:val="171818"/>
          <w:w w:val="105"/>
          <w:sz w:val="19"/>
        </w:rPr>
        <w:t>Recursos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Administratius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(Llei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PAC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2017)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40" w:lineRule="auto" w:before="26" w:after="0"/>
        <w:ind w:left="802" w:right="0" w:hanging="271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Llei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General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Pressupostos</w:t>
      </w:r>
      <w:r>
        <w:rPr>
          <w:color w:val="171818"/>
          <w:spacing w:val="5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l'Estat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40" w:lineRule="auto" w:before="27" w:after="0"/>
        <w:ind w:left="806" w:right="0" w:hanging="275"/>
        <w:jc w:val="left"/>
        <w:rPr>
          <w:sz w:val="19"/>
        </w:rPr>
      </w:pPr>
      <w:r>
        <w:rPr>
          <w:color w:val="171818"/>
          <w:w w:val="105"/>
          <w:sz w:val="19"/>
        </w:rPr>
        <w:t>Reclamació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davant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GAIP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40" w:lineRule="auto" w:before="31" w:after="0"/>
        <w:ind w:left="806" w:right="0" w:hanging="275"/>
        <w:jc w:val="left"/>
        <w:rPr>
          <w:sz w:val="19"/>
        </w:rPr>
      </w:pPr>
      <w:r>
        <w:rPr>
          <w:color w:val="171818"/>
          <w:w w:val="105"/>
          <w:sz w:val="19"/>
        </w:rPr>
        <w:t>Calendari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Laboral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2019</w:t>
      </w:r>
    </w:p>
    <w:p>
      <w:pPr>
        <w:pStyle w:val="ListParagraph"/>
        <w:numPr>
          <w:ilvl w:val="0"/>
          <w:numId w:val="4"/>
        </w:numPr>
        <w:tabs>
          <w:tab w:pos="808" w:val="left" w:leader="none"/>
          <w:tab w:pos="809" w:val="left" w:leader="none"/>
        </w:tabs>
        <w:spacing w:line="240" w:lineRule="auto" w:before="27" w:after="0"/>
        <w:ind w:left="809" w:right="0" w:hanging="277"/>
        <w:jc w:val="left"/>
        <w:rPr>
          <w:sz w:val="19"/>
        </w:rPr>
      </w:pPr>
      <w:r>
        <w:rPr>
          <w:color w:val="171818"/>
          <w:w w:val="110"/>
          <w:sz w:val="19"/>
        </w:rPr>
        <w:t>lncrement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salarial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2019.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68" w:lineRule="auto"/>
        <w:ind w:left="526" w:right="2620" w:firstLine="1"/>
      </w:pPr>
      <w:r>
        <w:rPr>
          <w:color w:val="171818"/>
          <w:w w:val="105"/>
        </w:rPr>
        <w:t>A</w:t>
      </w:r>
      <w:r>
        <w:rPr>
          <w:color w:val="171818"/>
          <w:spacing w:val="-10"/>
          <w:w w:val="105"/>
        </w:rPr>
        <w:t> </w:t>
      </w:r>
      <w:r>
        <w:rPr>
          <w:color w:val="171818"/>
          <w:w w:val="105"/>
        </w:rPr>
        <w:t>partir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l'any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2019,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decideix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part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FSC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sigui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Secretaria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d'Acció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Sindical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qui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realitzi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aquestes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fitxes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peral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conjunt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federació.</w:t>
      </w:r>
    </w:p>
    <w:p>
      <w:pPr>
        <w:pStyle w:val="BodyText"/>
        <w:spacing w:line="268" w:lineRule="auto" w:before="6"/>
        <w:ind w:left="524" w:right="2620" w:firstLine="3"/>
      </w:pPr>
      <w:r>
        <w:rPr>
          <w:color w:val="171818"/>
          <w:w w:val="105"/>
        </w:rPr>
        <w:t>Compartim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totalment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aquesta decisió des del sector ja que considerem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 els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temes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tractar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són absolutament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transversals.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1" w:lineRule="auto"/>
        <w:ind w:left="525" w:right="2620" w:firstLine="2"/>
      </w:pPr>
      <w:r>
        <w:rPr>
          <w:color w:val="171818"/>
          <w:w w:val="105"/>
        </w:rPr>
        <w:t>Malgrat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aixó, continuem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col</w:t>
      </w:r>
      <w:r>
        <w:rPr>
          <w:color w:val="303131"/>
          <w:w w:val="105"/>
        </w:rPr>
        <w:t>·</w:t>
      </w:r>
      <w:r>
        <w:rPr>
          <w:color w:val="171818"/>
          <w:w w:val="105"/>
        </w:rPr>
        <w:t>laborant en la realització d'alguna  d'elles  pero amb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el format de la Secretaria d'Acció Sindical, Representativitat sindical a les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administracions públiques</w:t>
      </w:r>
      <w:r>
        <w:rPr>
          <w:color w:val="303131"/>
          <w:w w:val="110"/>
        </w:rPr>
        <w:t>, </w:t>
      </w:r>
      <w:r>
        <w:rPr>
          <w:color w:val="171818"/>
          <w:w w:val="110"/>
        </w:rPr>
        <w:t>lncrement salarial del 2019 peral personal de les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administracions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públiques.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1" w:lineRule="auto"/>
        <w:ind w:left="524" w:right="2620" w:firstLine="3"/>
      </w:pPr>
      <w:r>
        <w:rPr>
          <w:color w:val="171818"/>
          <w:w w:val="110"/>
        </w:rPr>
        <w:t>Sigui pels efectes de la pandémia o per alguna altra raó, considerem oportú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posar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manifest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eina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se'ns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esta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reclamant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des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nostres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10"/>
        </w:rPr>
        <w:t>seccions sindicals i darrerament no cobreix les expectatives que fins ara 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tenien.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828004</wp:posOffset>
            </wp:positionH>
            <wp:positionV relativeFrom="paragraph">
              <wp:posOffset>154611</wp:posOffset>
            </wp:positionV>
            <wp:extent cx="4287637" cy="1984819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637" cy="198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5583702</wp:posOffset>
            </wp:positionH>
            <wp:positionV relativeFrom="paragraph">
              <wp:posOffset>165660</wp:posOffset>
            </wp:positionV>
            <wp:extent cx="1392991" cy="1968817"/>
            <wp:effectExtent l="0" t="0" r="0" b="0"/>
            <wp:wrapTopAndBottom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991" cy="1968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28"/>
          <w:headerReference w:type="even" r:id="rId29"/>
          <w:footerReference w:type="default" r:id="rId30"/>
          <w:footerReference w:type="even" r:id="rId31"/>
          <w:pgSz w:w="11910" w:h="16840"/>
          <w:pgMar w:header="1837" w:footer="737" w:top="2320" w:bottom="920" w:left="780" w:right="780"/>
          <w:pgNumType w:start="17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line="259" w:lineRule="auto" w:before="0"/>
        <w:ind w:left="2625" w:right="546" w:firstLine="3"/>
        <w:jc w:val="left"/>
        <w:rPr>
          <w:sz w:val="20"/>
        </w:rPr>
      </w:pPr>
      <w:bookmarkStart w:name="Página 18" w:id="25"/>
      <w:bookmarkEnd w:id="25"/>
      <w:r>
        <w:rPr/>
      </w:r>
      <w:r>
        <w:rPr>
          <w:color w:val="171818"/>
          <w:sz w:val="20"/>
        </w:rPr>
        <w:t>Caldra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coordinar-nos</w:t>
      </w:r>
      <w:r>
        <w:rPr>
          <w:color w:val="171818"/>
          <w:spacing w:val="31"/>
          <w:sz w:val="20"/>
        </w:rPr>
        <w:t> </w:t>
      </w:r>
      <w:r>
        <w:rPr>
          <w:color w:val="171818"/>
          <w:sz w:val="20"/>
        </w:rPr>
        <w:t>entre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els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diferents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sectors</w:t>
      </w:r>
      <w:r>
        <w:rPr>
          <w:color w:val="171818"/>
          <w:spacing w:val="22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secretaria</w:t>
      </w:r>
      <w:r>
        <w:rPr>
          <w:color w:val="171818"/>
          <w:spacing w:val="26"/>
          <w:sz w:val="20"/>
        </w:rPr>
        <w:t> </w:t>
      </w:r>
      <w:r>
        <w:rPr>
          <w:color w:val="171818"/>
          <w:sz w:val="20"/>
        </w:rPr>
        <w:t>d'acció</w:t>
      </w:r>
      <w:r>
        <w:rPr>
          <w:color w:val="171818"/>
          <w:spacing w:val="19"/>
          <w:sz w:val="20"/>
        </w:rPr>
        <w:t> </w:t>
      </w:r>
      <w:r>
        <w:rPr>
          <w:color w:val="171818"/>
          <w:sz w:val="20"/>
        </w:rPr>
        <w:t>sindical</w:t>
      </w:r>
      <w:r>
        <w:rPr>
          <w:color w:val="171818"/>
          <w:spacing w:val="-53"/>
          <w:sz w:val="20"/>
        </w:rPr>
        <w:t> </w:t>
      </w:r>
      <w:r>
        <w:rPr>
          <w:color w:val="171818"/>
          <w:w w:val="105"/>
          <w:sz w:val="20"/>
        </w:rPr>
        <w:t>per tal de valorar el seu futur i donar-li més agilitat a la seva realització,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w w:val="105"/>
          <w:sz w:val="20"/>
        </w:rPr>
        <w:t>abordant</w:t>
      </w:r>
      <w:r>
        <w:rPr>
          <w:color w:val="171818"/>
          <w:spacing w:val="9"/>
          <w:w w:val="105"/>
          <w:sz w:val="20"/>
        </w:rPr>
        <w:t> </w:t>
      </w:r>
      <w:r>
        <w:rPr>
          <w:color w:val="171818"/>
          <w:w w:val="105"/>
          <w:sz w:val="20"/>
        </w:rPr>
        <w:t>els</w:t>
      </w:r>
      <w:r>
        <w:rPr>
          <w:color w:val="171818"/>
          <w:spacing w:val="-11"/>
          <w:w w:val="105"/>
          <w:sz w:val="20"/>
        </w:rPr>
        <w:t> </w:t>
      </w:r>
      <w:r>
        <w:rPr>
          <w:color w:val="171818"/>
          <w:w w:val="105"/>
          <w:sz w:val="20"/>
        </w:rPr>
        <w:t>temes que</w:t>
      </w:r>
      <w:r>
        <w:rPr>
          <w:color w:val="171818"/>
          <w:spacing w:val="-2"/>
          <w:w w:val="105"/>
          <w:sz w:val="20"/>
        </w:rPr>
        <w:t> </w:t>
      </w:r>
      <w:r>
        <w:rPr>
          <w:color w:val="171818"/>
          <w:w w:val="105"/>
          <w:sz w:val="20"/>
        </w:rPr>
        <w:t>siguin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w w:val="105"/>
          <w:sz w:val="20"/>
        </w:rPr>
        <w:t>de</w:t>
      </w:r>
      <w:r>
        <w:rPr>
          <w:color w:val="171818"/>
          <w:spacing w:val="-6"/>
          <w:w w:val="105"/>
          <w:sz w:val="20"/>
        </w:rPr>
        <w:t> </w:t>
      </w:r>
      <w:r>
        <w:rPr>
          <w:color w:val="171818"/>
          <w:w w:val="105"/>
          <w:sz w:val="20"/>
        </w:rPr>
        <w:t>més</w:t>
      </w:r>
      <w:r>
        <w:rPr>
          <w:color w:val="171818"/>
          <w:spacing w:val="-5"/>
          <w:w w:val="105"/>
          <w:sz w:val="20"/>
        </w:rPr>
        <w:t> </w:t>
      </w:r>
      <w:r>
        <w:rPr>
          <w:color w:val="171818"/>
          <w:w w:val="105"/>
          <w:sz w:val="20"/>
        </w:rPr>
        <w:t>interés.</w:t>
      </w:r>
    </w:p>
    <w:p>
      <w:pPr>
        <w:pStyle w:val="BodyText"/>
        <w:spacing w:before="10"/>
        <w:rPr>
          <w:sz w:val="20"/>
        </w:rPr>
      </w:pPr>
    </w:p>
    <w:p>
      <w:pPr>
        <w:spacing w:line="259" w:lineRule="auto" w:before="0"/>
        <w:ind w:left="2625" w:right="507" w:hanging="2"/>
        <w:jc w:val="both"/>
        <w:rPr>
          <w:sz w:val="20"/>
        </w:rPr>
      </w:pPr>
      <w:r>
        <w:rPr>
          <w:color w:val="171818"/>
          <w:sz w:val="20"/>
        </w:rPr>
        <w:t>També des del sector hem realitzat un seguit de fitxes/informes, set en total</w:t>
      </w:r>
      <w:r>
        <w:rPr>
          <w:color w:val="333434"/>
          <w:sz w:val="20"/>
        </w:rPr>
        <w:t>, </w:t>
      </w:r>
      <w:r>
        <w:rPr>
          <w:color w:val="171818"/>
          <w:sz w:val="20"/>
        </w:rPr>
        <w:t>de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temes relacionats amb la Salut Laboral. Cal dir que tenen un caracter molt més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específic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adre9ades,</w:t>
      </w:r>
      <w:r>
        <w:rPr>
          <w:color w:val="171818"/>
          <w:spacing w:val="24"/>
          <w:sz w:val="20"/>
        </w:rPr>
        <w:t> </w:t>
      </w:r>
      <w:r>
        <w:rPr>
          <w:color w:val="171818"/>
          <w:sz w:val="20"/>
        </w:rPr>
        <w:t>sobretot,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als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nostres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delegats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delegades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prevenció</w:t>
      </w:r>
      <w:r>
        <w:rPr>
          <w:color w:val="171818"/>
          <w:spacing w:val="-15"/>
          <w:sz w:val="20"/>
        </w:rPr>
        <w:t> </w:t>
      </w:r>
      <w:r>
        <w:rPr>
          <w:color w:val="333434"/>
          <w:sz w:val="20"/>
        </w:rPr>
        <w:t>.</w:t>
      </w:r>
    </w:p>
    <w:p>
      <w:pPr>
        <w:pStyle w:val="ListParagraph"/>
        <w:numPr>
          <w:ilvl w:val="1"/>
          <w:numId w:val="4"/>
        </w:numPr>
        <w:tabs>
          <w:tab w:pos="2907" w:val="left" w:leader="none"/>
          <w:tab w:pos="2908" w:val="left" w:leader="none"/>
        </w:tabs>
        <w:spacing w:line="220" w:lineRule="exact" w:before="0" w:after="0"/>
        <w:ind w:left="2907" w:right="0" w:hanging="280"/>
        <w:jc w:val="left"/>
        <w:rPr>
          <w:color w:val="171818"/>
          <w:sz w:val="20"/>
        </w:rPr>
      </w:pPr>
      <w:r>
        <w:rPr>
          <w:color w:val="171818"/>
          <w:sz w:val="20"/>
        </w:rPr>
        <w:t>Vigilancia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salut: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"la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injustament</w:t>
      </w:r>
      <w:r>
        <w:rPr>
          <w:color w:val="171818"/>
          <w:spacing w:val="19"/>
          <w:sz w:val="20"/>
        </w:rPr>
        <w:t> </w:t>
      </w:r>
      <w:r>
        <w:rPr>
          <w:color w:val="171818"/>
          <w:sz w:val="20"/>
        </w:rPr>
        <w:t>ignorada"</w:t>
      </w:r>
    </w:p>
    <w:p>
      <w:pPr>
        <w:pStyle w:val="ListParagraph"/>
        <w:numPr>
          <w:ilvl w:val="1"/>
          <w:numId w:val="4"/>
        </w:numPr>
        <w:tabs>
          <w:tab w:pos="2903" w:val="left" w:leader="none"/>
        </w:tabs>
        <w:spacing w:line="240" w:lineRule="auto" w:before="20" w:after="0"/>
        <w:ind w:left="2902" w:right="0" w:hanging="271"/>
        <w:jc w:val="left"/>
        <w:rPr>
          <w:color w:val="171818"/>
          <w:sz w:val="20"/>
        </w:rPr>
      </w:pPr>
      <w:r>
        <w:rPr>
          <w:color w:val="171818"/>
          <w:sz w:val="20"/>
        </w:rPr>
        <w:t>Protocols</w:t>
      </w:r>
      <w:r>
        <w:rPr>
          <w:color w:val="171818"/>
          <w:spacing w:val="23"/>
          <w:sz w:val="20"/>
        </w:rPr>
        <w:t> </w:t>
      </w:r>
      <w:r>
        <w:rPr>
          <w:color w:val="171818"/>
          <w:sz w:val="20"/>
        </w:rPr>
        <w:t>d'assetjament</w:t>
      </w:r>
      <w:r>
        <w:rPr>
          <w:color w:val="171818"/>
          <w:spacing w:val="23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conflictes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laborals</w:t>
      </w:r>
    </w:p>
    <w:p>
      <w:pPr>
        <w:pStyle w:val="ListParagraph"/>
        <w:numPr>
          <w:ilvl w:val="1"/>
          <w:numId w:val="4"/>
        </w:numPr>
        <w:tabs>
          <w:tab w:pos="2904" w:val="left" w:leader="none"/>
        </w:tabs>
        <w:spacing w:line="240" w:lineRule="auto" w:before="15" w:after="0"/>
        <w:ind w:left="2903" w:right="0" w:hanging="272"/>
        <w:jc w:val="left"/>
        <w:rPr>
          <w:color w:val="171818"/>
          <w:sz w:val="20"/>
        </w:rPr>
      </w:pPr>
      <w:r>
        <w:rPr>
          <w:color w:val="171818"/>
          <w:sz w:val="20"/>
        </w:rPr>
        <w:t>Importancia</w:t>
      </w:r>
      <w:r>
        <w:rPr>
          <w:color w:val="171818"/>
          <w:spacing w:val="23"/>
          <w:sz w:val="20"/>
        </w:rPr>
        <w:t> </w:t>
      </w:r>
      <w:r>
        <w:rPr>
          <w:color w:val="171818"/>
          <w:sz w:val="20"/>
        </w:rPr>
        <w:t>del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canvi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contingéncies</w:t>
      </w:r>
      <w:r>
        <w:rPr>
          <w:color w:val="171818"/>
          <w:spacing w:val="25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actuacions</w:t>
      </w:r>
      <w:r>
        <w:rPr>
          <w:color w:val="171818"/>
          <w:spacing w:val="19"/>
          <w:sz w:val="20"/>
        </w:rPr>
        <w:t> </w:t>
      </w:r>
      <w:r>
        <w:rPr>
          <w:color w:val="171818"/>
          <w:sz w:val="20"/>
        </w:rPr>
        <w:t>front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mútues</w:t>
      </w:r>
    </w:p>
    <w:p>
      <w:pPr>
        <w:pStyle w:val="ListParagraph"/>
        <w:numPr>
          <w:ilvl w:val="1"/>
          <w:numId w:val="4"/>
        </w:numPr>
        <w:tabs>
          <w:tab w:pos="2907" w:val="left" w:leader="none"/>
          <w:tab w:pos="2908" w:val="left" w:leader="none"/>
        </w:tabs>
        <w:spacing w:line="240" w:lineRule="auto" w:before="15" w:after="0"/>
        <w:ind w:left="2907" w:right="0" w:hanging="272"/>
        <w:jc w:val="left"/>
        <w:rPr>
          <w:color w:val="171818"/>
          <w:sz w:val="14"/>
        </w:rPr>
      </w:pPr>
      <w:r>
        <w:rPr>
          <w:color w:val="171818"/>
          <w:sz w:val="14"/>
        </w:rPr>
        <w:t>1</w:t>
      </w:r>
      <w:r>
        <w:rPr>
          <w:color w:val="171818"/>
          <w:spacing w:val="23"/>
          <w:sz w:val="14"/>
        </w:rPr>
        <w:t> </w:t>
      </w:r>
      <w:r>
        <w:rPr>
          <w:color w:val="171818"/>
          <w:sz w:val="20"/>
        </w:rPr>
        <w:t>ara,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com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treballem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l'avaluació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riscos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psicosocial?</w:t>
      </w:r>
    </w:p>
    <w:p>
      <w:pPr>
        <w:pStyle w:val="ListParagraph"/>
        <w:numPr>
          <w:ilvl w:val="1"/>
          <w:numId w:val="4"/>
        </w:numPr>
        <w:tabs>
          <w:tab w:pos="2902" w:val="left" w:leader="none"/>
        </w:tabs>
        <w:spacing w:line="240" w:lineRule="auto" w:before="15" w:after="0"/>
        <w:ind w:left="2901" w:right="0" w:hanging="270"/>
        <w:jc w:val="left"/>
        <w:rPr>
          <w:color w:val="171818"/>
          <w:sz w:val="20"/>
        </w:rPr>
      </w:pPr>
      <w:r>
        <w:rPr>
          <w:color w:val="171818"/>
          <w:sz w:val="20"/>
        </w:rPr>
        <w:t>Una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primera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aproximació</w:t>
      </w:r>
      <w:r>
        <w:rPr>
          <w:color w:val="171818"/>
          <w:spacing w:val="22"/>
          <w:sz w:val="20"/>
        </w:rPr>
        <w:t> </w:t>
      </w:r>
      <w:r>
        <w:rPr>
          <w:color w:val="171818"/>
          <w:sz w:val="20"/>
        </w:rPr>
        <w:t>a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protecció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dades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l'ambit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salut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laboral</w:t>
      </w:r>
    </w:p>
    <w:p>
      <w:pPr>
        <w:pStyle w:val="ListParagraph"/>
        <w:numPr>
          <w:ilvl w:val="1"/>
          <w:numId w:val="4"/>
        </w:numPr>
        <w:tabs>
          <w:tab w:pos="2902" w:val="left" w:leader="none"/>
          <w:tab w:pos="2903" w:val="left" w:leader="none"/>
        </w:tabs>
        <w:spacing w:line="249" w:lineRule="auto" w:before="20" w:after="0"/>
        <w:ind w:left="2904" w:right="1355" w:hanging="277"/>
        <w:jc w:val="left"/>
        <w:rPr>
          <w:color w:val="171818"/>
          <w:sz w:val="20"/>
        </w:rPr>
      </w:pPr>
      <w:r>
        <w:rPr>
          <w:color w:val="171818"/>
          <w:spacing w:val="-1"/>
          <w:w w:val="105"/>
          <w:sz w:val="20"/>
        </w:rPr>
        <w:t>Propostes presumiblement singulars o insólites pera la negociació</w:t>
      </w:r>
      <w:r>
        <w:rPr>
          <w:color w:val="171818"/>
          <w:spacing w:val="-56"/>
          <w:w w:val="105"/>
          <w:sz w:val="20"/>
        </w:rPr>
        <w:t> </w:t>
      </w:r>
      <w:r>
        <w:rPr>
          <w:color w:val="171818"/>
          <w:w w:val="105"/>
          <w:sz w:val="20"/>
        </w:rPr>
        <w:t>col-lectiva</w:t>
      </w:r>
      <w:r>
        <w:rPr>
          <w:color w:val="171818"/>
          <w:spacing w:val="11"/>
          <w:w w:val="105"/>
          <w:sz w:val="20"/>
        </w:rPr>
        <w:t> </w:t>
      </w:r>
      <w:r>
        <w:rPr>
          <w:color w:val="171818"/>
          <w:w w:val="105"/>
          <w:sz w:val="20"/>
        </w:rPr>
        <w:t>en</w:t>
      </w:r>
      <w:r>
        <w:rPr>
          <w:color w:val="171818"/>
          <w:spacing w:val="-2"/>
          <w:w w:val="105"/>
          <w:sz w:val="20"/>
        </w:rPr>
        <w:t> </w:t>
      </w:r>
      <w:r>
        <w:rPr>
          <w:color w:val="171818"/>
          <w:w w:val="105"/>
          <w:sz w:val="20"/>
        </w:rPr>
        <w:t>materia</w:t>
      </w:r>
      <w:r>
        <w:rPr>
          <w:color w:val="171818"/>
          <w:spacing w:val="5"/>
          <w:w w:val="105"/>
          <w:sz w:val="20"/>
        </w:rPr>
        <w:t> </w:t>
      </w:r>
      <w:r>
        <w:rPr>
          <w:color w:val="171818"/>
          <w:w w:val="105"/>
          <w:sz w:val="20"/>
        </w:rPr>
        <w:t>de</w:t>
      </w:r>
      <w:r>
        <w:rPr>
          <w:color w:val="171818"/>
          <w:spacing w:val="-3"/>
          <w:w w:val="105"/>
          <w:sz w:val="20"/>
        </w:rPr>
        <w:t> </w:t>
      </w:r>
      <w:r>
        <w:rPr>
          <w:color w:val="171818"/>
          <w:w w:val="105"/>
          <w:sz w:val="20"/>
        </w:rPr>
        <w:t>salut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w w:val="105"/>
          <w:sz w:val="20"/>
        </w:rPr>
        <w:t>laboral</w:t>
      </w:r>
    </w:p>
    <w:p>
      <w:pPr>
        <w:pStyle w:val="ListParagraph"/>
        <w:numPr>
          <w:ilvl w:val="1"/>
          <w:numId w:val="4"/>
        </w:numPr>
        <w:tabs>
          <w:tab w:pos="2903" w:val="left" w:leader="none"/>
        </w:tabs>
        <w:spacing w:line="256" w:lineRule="auto" w:before="12" w:after="0"/>
        <w:ind w:left="2905" w:right="1086" w:hanging="273"/>
        <w:jc w:val="both"/>
        <w:rPr>
          <w:color w:val="171818"/>
          <w:sz w:val="20"/>
        </w:rPr>
      </w:pPr>
      <w:r>
        <w:rPr>
          <w:color w:val="171818"/>
          <w:sz w:val="20"/>
        </w:rPr>
        <w:t>Patologies, síndromes i addiccions no motivades pel treball pero amb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afectacions a la feina. La col·laboració des de salut laboral i el suport</w:t>
      </w:r>
      <w:r>
        <w:rPr>
          <w:color w:val="333434"/>
          <w:sz w:val="20"/>
        </w:rPr>
        <w:t>,</w:t>
      </w:r>
      <w:r>
        <w:rPr>
          <w:color w:val="333434"/>
          <w:spacing w:val="1"/>
          <w:sz w:val="20"/>
        </w:rPr>
        <w:t> </w:t>
      </w:r>
      <w:r>
        <w:rPr>
          <w:color w:val="171818"/>
          <w:sz w:val="20"/>
        </w:rPr>
        <w:t>assisténcia</w:t>
      </w:r>
      <w:r>
        <w:rPr>
          <w:color w:val="171818"/>
          <w:spacing w:val="27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assessorament</w:t>
      </w:r>
      <w:r>
        <w:rPr>
          <w:color w:val="171818"/>
          <w:spacing w:val="41"/>
          <w:sz w:val="20"/>
        </w:rPr>
        <w:t> </w:t>
      </w:r>
      <w:r>
        <w:rPr>
          <w:color w:val="171818"/>
          <w:sz w:val="20"/>
        </w:rPr>
        <w:t>d'entitats</w:t>
      </w:r>
      <w:r>
        <w:rPr>
          <w:color w:val="171818"/>
          <w:spacing w:val="21"/>
          <w:sz w:val="20"/>
        </w:rPr>
        <w:t> </w:t>
      </w:r>
      <w:r>
        <w:rPr>
          <w:color w:val="171818"/>
          <w:sz w:val="20"/>
        </w:rPr>
        <w:t>i</w:t>
      </w:r>
      <w:r>
        <w:rPr>
          <w:color w:val="171818"/>
          <w:spacing w:val="3"/>
          <w:sz w:val="20"/>
        </w:rPr>
        <w:t> </w:t>
      </w:r>
      <w:r>
        <w:rPr>
          <w:color w:val="171818"/>
          <w:sz w:val="20"/>
        </w:rPr>
        <w:t>associacions</w:t>
      </w:r>
      <w:r>
        <w:rPr>
          <w:color w:val="171818"/>
          <w:spacing w:val="29"/>
          <w:sz w:val="20"/>
        </w:rPr>
        <w:t> </w:t>
      </w:r>
      <w:r>
        <w:rPr>
          <w:color w:val="171818"/>
          <w:sz w:val="20"/>
        </w:rPr>
        <w:t>especialitzades</w:t>
      </w:r>
      <w:r>
        <w:rPr>
          <w:color w:val="4D4E4E"/>
          <w:sz w:val="20"/>
        </w:rPr>
        <w:t>.</w:t>
      </w:r>
    </w:p>
    <w:p>
      <w:pPr>
        <w:pStyle w:val="BodyText"/>
        <w:spacing w:before="5"/>
        <w:rPr>
          <w:sz w:val="21"/>
        </w:rPr>
      </w:pPr>
    </w:p>
    <w:p>
      <w:pPr>
        <w:spacing w:line="256" w:lineRule="auto" w:before="0"/>
        <w:ind w:left="2625" w:right="598" w:firstLine="2"/>
        <w:jc w:val="both"/>
        <w:rPr>
          <w:sz w:val="20"/>
        </w:rPr>
      </w:pPr>
      <w:r>
        <w:rPr>
          <w:b/>
          <w:color w:val="171818"/>
          <w:sz w:val="20"/>
        </w:rPr>
        <w:t>Les Assemblees Territorials </w:t>
      </w:r>
      <w:r>
        <w:rPr>
          <w:color w:val="171818"/>
          <w:sz w:val="20"/>
        </w:rPr>
        <w:t>són un altre deis elements de l'acció sindical de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proximitat.</w:t>
      </w:r>
    </w:p>
    <w:p>
      <w:pPr>
        <w:pStyle w:val="BodyText"/>
        <w:spacing w:before="2"/>
        <w:rPr>
          <w:sz w:val="21"/>
        </w:rPr>
      </w:pPr>
    </w:p>
    <w:p>
      <w:pPr>
        <w:spacing w:line="261" w:lineRule="auto" w:before="0"/>
        <w:ind w:left="2625" w:right="807" w:firstLine="1"/>
        <w:jc w:val="left"/>
        <w:rPr>
          <w:sz w:val="20"/>
        </w:rPr>
      </w:pPr>
      <w:r>
        <w:rPr>
          <w:color w:val="171818"/>
          <w:sz w:val="20"/>
        </w:rPr>
        <w:t>En total, en aquest període</w:t>
      </w:r>
      <w:r>
        <w:rPr>
          <w:color w:val="333434"/>
          <w:sz w:val="20"/>
        </w:rPr>
        <w:t>, </w:t>
      </w:r>
      <w:r>
        <w:rPr>
          <w:color w:val="171818"/>
          <w:sz w:val="20"/>
        </w:rPr>
        <w:t>s'han realitzat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quatre assemblees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generals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per</w:t>
      </w:r>
      <w:r>
        <w:rPr>
          <w:color w:val="171818"/>
          <w:spacing w:val="-53"/>
          <w:sz w:val="20"/>
        </w:rPr>
        <w:t> </w:t>
      </w:r>
      <w:r>
        <w:rPr>
          <w:color w:val="171818"/>
          <w:w w:val="105"/>
          <w:sz w:val="20"/>
        </w:rPr>
        <w:t>tots</w:t>
      </w:r>
      <w:r>
        <w:rPr>
          <w:color w:val="171818"/>
          <w:spacing w:val="-2"/>
          <w:w w:val="105"/>
          <w:sz w:val="20"/>
        </w:rPr>
        <w:t> </w:t>
      </w:r>
      <w:r>
        <w:rPr>
          <w:color w:val="171818"/>
          <w:w w:val="105"/>
          <w:sz w:val="20"/>
        </w:rPr>
        <w:t>els</w:t>
      </w:r>
      <w:r>
        <w:rPr>
          <w:color w:val="171818"/>
          <w:spacing w:val="-9"/>
          <w:w w:val="105"/>
          <w:sz w:val="20"/>
        </w:rPr>
        <w:t> </w:t>
      </w:r>
      <w:r>
        <w:rPr>
          <w:color w:val="171818"/>
          <w:w w:val="105"/>
          <w:sz w:val="20"/>
        </w:rPr>
        <w:t>territoris.</w:t>
      </w:r>
    </w:p>
    <w:p>
      <w:pPr>
        <w:pStyle w:val="BodyText"/>
        <w:spacing w:before="8"/>
        <w:rPr>
          <w:sz w:val="20"/>
        </w:rPr>
      </w:pPr>
    </w:p>
    <w:p>
      <w:pPr>
        <w:spacing w:line="256" w:lineRule="auto" w:before="1"/>
        <w:ind w:left="2625" w:right="546" w:firstLine="2"/>
        <w:jc w:val="left"/>
        <w:rPr>
          <w:sz w:val="20"/>
        </w:rPr>
      </w:pPr>
      <w:r>
        <w:rPr>
          <w:color w:val="171818"/>
          <w:sz w:val="20"/>
        </w:rPr>
        <w:t>No hem comptabilitzat les assemblees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específiques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 ens demanava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alguna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secció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sindical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o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territori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per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explicar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algun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tema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concret.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Entre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aquests: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funcionament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del GAIP, subrogacions,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aplicació deis fons addicionals, salut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laboral,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Llei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-2"/>
          <w:sz w:val="20"/>
        </w:rPr>
        <w:t> </w:t>
      </w:r>
      <w:r>
        <w:rPr>
          <w:color w:val="171818"/>
          <w:sz w:val="20"/>
        </w:rPr>
        <w:t>Contractes</w:t>
      </w:r>
      <w:r>
        <w:rPr>
          <w:color w:val="171818"/>
          <w:spacing w:val="14"/>
          <w:sz w:val="20"/>
        </w:rPr>
        <w:t> </w:t>
      </w:r>
      <w:r>
        <w:rPr>
          <w:color w:val="171818"/>
          <w:sz w:val="20"/>
        </w:rPr>
        <w:t>de l'Estat,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etc.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4519" w:right="0" w:firstLine="0"/>
        <w:jc w:val="left"/>
        <w:rPr>
          <w:sz w:val="20"/>
        </w:rPr>
      </w:pPr>
      <w:r>
        <w:rPr>
          <w:color w:val="171818"/>
          <w:sz w:val="20"/>
        </w:rPr>
        <w:t>Aquestes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quatre</w:t>
      </w:r>
      <w:r>
        <w:rPr>
          <w:color w:val="171818"/>
          <w:spacing w:val="11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caracter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general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van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ser</w:t>
      </w:r>
      <w:r>
        <w:rPr>
          <w:color w:val="333434"/>
          <w:sz w:val="20"/>
        </w:rPr>
        <w:t>:</w:t>
      </w:r>
    </w:p>
    <w:p>
      <w:pPr>
        <w:pStyle w:val="ListParagraph"/>
        <w:numPr>
          <w:ilvl w:val="2"/>
          <w:numId w:val="4"/>
        </w:numPr>
        <w:tabs>
          <w:tab w:pos="4792" w:val="left" w:leader="none"/>
          <w:tab w:pos="4793" w:val="left" w:leader="none"/>
        </w:tabs>
        <w:spacing w:line="240" w:lineRule="auto" w:before="15" w:after="0"/>
        <w:ind w:left="4792" w:right="0" w:hanging="276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576005</wp:posOffset>
            </wp:positionH>
            <wp:positionV relativeFrom="paragraph">
              <wp:posOffset>119949</wp:posOffset>
            </wp:positionV>
            <wp:extent cx="2118652" cy="3179834"/>
            <wp:effectExtent l="0" t="0" r="0" b="0"/>
            <wp:wrapNone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652" cy="317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818"/>
          <w:sz w:val="20"/>
        </w:rPr>
        <w:t>Llei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Pressupostos</w:t>
      </w:r>
      <w:r>
        <w:rPr>
          <w:color w:val="171818"/>
          <w:spacing w:val="32"/>
          <w:sz w:val="20"/>
        </w:rPr>
        <w:t> </w:t>
      </w:r>
      <w:r>
        <w:rPr>
          <w:color w:val="171818"/>
          <w:sz w:val="20"/>
        </w:rPr>
        <w:t>Generals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l'Estat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2017</w:t>
      </w:r>
    </w:p>
    <w:p>
      <w:pPr>
        <w:pStyle w:val="ListParagraph"/>
        <w:numPr>
          <w:ilvl w:val="2"/>
          <w:numId w:val="4"/>
        </w:numPr>
        <w:tabs>
          <w:tab w:pos="4792" w:val="left" w:leader="none"/>
          <w:tab w:pos="4793" w:val="left" w:leader="none"/>
        </w:tabs>
        <w:spacing w:line="240" w:lineRule="auto" w:before="15" w:after="0"/>
        <w:ind w:left="4792" w:right="0" w:hanging="276"/>
        <w:jc w:val="left"/>
        <w:rPr>
          <w:sz w:val="20"/>
        </w:rPr>
      </w:pPr>
      <w:r>
        <w:rPr>
          <w:color w:val="171818"/>
          <w:sz w:val="20"/>
        </w:rPr>
        <w:t>Llei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Pressupostos</w:t>
      </w:r>
      <w:r>
        <w:rPr>
          <w:color w:val="171818"/>
          <w:spacing w:val="32"/>
          <w:sz w:val="20"/>
        </w:rPr>
        <w:t> </w:t>
      </w:r>
      <w:r>
        <w:rPr>
          <w:color w:val="171818"/>
          <w:sz w:val="20"/>
        </w:rPr>
        <w:t>Generals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l'Estat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2018</w:t>
      </w:r>
    </w:p>
    <w:p>
      <w:pPr>
        <w:pStyle w:val="ListParagraph"/>
        <w:numPr>
          <w:ilvl w:val="2"/>
          <w:numId w:val="4"/>
        </w:numPr>
        <w:tabs>
          <w:tab w:pos="4792" w:val="left" w:leader="none"/>
          <w:tab w:pos="4793" w:val="left" w:leader="none"/>
        </w:tabs>
        <w:spacing w:line="240" w:lineRule="auto" w:before="20" w:after="0"/>
        <w:ind w:left="4792" w:right="0" w:hanging="276"/>
        <w:jc w:val="left"/>
        <w:rPr>
          <w:sz w:val="20"/>
        </w:rPr>
      </w:pPr>
      <w:r>
        <w:rPr>
          <w:color w:val="171818"/>
          <w:sz w:val="20"/>
        </w:rPr>
        <w:t>Jubilació</w:t>
      </w:r>
      <w:r>
        <w:rPr>
          <w:color w:val="171818"/>
          <w:spacing w:val="20"/>
          <w:sz w:val="20"/>
        </w:rPr>
        <w:t> </w:t>
      </w:r>
      <w:r>
        <w:rPr>
          <w:color w:val="171818"/>
          <w:sz w:val="20"/>
        </w:rPr>
        <w:t>anticipada</w:t>
      </w:r>
      <w:r>
        <w:rPr>
          <w:color w:val="171818"/>
          <w:spacing w:val="26"/>
          <w:sz w:val="20"/>
        </w:rPr>
        <w:t> </w:t>
      </w:r>
      <w:r>
        <w:rPr>
          <w:color w:val="171818"/>
          <w:sz w:val="20"/>
        </w:rPr>
        <w:t>Policia</w:t>
      </w:r>
      <w:r>
        <w:rPr>
          <w:color w:val="171818"/>
          <w:spacing w:val="19"/>
          <w:sz w:val="20"/>
        </w:rPr>
        <w:t> </w:t>
      </w:r>
      <w:r>
        <w:rPr>
          <w:color w:val="171818"/>
          <w:sz w:val="20"/>
        </w:rPr>
        <w:t>Municipal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gener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2019</w:t>
      </w:r>
    </w:p>
    <w:p>
      <w:pPr>
        <w:pStyle w:val="ListParagraph"/>
        <w:numPr>
          <w:ilvl w:val="2"/>
          <w:numId w:val="4"/>
        </w:numPr>
        <w:tabs>
          <w:tab w:pos="4792" w:val="left" w:leader="none"/>
          <w:tab w:pos="4793" w:val="left" w:leader="none"/>
        </w:tabs>
        <w:spacing w:line="256" w:lineRule="auto" w:before="15" w:after="0"/>
        <w:ind w:left="4791" w:right="700" w:hanging="274"/>
        <w:jc w:val="left"/>
        <w:rPr>
          <w:sz w:val="20"/>
        </w:rPr>
      </w:pPr>
      <w:r>
        <w:rPr>
          <w:color w:val="171818"/>
          <w:sz w:val="20"/>
        </w:rPr>
        <w:t>Campanya de Serveis Socials </w:t>
      </w:r>
      <w:r>
        <w:rPr>
          <w:color w:val="333434"/>
          <w:sz w:val="20"/>
        </w:rPr>
        <w:t>, </w:t>
      </w:r>
      <w:r>
        <w:rPr>
          <w:color w:val="171818"/>
          <w:sz w:val="20"/>
        </w:rPr>
        <w:t>Proposta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de protocols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salut laboral,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Plans d'estabilització i consolidació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octubre-novembre</w:t>
      </w:r>
      <w:r>
        <w:rPr>
          <w:color w:val="171818"/>
          <w:spacing w:val="-9"/>
          <w:sz w:val="20"/>
        </w:rPr>
        <w:t> </w:t>
      </w:r>
      <w:r>
        <w:rPr>
          <w:color w:val="171818"/>
          <w:sz w:val="20"/>
        </w:rPr>
        <w:t>2019</w:t>
      </w:r>
      <w:r>
        <w:rPr>
          <w:color w:val="333434"/>
          <w:sz w:val="20"/>
        </w:rPr>
        <w:t>.</w:t>
      </w:r>
    </w:p>
    <w:p>
      <w:pPr>
        <w:pStyle w:val="BodyText"/>
        <w:spacing w:before="5"/>
        <w:rPr>
          <w:sz w:val="21"/>
        </w:rPr>
      </w:pPr>
    </w:p>
    <w:p>
      <w:pPr>
        <w:spacing w:line="256" w:lineRule="auto" w:before="0"/>
        <w:ind w:left="4515" w:right="589" w:hanging="3"/>
        <w:jc w:val="left"/>
        <w:rPr>
          <w:sz w:val="20"/>
        </w:rPr>
      </w:pPr>
      <w:r>
        <w:rPr>
          <w:color w:val="171818"/>
          <w:sz w:val="20"/>
        </w:rPr>
        <w:t>Ens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hagués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agradat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poder</w:t>
      </w:r>
      <w:r>
        <w:rPr>
          <w:color w:val="171818"/>
          <w:spacing w:val="17"/>
          <w:sz w:val="20"/>
        </w:rPr>
        <w:t> </w:t>
      </w:r>
      <w:r>
        <w:rPr>
          <w:color w:val="171818"/>
          <w:sz w:val="20"/>
        </w:rPr>
        <w:t>realitzar</w:t>
      </w:r>
      <w:r>
        <w:rPr>
          <w:color w:val="171818"/>
          <w:spacing w:val="18"/>
          <w:sz w:val="20"/>
        </w:rPr>
        <w:t> </w:t>
      </w:r>
      <w:r>
        <w:rPr>
          <w:color w:val="171818"/>
          <w:sz w:val="20"/>
        </w:rPr>
        <w:t>més.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La</w:t>
      </w:r>
      <w:r>
        <w:rPr>
          <w:color w:val="171818"/>
          <w:spacing w:val="9"/>
          <w:sz w:val="20"/>
        </w:rPr>
        <w:t> </w:t>
      </w:r>
      <w:r>
        <w:rPr>
          <w:color w:val="171818"/>
          <w:sz w:val="20"/>
        </w:rPr>
        <w:t>pandémia</w:t>
      </w:r>
      <w:r>
        <w:rPr>
          <w:color w:val="171818"/>
          <w:spacing w:val="22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la Covid-19 i la inactivitat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parlamentaria, no aprovant</w:t>
      </w:r>
      <w:r>
        <w:rPr>
          <w:color w:val="171818"/>
          <w:spacing w:val="1"/>
          <w:sz w:val="20"/>
        </w:rPr>
        <w:t> </w:t>
      </w:r>
      <w:r>
        <w:rPr>
          <w:color w:val="171818"/>
          <w:spacing w:val="-1"/>
          <w:w w:val="105"/>
          <w:sz w:val="20"/>
        </w:rPr>
        <w:t>pressupostos i mantenint un activitat parlamentaria </w:t>
      </w:r>
      <w:r>
        <w:rPr>
          <w:color w:val="171818"/>
          <w:w w:val="105"/>
          <w:sz w:val="20"/>
        </w:rPr>
        <w:t>de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sz w:val="20"/>
        </w:rPr>
        <w:t>perfil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baix, no ha propiciat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poder realitzar-ne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més</w:t>
      </w:r>
      <w:r>
        <w:rPr>
          <w:color w:val="333434"/>
          <w:sz w:val="20"/>
        </w:rPr>
        <w:t>. </w:t>
      </w:r>
      <w:r>
        <w:rPr>
          <w:color w:val="171818"/>
          <w:sz w:val="20"/>
        </w:rPr>
        <w:t>Dues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convocatóries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d'eleccions generals de manera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seguida i</w:t>
      </w:r>
      <w:r>
        <w:rPr>
          <w:color w:val="171818"/>
          <w:spacing w:val="1"/>
          <w:sz w:val="20"/>
        </w:rPr>
        <w:t> </w:t>
      </w:r>
      <w:r>
        <w:rPr>
          <w:color w:val="171818"/>
          <w:w w:val="105"/>
          <w:sz w:val="20"/>
        </w:rPr>
        <w:t>dues més al Parlament de Catalunya ha fet que hi</w:t>
      </w:r>
      <w:r>
        <w:rPr>
          <w:color w:val="171818"/>
          <w:spacing w:val="1"/>
          <w:w w:val="105"/>
          <w:sz w:val="20"/>
        </w:rPr>
        <w:t> </w:t>
      </w:r>
      <w:r>
        <w:rPr>
          <w:color w:val="171818"/>
          <w:sz w:val="20"/>
        </w:rPr>
        <w:t>haguessin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poques iniciatives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parlamentaries. En general,</w:t>
      </w:r>
      <w:r>
        <w:rPr>
          <w:color w:val="171818"/>
          <w:spacing w:val="1"/>
          <w:sz w:val="20"/>
        </w:rPr>
        <w:t> </w:t>
      </w:r>
      <w:r>
        <w:rPr>
          <w:color w:val="171818"/>
          <w:w w:val="105"/>
          <w:sz w:val="20"/>
        </w:rPr>
        <w:t>ha</w:t>
      </w:r>
      <w:r>
        <w:rPr>
          <w:color w:val="171818"/>
          <w:spacing w:val="-5"/>
          <w:w w:val="105"/>
          <w:sz w:val="20"/>
        </w:rPr>
        <w:t> </w:t>
      </w:r>
      <w:r>
        <w:rPr>
          <w:color w:val="171818"/>
          <w:w w:val="105"/>
          <w:sz w:val="20"/>
        </w:rPr>
        <w:t>estat</w:t>
      </w:r>
      <w:r>
        <w:rPr>
          <w:color w:val="171818"/>
          <w:spacing w:val="-8"/>
          <w:w w:val="105"/>
          <w:sz w:val="20"/>
        </w:rPr>
        <w:t> </w:t>
      </w:r>
      <w:r>
        <w:rPr>
          <w:color w:val="171818"/>
          <w:w w:val="105"/>
          <w:sz w:val="20"/>
        </w:rPr>
        <w:t>una</w:t>
      </w:r>
      <w:r>
        <w:rPr>
          <w:color w:val="171818"/>
          <w:spacing w:val="-2"/>
          <w:w w:val="105"/>
          <w:sz w:val="20"/>
        </w:rPr>
        <w:t> </w:t>
      </w:r>
      <w:r>
        <w:rPr>
          <w:color w:val="171818"/>
          <w:w w:val="105"/>
          <w:sz w:val="20"/>
        </w:rPr>
        <w:t>situació</w:t>
      </w:r>
      <w:r>
        <w:rPr>
          <w:color w:val="171818"/>
          <w:spacing w:val="-1"/>
          <w:w w:val="105"/>
          <w:sz w:val="20"/>
        </w:rPr>
        <w:t> </w:t>
      </w:r>
      <w:r>
        <w:rPr>
          <w:color w:val="171818"/>
          <w:w w:val="105"/>
          <w:sz w:val="20"/>
        </w:rPr>
        <w:t>política bastant</w:t>
      </w:r>
      <w:r>
        <w:rPr>
          <w:color w:val="171818"/>
          <w:spacing w:val="-1"/>
          <w:w w:val="105"/>
          <w:sz w:val="20"/>
        </w:rPr>
        <w:t> </w:t>
      </w:r>
      <w:r>
        <w:rPr>
          <w:color w:val="171818"/>
          <w:w w:val="105"/>
          <w:sz w:val="20"/>
        </w:rPr>
        <w:t>inestable.</w:t>
      </w:r>
    </w:p>
    <w:p>
      <w:pPr>
        <w:pStyle w:val="BodyText"/>
        <w:spacing w:before="5"/>
        <w:rPr>
          <w:sz w:val="21"/>
        </w:rPr>
      </w:pPr>
    </w:p>
    <w:p>
      <w:pPr>
        <w:spacing w:line="256" w:lineRule="auto" w:before="1"/>
        <w:ind w:left="4515" w:right="589" w:hanging="2"/>
        <w:jc w:val="left"/>
        <w:rPr>
          <w:sz w:val="20"/>
        </w:rPr>
      </w:pPr>
      <w:r>
        <w:rPr>
          <w:color w:val="171818"/>
          <w:sz w:val="20"/>
        </w:rPr>
        <w:t>La nostra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valoració és positiva i cal continuar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en aquesta</w:t>
      </w:r>
      <w:r>
        <w:rPr>
          <w:color w:val="171818"/>
          <w:spacing w:val="-53"/>
          <w:sz w:val="20"/>
        </w:rPr>
        <w:t> </w:t>
      </w:r>
      <w:r>
        <w:rPr>
          <w:color w:val="171818"/>
          <w:sz w:val="20"/>
        </w:rPr>
        <w:t>línia. El contacte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directe amb els delegats/des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i el retorn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que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aquests</w:t>
      </w:r>
      <w:r>
        <w:rPr>
          <w:color w:val="171818"/>
          <w:spacing w:val="13"/>
          <w:sz w:val="20"/>
        </w:rPr>
        <w:t> </w:t>
      </w:r>
      <w:r>
        <w:rPr>
          <w:color w:val="171818"/>
          <w:sz w:val="20"/>
        </w:rPr>
        <w:t>ens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fan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5"/>
          <w:sz w:val="20"/>
        </w:rPr>
        <w:t> </w:t>
      </w:r>
      <w:r>
        <w:rPr>
          <w:color w:val="171818"/>
          <w:sz w:val="20"/>
        </w:rPr>
        <w:t>les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seves</w:t>
      </w:r>
      <w:r>
        <w:rPr>
          <w:color w:val="171818"/>
          <w:spacing w:val="12"/>
          <w:sz w:val="20"/>
        </w:rPr>
        <w:t> </w:t>
      </w:r>
      <w:r>
        <w:rPr>
          <w:color w:val="171818"/>
          <w:sz w:val="20"/>
        </w:rPr>
        <w:t>situacions</w:t>
      </w:r>
      <w:r>
        <w:rPr>
          <w:color w:val="171818"/>
          <w:spacing w:val="16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4"/>
          <w:sz w:val="20"/>
        </w:rPr>
        <w:t> </w:t>
      </w:r>
      <w:r>
        <w:rPr>
          <w:color w:val="171818"/>
          <w:sz w:val="20"/>
        </w:rPr>
        <w:t>l'acció</w:t>
      </w:r>
      <w:r>
        <w:rPr>
          <w:color w:val="171818"/>
          <w:spacing w:val="1"/>
          <w:sz w:val="20"/>
        </w:rPr>
        <w:t> </w:t>
      </w:r>
      <w:r>
        <w:rPr>
          <w:color w:val="171818"/>
          <w:sz w:val="20"/>
        </w:rPr>
        <w:t>sindical</w:t>
      </w:r>
      <w:r>
        <w:rPr>
          <w:color w:val="171818"/>
          <w:spacing w:val="10"/>
          <w:sz w:val="20"/>
        </w:rPr>
        <w:t> </w:t>
      </w:r>
      <w:r>
        <w:rPr>
          <w:color w:val="171818"/>
          <w:sz w:val="20"/>
        </w:rPr>
        <w:t>en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els</w:t>
      </w:r>
      <w:r>
        <w:rPr>
          <w:color w:val="171818"/>
          <w:spacing w:val="-3"/>
          <w:sz w:val="20"/>
        </w:rPr>
        <w:t> </w:t>
      </w:r>
      <w:r>
        <w:rPr>
          <w:color w:val="171818"/>
          <w:sz w:val="20"/>
        </w:rPr>
        <w:t>centres</w:t>
      </w:r>
      <w:r>
        <w:rPr>
          <w:color w:val="171818"/>
          <w:spacing w:val="15"/>
          <w:sz w:val="20"/>
        </w:rPr>
        <w:t> </w:t>
      </w:r>
      <w:r>
        <w:rPr>
          <w:color w:val="171818"/>
          <w:sz w:val="20"/>
        </w:rPr>
        <w:t>de</w:t>
      </w:r>
      <w:r>
        <w:rPr>
          <w:color w:val="171818"/>
          <w:spacing w:val="7"/>
          <w:sz w:val="20"/>
        </w:rPr>
        <w:t> </w:t>
      </w:r>
      <w:r>
        <w:rPr>
          <w:color w:val="171818"/>
          <w:sz w:val="20"/>
        </w:rPr>
        <w:t>treball</w:t>
      </w:r>
      <w:r>
        <w:rPr>
          <w:color w:val="171818"/>
          <w:spacing w:val="8"/>
          <w:sz w:val="20"/>
        </w:rPr>
        <w:t> </w:t>
      </w:r>
      <w:r>
        <w:rPr>
          <w:color w:val="171818"/>
          <w:sz w:val="20"/>
        </w:rPr>
        <w:t>és</w:t>
      </w:r>
      <w:r>
        <w:rPr>
          <w:color w:val="171818"/>
          <w:spacing w:val="2"/>
          <w:sz w:val="20"/>
        </w:rPr>
        <w:t> </w:t>
      </w:r>
      <w:r>
        <w:rPr>
          <w:color w:val="171818"/>
          <w:sz w:val="20"/>
        </w:rPr>
        <w:t>molt</w:t>
      </w:r>
      <w:r>
        <w:rPr>
          <w:color w:val="171818"/>
          <w:spacing w:val="6"/>
          <w:sz w:val="20"/>
        </w:rPr>
        <w:t> </w:t>
      </w:r>
      <w:r>
        <w:rPr>
          <w:color w:val="171818"/>
          <w:sz w:val="20"/>
        </w:rPr>
        <w:t>valuós.</w:t>
      </w:r>
    </w:p>
    <w:p>
      <w:pPr>
        <w:spacing w:after="0" w:line="256" w:lineRule="auto"/>
        <w:jc w:val="left"/>
        <w:rPr>
          <w:sz w:val="20"/>
        </w:rPr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9"/>
        </w:numPr>
        <w:tabs>
          <w:tab w:pos="923" w:val="left" w:leader="none"/>
        </w:tabs>
        <w:spacing w:line="240" w:lineRule="auto" w:before="255" w:after="0"/>
        <w:ind w:left="922" w:right="0" w:hanging="397"/>
        <w:jc w:val="left"/>
        <w:rPr>
          <w:color w:val="171818"/>
        </w:rPr>
      </w:pPr>
      <w:bookmarkStart w:name="_TOC_250004" w:id="26"/>
      <w:bookmarkStart w:name="Página 19" w:id="27"/>
      <w:r>
        <w:rPr>
          <w:b w:val="0"/>
        </w:rPr>
      </w:r>
      <w:bookmarkEnd w:id="27"/>
      <w:bookmarkStart w:name="Página 19" w:id="28"/>
      <w:r>
        <w:rPr>
          <w:color w:val="171818"/>
          <w:spacing w:val="-1"/>
          <w:w w:val="105"/>
        </w:rPr>
        <w:t>Assessoramen</w:t>
      </w:r>
      <w:r>
        <w:rPr>
          <w:color w:val="171818"/>
          <w:spacing w:val="-1"/>
          <w:w w:val="105"/>
        </w:rPr>
        <w:t>t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sindical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-22"/>
          <w:w w:val="105"/>
        </w:rPr>
        <w:t> </w:t>
      </w:r>
      <w:bookmarkEnd w:id="26"/>
      <w:r>
        <w:rPr>
          <w:color w:val="171818"/>
          <w:w w:val="105"/>
        </w:rPr>
        <w:t>negociació</w:t>
      </w:r>
    </w:p>
    <w:p>
      <w:pPr>
        <w:pStyle w:val="BodyText"/>
        <w:spacing w:before="1"/>
        <w:rPr>
          <w:b/>
          <w:sz w:val="41"/>
        </w:rPr>
      </w:pPr>
    </w:p>
    <w:p>
      <w:pPr>
        <w:pStyle w:val="BodyText"/>
        <w:spacing w:line="268" w:lineRule="auto" w:before="1"/>
        <w:ind w:left="524" w:right="2620" w:firstLine="2"/>
      </w:pPr>
      <w:r>
        <w:rPr>
          <w:color w:val="171818"/>
          <w:w w:val="110"/>
        </w:rPr>
        <w:t>El balanc;: en l'assessorament l'hem dividit de manera sintetitzada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territorialment, fent especial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esment al Barcelonés,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per tematica.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Des del SAL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hem tingut l'avantatge que altres sectors federatius no han tingut, el nostre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funcionament</w:t>
      </w:r>
      <w:r>
        <w:rPr>
          <w:color w:val="171818"/>
          <w:spacing w:val="4"/>
          <w:w w:val="110"/>
        </w:rPr>
        <w:t> </w:t>
      </w:r>
      <w:r>
        <w:rPr>
          <w:color w:val="171818"/>
          <w:spacing w:val="-1"/>
          <w:w w:val="110"/>
        </w:rPr>
        <w:t>territorialitzat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i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en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xarxa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ens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ha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permés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des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del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propi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territori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hagin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assumit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majoria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deis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assessoraments.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1" w:lineRule="auto"/>
        <w:ind w:left="525" w:right="2717" w:firstLine="2"/>
      </w:pPr>
      <w:r>
        <w:rPr>
          <w:color w:val="171818"/>
          <w:w w:val="105"/>
        </w:rPr>
        <w:t>No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citarem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tots,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seria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impossible;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Consorci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Pare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Collserola,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Diputació de Barcelona,  lnstitut de Pares i Jardins de l'Ajuntament  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Barcelona,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Serveis Funeraris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Barcelona,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REGESA, Ajuntament 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Castelldefels,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Sant Adria del Besos,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Sabadell,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Consorci de Biblioteques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Barcelona,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Rubí, Ajuntament 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Santa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Coloma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Gramenet,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lnstitut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Municipal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Serveis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Personals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l'Ajuntament de Badalona,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Consell Comarcal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 Barcelonés,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Canovelles,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Badalona,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Roses,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Roda de Ter,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Sitges,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Terrassa, Barcelona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Regional,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 Masnou,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Reus,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Molins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de Rei, Area metropolitana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Barcelona,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CCCB,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Sant Fruitós,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de. Lleida, Consell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Comarcal de la Segarra,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Sant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Adria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Besos,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GRAMEIMPULS,</w:t>
      </w:r>
      <w:r>
        <w:rPr>
          <w:color w:val="171818"/>
          <w:spacing w:val="31"/>
          <w:w w:val="105"/>
        </w:rPr>
        <w:t> </w:t>
      </w:r>
      <w:r>
        <w:rPr>
          <w:color w:val="171818"/>
          <w:w w:val="105"/>
        </w:rPr>
        <w:t>Mina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Pública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d'Aigües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de Terrassa,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Zoo,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etc.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68" w:lineRule="auto"/>
        <w:ind w:left="524" w:right="2620" w:firstLine="3"/>
      </w:pPr>
      <w:r>
        <w:rPr>
          <w:color w:val="171818"/>
          <w:w w:val="105"/>
        </w:rPr>
        <w:t>Aquests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assessoraments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van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puntual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fins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seguiment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negociació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o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participació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activa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mateix</w:t>
      </w:r>
      <w:r>
        <w:rPr>
          <w:color w:val="4E4F4F"/>
          <w:w w:val="105"/>
        </w:rPr>
        <w:t>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268" w:lineRule="auto"/>
        <w:ind w:left="524" w:right="2620" w:firstLine="2"/>
      </w:pPr>
      <w:r>
        <w:rPr>
          <w:b/>
          <w:color w:val="171818"/>
          <w:sz w:val="20"/>
        </w:rPr>
        <w:t>Ens calen elements d'avaluació</w:t>
      </w:r>
      <w:r>
        <w:rPr>
          <w:b/>
          <w:color w:val="171818"/>
          <w:spacing w:val="1"/>
          <w:sz w:val="20"/>
        </w:rPr>
        <w:t> </w:t>
      </w:r>
      <w:r>
        <w:rPr>
          <w:b/>
          <w:color w:val="171818"/>
          <w:sz w:val="20"/>
        </w:rPr>
        <w:t>i control de les atencions</w:t>
      </w:r>
      <w:r>
        <w:rPr>
          <w:b/>
          <w:color w:val="171818"/>
          <w:spacing w:val="1"/>
          <w:sz w:val="20"/>
        </w:rPr>
        <w:t> </w:t>
      </w:r>
      <w:r>
        <w:rPr>
          <w:b/>
          <w:color w:val="171818"/>
          <w:sz w:val="20"/>
        </w:rPr>
        <w:t>realitzades,</w:t>
      </w:r>
      <w:r>
        <w:rPr>
          <w:b/>
          <w:color w:val="171818"/>
          <w:spacing w:val="1"/>
          <w:sz w:val="20"/>
        </w:rPr>
        <w:t> </w:t>
      </w:r>
      <w:r>
        <w:rPr>
          <w:color w:val="171818"/>
        </w:rPr>
        <w:t>així</w:t>
      </w:r>
      <w:r>
        <w:rPr>
          <w:color w:val="171818"/>
          <w:spacing w:val="-50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resultats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mateixes.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hem estat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capac;:os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reactivar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Registre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d'Activitat Sindical (RAS), malgrat de ser una de les accions que teníem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programades</w:t>
      </w:r>
      <w:r>
        <w:rPr>
          <w:color w:val="4E4F4F"/>
          <w:spacing w:val="-1"/>
          <w:w w:val="110"/>
        </w:rPr>
        <w:t>.</w:t>
      </w:r>
      <w:r>
        <w:rPr>
          <w:color w:val="4E4F4F"/>
          <w:spacing w:val="-11"/>
          <w:w w:val="110"/>
        </w:rPr>
        <w:t> </w:t>
      </w:r>
      <w:r>
        <w:rPr>
          <w:color w:val="171818"/>
          <w:spacing w:val="-1"/>
          <w:w w:val="110"/>
        </w:rPr>
        <w:t>Cal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repensar</w:t>
      </w:r>
      <w:r>
        <w:rPr>
          <w:color w:val="171818"/>
          <w:spacing w:val="-4"/>
          <w:w w:val="110"/>
        </w:rPr>
        <w:t> </w:t>
      </w:r>
      <w:r>
        <w:rPr>
          <w:color w:val="171818"/>
          <w:spacing w:val="-1"/>
          <w:w w:val="110"/>
        </w:rPr>
        <w:t>com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s'ha</w:t>
      </w:r>
      <w:r>
        <w:rPr>
          <w:color w:val="171818"/>
          <w:spacing w:val="-6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fer,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pero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és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més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necessari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mai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si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volem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fer un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treball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metodic,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qualitat i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amb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garanties.</w:t>
      </w:r>
    </w:p>
    <w:p>
      <w:pPr>
        <w:pStyle w:val="BodyText"/>
        <w:rPr>
          <w:sz w:val="22"/>
        </w:rPr>
      </w:pPr>
    </w:p>
    <w:p>
      <w:pPr>
        <w:pStyle w:val="BodyText"/>
        <w:spacing w:line="271" w:lineRule="auto" w:before="1"/>
        <w:ind w:left="802" w:right="2794" w:hanging="276"/>
      </w:pPr>
      <w:r>
        <w:rPr>
          <w:color w:val="171818"/>
          <w:w w:val="105"/>
        </w:rPr>
        <w:t>Els temes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han estat diversos,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aquí  en destacarem  alguns,  no tots: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Valoracions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llocs de treball, Ajuntament de Banyoles,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Torroella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Montgrí,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d'Alcarras,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Terrassa,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PES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Sabadell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(empresa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pública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2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Sabadell),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2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Reus,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Manresa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(intervenció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puntual), Ajuntament  de Premia 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Mar,</w:t>
      </w:r>
      <w:r>
        <w:rPr>
          <w:color w:val="171818"/>
          <w:spacing w:val="-10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de Vidreres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(modificació)</w:t>
      </w:r>
    </w:p>
    <w:p>
      <w:pPr>
        <w:pStyle w:val="BodyText"/>
        <w:spacing w:line="271" w:lineRule="auto"/>
        <w:ind w:left="802" w:right="2620" w:firstLine="3"/>
      </w:pPr>
      <w:r>
        <w:rPr>
          <w:color w:val="171818"/>
          <w:w w:val="105"/>
        </w:rPr>
        <w:t>Eleccions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sindicals,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constitució de les meses de negociació.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Valls, Consell Comarcal de la Val d'Aran,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Cervera­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Remunicipalitzacions. Agencia d'ecologia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urbana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Barcelona,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Regesa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Ofertes Públiques</w:t>
      </w:r>
      <w:r>
        <w:rPr>
          <w:color w:val="4E4F4F"/>
          <w:w w:val="105"/>
        </w:rPr>
        <w:t>.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Sitges,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Sant Caries de 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Rapita,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Paeria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Lleida, etc</w:t>
      </w:r>
    </w:p>
    <w:p>
      <w:pPr>
        <w:pStyle w:val="BodyText"/>
        <w:spacing w:line="214" w:lineRule="exact"/>
        <w:ind w:left="801"/>
      </w:pPr>
      <w:r>
        <w:rPr>
          <w:color w:val="171818"/>
          <w:w w:val="105"/>
        </w:rPr>
        <w:t>Processos</w:t>
      </w:r>
      <w:r>
        <w:rPr>
          <w:color w:val="171818"/>
          <w:spacing w:val="33"/>
          <w:w w:val="105"/>
        </w:rPr>
        <w:t> </w:t>
      </w:r>
      <w:r>
        <w:rPr>
          <w:color w:val="171818"/>
          <w:w w:val="105"/>
        </w:rPr>
        <w:t>d'estabilització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consolidació</w:t>
      </w:r>
      <w:r>
        <w:rPr>
          <w:color w:val="171818"/>
          <w:spacing w:val="33"/>
          <w:w w:val="105"/>
        </w:rPr>
        <w:t> </w:t>
      </w:r>
      <w:r>
        <w:rPr>
          <w:color w:val="171818"/>
          <w:w w:val="105"/>
        </w:rPr>
        <w:t>PESCO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8" w:val="left" w:leader="none"/>
        </w:tabs>
        <w:spacing w:line="268" w:lineRule="auto" w:before="20" w:after="0"/>
        <w:ind w:left="804" w:right="3611" w:hanging="273"/>
        <w:jc w:val="left"/>
        <w:rPr>
          <w:sz w:val="19"/>
        </w:rPr>
      </w:pPr>
      <w:r>
        <w:rPr>
          <w:color w:val="171818"/>
          <w:sz w:val="19"/>
        </w:rPr>
        <w:t>Aplicació</w:t>
      </w:r>
      <w:r>
        <w:rPr>
          <w:color w:val="171818"/>
          <w:spacing w:val="1"/>
          <w:sz w:val="19"/>
        </w:rPr>
        <w:t> </w:t>
      </w:r>
      <w:r>
        <w:rPr>
          <w:color w:val="171818"/>
          <w:sz w:val="19"/>
        </w:rPr>
        <w:t>I i </w:t>
      </w:r>
      <w:r>
        <w:rPr>
          <w:color w:val="171818"/>
          <w:w w:val="90"/>
          <w:sz w:val="19"/>
        </w:rPr>
        <w:t>11 </w:t>
      </w:r>
      <w:r>
        <w:rPr>
          <w:color w:val="171818"/>
          <w:sz w:val="19"/>
        </w:rPr>
        <w:t>Acord.</w:t>
      </w:r>
      <w:r>
        <w:rPr>
          <w:color w:val="171818"/>
          <w:spacing w:val="1"/>
          <w:sz w:val="19"/>
        </w:rPr>
        <w:t> </w:t>
      </w:r>
      <w:r>
        <w:rPr>
          <w:color w:val="171818"/>
          <w:sz w:val="19"/>
        </w:rPr>
        <w:t>Efectes</w:t>
      </w:r>
      <w:r>
        <w:rPr>
          <w:color w:val="171818"/>
          <w:spacing w:val="1"/>
          <w:sz w:val="19"/>
        </w:rPr>
        <w:t> </w:t>
      </w:r>
      <w:r>
        <w:rPr>
          <w:color w:val="171818"/>
          <w:sz w:val="19"/>
        </w:rPr>
        <w:t>economics,</w:t>
      </w:r>
      <w:r>
        <w:rPr>
          <w:color w:val="171818"/>
          <w:spacing w:val="1"/>
          <w:sz w:val="19"/>
        </w:rPr>
        <w:t> </w:t>
      </w:r>
      <w:r>
        <w:rPr>
          <w:color w:val="171818"/>
          <w:sz w:val="19"/>
        </w:rPr>
        <w:t>sobretot</w:t>
      </w:r>
      <w:r>
        <w:rPr>
          <w:color w:val="171818"/>
          <w:spacing w:val="1"/>
          <w:sz w:val="19"/>
        </w:rPr>
        <w:t> </w:t>
      </w:r>
      <w:r>
        <w:rPr>
          <w:color w:val="171818"/>
          <w:sz w:val="19"/>
        </w:rPr>
        <w:t>el referent</w:t>
      </w:r>
      <w:r>
        <w:rPr>
          <w:color w:val="171818"/>
          <w:spacing w:val="1"/>
          <w:sz w:val="19"/>
        </w:rPr>
        <w:t> </w:t>
      </w:r>
      <w:r>
        <w:rPr>
          <w:color w:val="171818"/>
          <w:sz w:val="19"/>
        </w:rPr>
        <w:t>fans</w:t>
      </w:r>
      <w:r>
        <w:rPr>
          <w:color w:val="171818"/>
          <w:spacing w:val="1"/>
          <w:sz w:val="19"/>
        </w:rPr>
        <w:t> </w:t>
      </w:r>
      <w:r>
        <w:rPr>
          <w:color w:val="171818"/>
          <w:sz w:val="19"/>
        </w:rPr>
        <w:t>addicionals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40" w:lineRule="auto" w:before="1" w:after="0"/>
        <w:ind w:left="806" w:right="0" w:hanging="275"/>
        <w:jc w:val="left"/>
        <w:rPr>
          <w:sz w:val="19"/>
        </w:rPr>
      </w:pPr>
      <w:r>
        <w:rPr>
          <w:color w:val="171818"/>
          <w:w w:val="105"/>
          <w:sz w:val="19"/>
        </w:rPr>
        <w:t>Negociació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conveni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col·lectiu</w:t>
      </w:r>
      <w:r>
        <w:rPr>
          <w:color w:val="171818"/>
          <w:spacing w:val="-12"/>
          <w:w w:val="105"/>
          <w:sz w:val="19"/>
        </w:rPr>
        <w:t> </w:t>
      </w:r>
      <w:r>
        <w:rPr>
          <w:color w:val="4E4F4F"/>
          <w:w w:val="105"/>
          <w:sz w:val="19"/>
        </w:rPr>
        <w:t>.</w:t>
      </w:r>
      <w:r>
        <w:rPr>
          <w:color w:val="4E4F4F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Zoo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Barcelona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68" w:lineRule="auto" w:before="31" w:after="0"/>
        <w:ind w:left="802" w:right="3459" w:hanging="271"/>
        <w:jc w:val="left"/>
        <w:rPr>
          <w:sz w:val="19"/>
        </w:rPr>
      </w:pPr>
      <w:r>
        <w:rPr>
          <w:color w:val="171818"/>
          <w:w w:val="105"/>
          <w:sz w:val="19"/>
        </w:rPr>
        <w:t>Reclamacions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davant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GAIP</w:t>
      </w:r>
      <w:r>
        <w:rPr>
          <w:color w:val="4E4F4F"/>
          <w:w w:val="105"/>
          <w:sz w:val="19"/>
        </w:rPr>
        <w:t>.</w:t>
      </w:r>
      <w:r>
        <w:rPr>
          <w:color w:val="4E4F4F"/>
          <w:spacing w:val="-5"/>
          <w:w w:val="105"/>
          <w:sz w:val="19"/>
        </w:rPr>
        <w:t> </w:t>
      </w:r>
      <w:r>
        <w:rPr>
          <w:color w:val="171818"/>
          <w:w w:val="105"/>
          <w:sz w:val="19"/>
        </w:rPr>
        <w:t>Ajuntament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de Polinya,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Ajuntament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Sabadell.</w:t>
      </w:r>
      <w:r>
        <w:rPr>
          <w:color w:val="171818"/>
          <w:spacing w:val="-31"/>
          <w:w w:val="105"/>
          <w:sz w:val="19"/>
        </w:rPr>
        <w:t> </w:t>
      </w:r>
      <w:r>
        <w:rPr>
          <w:color w:val="171818"/>
          <w:w w:val="105"/>
          <w:sz w:val="19"/>
        </w:rPr>
        <w:t>..</w:t>
      </w:r>
    </w:p>
    <w:p>
      <w:pPr>
        <w:spacing w:after="0" w:line="268" w:lineRule="auto"/>
        <w:jc w:val="left"/>
        <w:rPr>
          <w:sz w:val="19"/>
        </w:rPr>
        <w:sectPr>
          <w:headerReference w:type="default" r:id="rId35"/>
          <w:headerReference w:type="even" r:id="rId36"/>
          <w:footerReference w:type="default" r:id="rId37"/>
          <w:footerReference w:type="even" r:id="rId38"/>
          <w:pgSz w:w="11910" w:h="16840"/>
          <w:pgMar w:header="1840" w:footer="737" w:top="2320" w:bottom="920" w:left="780" w:right="780"/>
          <w:pgNumType w:start="1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2905" w:val="left" w:leader="none"/>
        </w:tabs>
        <w:spacing w:line="268" w:lineRule="auto" w:before="0" w:after="0"/>
        <w:ind w:left="2905" w:right="592" w:hanging="272"/>
        <w:jc w:val="left"/>
        <w:rPr>
          <w:color w:val="161717"/>
          <w:sz w:val="19"/>
        </w:rPr>
      </w:pPr>
      <w:bookmarkStart w:name="Página 20" w:id="29"/>
      <w:bookmarkEnd w:id="29"/>
      <w:r>
        <w:rPr/>
      </w:r>
      <w:bookmarkStart w:name="Página 20" w:id="30"/>
      <w:bookmarkEnd w:id="30"/>
      <w:r>
        <w:rPr>
          <w:color w:val="161717"/>
          <w:w w:val="105"/>
          <w:sz w:val="19"/>
        </w:rPr>
        <w:t>Salu</w:t>
      </w:r>
      <w:r>
        <w:rPr>
          <w:color w:val="161717"/>
          <w:w w:val="105"/>
          <w:sz w:val="19"/>
        </w:rPr>
        <w:t>t Laboral. En un apartat específic</w:t>
      </w:r>
      <w:r>
        <w:rPr>
          <w:color w:val="161717"/>
          <w:spacing w:val="1"/>
          <w:w w:val="105"/>
          <w:sz w:val="19"/>
        </w:rPr>
        <w:t> </w:t>
      </w:r>
      <w:r>
        <w:rPr>
          <w:color w:val="161717"/>
          <w:w w:val="105"/>
          <w:sz w:val="19"/>
        </w:rPr>
        <w:t>en parlarem,</w:t>
      </w:r>
      <w:r>
        <w:rPr>
          <w:color w:val="161717"/>
          <w:spacing w:val="1"/>
          <w:w w:val="105"/>
          <w:sz w:val="19"/>
        </w:rPr>
        <w:t> </w:t>
      </w:r>
      <w:r>
        <w:rPr>
          <w:color w:val="161717"/>
          <w:w w:val="105"/>
          <w:sz w:val="19"/>
        </w:rPr>
        <w:t>sois indicar</w:t>
      </w:r>
      <w:r>
        <w:rPr>
          <w:color w:val="161717"/>
          <w:spacing w:val="1"/>
          <w:w w:val="105"/>
          <w:sz w:val="19"/>
        </w:rPr>
        <w:t> </w:t>
      </w:r>
      <w:r>
        <w:rPr>
          <w:color w:val="161717"/>
          <w:w w:val="105"/>
          <w:sz w:val="19"/>
        </w:rPr>
        <w:t>la feina feta</w:t>
      </w:r>
      <w:r>
        <w:rPr>
          <w:color w:val="161717"/>
          <w:spacing w:val="-53"/>
          <w:w w:val="105"/>
          <w:sz w:val="19"/>
        </w:rPr>
        <w:t> </w:t>
      </w:r>
      <w:r>
        <w:rPr>
          <w:color w:val="161717"/>
          <w:w w:val="110"/>
          <w:sz w:val="19"/>
        </w:rPr>
        <w:t>perla</w:t>
      </w:r>
      <w:r>
        <w:rPr>
          <w:color w:val="161717"/>
          <w:spacing w:val="-2"/>
          <w:w w:val="110"/>
          <w:sz w:val="19"/>
        </w:rPr>
        <w:t> </w:t>
      </w:r>
      <w:r>
        <w:rPr>
          <w:color w:val="161717"/>
          <w:w w:val="110"/>
          <w:sz w:val="19"/>
        </w:rPr>
        <w:t>situació</w:t>
      </w:r>
      <w:r>
        <w:rPr>
          <w:color w:val="161717"/>
          <w:spacing w:val="4"/>
          <w:w w:val="110"/>
          <w:sz w:val="19"/>
        </w:rPr>
        <w:t> </w:t>
      </w:r>
      <w:r>
        <w:rPr>
          <w:color w:val="161717"/>
          <w:w w:val="110"/>
          <w:sz w:val="19"/>
        </w:rPr>
        <w:t>de</w:t>
      </w:r>
      <w:r>
        <w:rPr>
          <w:color w:val="161717"/>
          <w:spacing w:val="-5"/>
          <w:w w:val="110"/>
          <w:sz w:val="19"/>
        </w:rPr>
        <w:t> </w:t>
      </w:r>
      <w:r>
        <w:rPr>
          <w:color w:val="161717"/>
          <w:w w:val="110"/>
          <w:sz w:val="19"/>
        </w:rPr>
        <w:t>la</w:t>
      </w:r>
      <w:r>
        <w:rPr>
          <w:color w:val="161717"/>
          <w:spacing w:val="-3"/>
          <w:w w:val="110"/>
          <w:sz w:val="19"/>
        </w:rPr>
        <w:t> </w:t>
      </w:r>
      <w:r>
        <w:rPr>
          <w:color w:val="161717"/>
          <w:w w:val="110"/>
          <w:sz w:val="19"/>
        </w:rPr>
        <w:t>COVID-19</w:t>
      </w:r>
    </w:p>
    <w:p>
      <w:pPr>
        <w:pStyle w:val="ListParagraph"/>
        <w:numPr>
          <w:ilvl w:val="1"/>
          <w:numId w:val="4"/>
        </w:numPr>
        <w:tabs>
          <w:tab w:pos="2907" w:val="left" w:leader="none"/>
          <w:tab w:pos="2908" w:val="left" w:leader="none"/>
        </w:tabs>
        <w:spacing w:line="240" w:lineRule="auto" w:before="6" w:after="0"/>
        <w:ind w:left="2907" w:right="0" w:hanging="280"/>
        <w:jc w:val="left"/>
        <w:rPr>
          <w:color w:val="161717"/>
          <w:sz w:val="19"/>
        </w:rPr>
      </w:pPr>
      <w:r>
        <w:rPr>
          <w:color w:val="161717"/>
          <w:w w:val="105"/>
          <w:sz w:val="19"/>
        </w:rPr>
        <w:t>ERTES</w:t>
      </w:r>
      <w:r>
        <w:rPr>
          <w:color w:val="161717"/>
          <w:spacing w:val="19"/>
          <w:w w:val="105"/>
          <w:sz w:val="19"/>
        </w:rPr>
        <w:t> </w:t>
      </w:r>
      <w:r>
        <w:rPr>
          <w:color w:val="161717"/>
          <w:w w:val="105"/>
          <w:sz w:val="19"/>
        </w:rPr>
        <w:t>a</w:t>
      </w:r>
      <w:r>
        <w:rPr>
          <w:color w:val="161717"/>
          <w:spacing w:val="3"/>
          <w:w w:val="105"/>
          <w:sz w:val="19"/>
        </w:rPr>
        <w:t> </w:t>
      </w:r>
      <w:r>
        <w:rPr>
          <w:color w:val="161717"/>
          <w:w w:val="105"/>
          <w:sz w:val="19"/>
        </w:rPr>
        <w:t>empreses</w:t>
      </w:r>
      <w:r>
        <w:rPr>
          <w:color w:val="161717"/>
          <w:spacing w:val="18"/>
          <w:w w:val="105"/>
          <w:sz w:val="19"/>
        </w:rPr>
        <w:t> </w:t>
      </w:r>
      <w:r>
        <w:rPr>
          <w:color w:val="161717"/>
          <w:w w:val="105"/>
          <w:sz w:val="19"/>
        </w:rPr>
        <w:t>públiques,</w:t>
      </w:r>
      <w:r>
        <w:rPr>
          <w:color w:val="161717"/>
          <w:spacing w:val="16"/>
          <w:w w:val="105"/>
          <w:sz w:val="19"/>
        </w:rPr>
        <w:t> </w:t>
      </w:r>
      <w:r>
        <w:rPr>
          <w:color w:val="161717"/>
          <w:w w:val="105"/>
          <w:sz w:val="19"/>
        </w:rPr>
        <w:t>sobretot</w:t>
      </w:r>
      <w:r>
        <w:rPr>
          <w:color w:val="161717"/>
          <w:spacing w:val="16"/>
          <w:w w:val="105"/>
          <w:sz w:val="19"/>
        </w:rPr>
        <w:t> </w:t>
      </w:r>
      <w:r>
        <w:rPr>
          <w:color w:val="161717"/>
          <w:w w:val="105"/>
          <w:sz w:val="19"/>
        </w:rPr>
        <w:t>referent</w:t>
      </w:r>
      <w:r>
        <w:rPr>
          <w:color w:val="161717"/>
          <w:spacing w:val="19"/>
          <w:w w:val="105"/>
          <w:sz w:val="19"/>
        </w:rPr>
        <w:t> </w:t>
      </w:r>
      <w:r>
        <w:rPr>
          <w:color w:val="161717"/>
          <w:w w:val="105"/>
          <w:sz w:val="19"/>
        </w:rPr>
        <w:t>a</w:t>
      </w:r>
      <w:r>
        <w:rPr>
          <w:color w:val="161717"/>
          <w:spacing w:val="7"/>
          <w:w w:val="105"/>
          <w:sz w:val="19"/>
        </w:rPr>
        <w:t> </w:t>
      </w:r>
      <w:r>
        <w:rPr>
          <w:color w:val="161717"/>
          <w:w w:val="105"/>
          <w:sz w:val="19"/>
        </w:rPr>
        <w:t>cansareis</w:t>
      </w:r>
      <w:r>
        <w:rPr>
          <w:color w:val="161717"/>
          <w:spacing w:val="17"/>
          <w:w w:val="105"/>
          <w:sz w:val="19"/>
        </w:rPr>
        <w:t> </w:t>
      </w:r>
      <w:r>
        <w:rPr>
          <w:color w:val="161717"/>
          <w:w w:val="105"/>
          <w:sz w:val="19"/>
        </w:rPr>
        <w:t>de</w:t>
      </w:r>
      <w:r>
        <w:rPr>
          <w:color w:val="161717"/>
          <w:spacing w:val="3"/>
          <w:w w:val="105"/>
          <w:sz w:val="19"/>
        </w:rPr>
        <w:t> </w:t>
      </w:r>
      <w:r>
        <w:rPr>
          <w:color w:val="161717"/>
          <w:w w:val="105"/>
          <w:sz w:val="19"/>
        </w:rPr>
        <w:t>turisme</w:t>
      </w:r>
    </w:p>
    <w:p>
      <w:pPr>
        <w:pStyle w:val="ListParagraph"/>
        <w:numPr>
          <w:ilvl w:val="1"/>
          <w:numId w:val="4"/>
        </w:numPr>
        <w:tabs>
          <w:tab w:pos="2907" w:val="left" w:leader="none"/>
          <w:tab w:pos="2908" w:val="left" w:leader="none"/>
        </w:tabs>
        <w:spacing w:line="240" w:lineRule="auto" w:before="26" w:after="0"/>
        <w:ind w:left="2907" w:right="0" w:hanging="275"/>
        <w:jc w:val="left"/>
        <w:rPr>
          <w:color w:val="161717"/>
          <w:sz w:val="19"/>
        </w:rPr>
      </w:pPr>
      <w:r>
        <w:rPr>
          <w:color w:val="161717"/>
          <w:w w:val="105"/>
          <w:sz w:val="19"/>
        </w:rPr>
        <w:t>Jubilació</w:t>
      </w:r>
      <w:r>
        <w:rPr>
          <w:color w:val="161717"/>
          <w:spacing w:val="11"/>
          <w:w w:val="105"/>
          <w:sz w:val="19"/>
        </w:rPr>
        <w:t> </w:t>
      </w:r>
      <w:r>
        <w:rPr>
          <w:color w:val="161717"/>
          <w:w w:val="105"/>
          <w:sz w:val="19"/>
        </w:rPr>
        <w:t>anticipada</w:t>
      </w:r>
      <w:r>
        <w:rPr>
          <w:color w:val="161717"/>
          <w:spacing w:val="25"/>
          <w:w w:val="105"/>
          <w:sz w:val="19"/>
        </w:rPr>
        <w:t> </w:t>
      </w:r>
      <w:r>
        <w:rPr>
          <w:color w:val="161717"/>
          <w:w w:val="105"/>
          <w:sz w:val="19"/>
        </w:rPr>
        <w:t>policía</w:t>
      </w:r>
      <w:r>
        <w:rPr>
          <w:color w:val="161717"/>
          <w:spacing w:val="13"/>
          <w:w w:val="105"/>
          <w:sz w:val="19"/>
        </w:rPr>
        <w:t> </w:t>
      </w:r>
      <w:r>
        <w:rPr>
          <w:color w:val="161717"/>
          <w:w w:val="105"/>
          <w:sz w:val="19"/>
        </w:rPr>
        <w:t>municipal</w:t>
      </w:r>
    </w:p>
    <w:p>
      <w:pPr>
        <w:pStyle w:val="ListParagraph"/>
        <w:numPr>
          <w:ilvl w:val="1"/>
          <w:numId w:val="4"/>
        </w:numPr>
        <w:tabs>
          <w:tab w:pos="2907" w:val="left" w:leader="none"/>
          <w:tab w:pos="2908" w:val="left" w:leader="none"/>
        </w:tabs>
        <w:spacing w:line="268" w:lineRule="auto" w:before="27" w:after="0"/>
        <w:ind w:left="2906" w:right="715" w:hanging="274"/>
        <w:jc w:val="left"/>
        <w:rPr>
          <w:color w:val="161717"/>
          <w:sz w:val="19"/>
        </w:rPr>
      </w:pPr>
      <w:r>
        <w:rPr>
          <w:color w:val="161717"/>
          <w:w w:val="105"/>
          <w:sz w:val="19"/>
        </w:rPr>
        <w:t>Nova</w:t>
      </w:r>
      <w:r>
        <w:rPr>
          <w:color w:val="161717"/>
          <w:spacing w:val="14"/>
          <w:w w:val="105"/>
          <w:sz w:val="19"/>
        </w:rPr>
        <w:t> </w:t>
      </w:r>
      <w:r>
        <w:rPr>
          <w:color w:val="161717"/>
          <w:w w:val="105"/>
          <w:sz w:val="19"/>
        </w:rPr>
        <w:t>regulació</w:t>
      </w:r>
      <w:r>
        <w:rPr>
          <w:color w:val="161717"/>
          <w:spacing w:val="17"/>
          <w:w w:val="105"/>
          <w:sz w:val="19"/>
        </w:rPr>
        <w:t> </w:t>
      </w:r>
      <w:r>
        <w:rPr>
          <w:color w:val="161717"/>
          <w:w w:val="105"/>
          <w:sz w:val="19"/>
        </w:rPr>
        <w:t>jubilació</w:t>
      </w:r>
      <w:r>
        <w:rPr>
          <w:color w:val="161717"/>
          <w:spacing w:val="19"/>
          <w:w w:val="105"/>
          <w:sz w:val="19"/>
        </w:rPr>
        <w:t> </w:t>
      </w:r>
      <w:r>
        <w:rPr>
          <w:color w:val="161717"/>
          <w:w w:val="105"/>
          <w:sz w:val="19"/>
        </w:rPr>
        <w:t>parcial</w:t>
      </w:r>
      <w:r>
        <w:rPr>
          <w:color w:val="161717"/>
          <w:spacing w:val="12"/>
          <w:w w:val="105"/>
          <w:sz w:val="19"/>
        </w:rPr>
        <w:t> </w:t>
      </w:r>
      <w:r>
        <w:rPr>
          <w:color w:val="161717"/>
          <w:w w:val="105"/>
          <w:sz w:val="19"/>
        </w:rPr>
        <w:t>als</w:t>
      </w:r>
      <w:r>
        <w:rPr>
          <w:color w:val="161717"/>
          <w:spacing w:val="10"/>
          <w:w w:val="105"/>
          <w:sz w:val="19"/>
        </w:rPr>
        <w:t> </w:t>
      </w:r>
      <w:r>
        <w:rPr>
          <w:color w:val="161717"/>
          <w:w w:val="105"/>
          <w:sz w:val="19"/>
        </w:rPr>
        <w:t>laborals.</w:t>
      </w:r>
      <w:r>
        <w:rPr>
          <w:color w:val="161717"/>
          <w:spacing w:val="6"/>
          <w:w w:val="105"/>
          <w:sz w:val="19"/>
        </w:rPr>
        <w:t> </w:t>
      </w:r>
      <w:r>
        <w:rPr>
          <w:color w:val="161717"/>
          <w:w w:val="105"/>
          <w:sz w:val="19"/>
        </w:rPr>
        <w:t>Ajuntament</w:t>
      </w:r>
      <w:r>
        <w:rPr>
          <w:color w:val="161717"/>
          <w:spacing w:val="28"/>
          <w:w w:val="105"/>
          <w:sz w:val="19"/>
        </w:rPr>
        <w:t> </w:t>
      </w:r>
      <w:r>
        <w:rPr>
          <w:color w:val="161717"/>
          <w:w w:val="105"/>
          <w:sz w:val="19"/>
        </w:rPr>
        <w:t>de</w:t>
      </w:r>
      <w:r>
        <w:rPr>
          <w:color w:val="161717"/>
          <w:spacing w:val="5"/>
          <w:w w:val="105"/>
          <w:sz w:val="19"/>
        </w:rPr>
        <w:t> </w:t>
      </w:r>
      <w:r>
        <w:rPr>
          <w:color w:val="161717"/>
          <w:w w:val="105"/>
          <w:sz w:val="19"/>
        </w:rPr>
        <w:t>Santa</w:t>
      </w:r>
      <w:r>
        <w:rPr>
          <w:color w:val="161717"/>
          <w:spacing w:val="20"/>
          <w:w w:val="105"/>
          <w:sz w:val="19"/>
        </w:rPr>
        <w:t> </w:t>
      </w:r>
      <w:r>
        <w:rPr>
          <w:color w:val="161717"/>
          <w:w w:val="105"/>
          <w:sz w:val="19"/>
        </w:rPr>
        <w:t>Coloma</w:t>
      </w:r>
      <w:r>
        <w:rPr>
          <w:color w:val="161717"/>
          <w:spacing w:val="1"/>
          <w:w w:val="105"/>
          <w:sz w:val="19"/>
        </w:rPr>
        <w:t> </w:t>
      </w:r>
      <w:r>
        <w:rPr>
          <w:color w:val="161717"/>
          <w:w w:val="110"/>
          <w:sz w:val="19"/>
        </w:rPr>
        <w:t>de</w:t>
      </w:r>
      <w:r>
        <w:rPr>
          <w:color w:val="161717"/>
          <w:spacing w:val="-8"/>
          <w:w w:val="110"/>
          <w:sz w:val="19"/>
        </w:rPr>
        <w:t> </w:t>
      </w:r>
      <w:r>
        <w:rPr>
          <w:color w:val="161717"/>
          <w:w w:val="110"/>
          <w:sz w:val="19"/>
        </w:rPr>
        <w:t>Gramenet.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1" w:lineRule="auto"/>
        <w:ind w:left="2627" w:right="546" w:firstLine="2"/>
      </w:pPr>
      <w:r>
        <w:rPr>
          <w:color w:val="161717"/>
          <w:w w:val="110"/>
        </w:rPr>
        <w:t>Aquesta tasca no s'hauria assolit sense la participació deis assessors del</w:t>
      </w:r>
      <w:r>
        <w:rPr>
          <w:color w:val="161717"/>
          <w:spacing w:val="1"/>
          <w:w w:val="110"/>
        </w:rPr>
        <w:t> </w:t>
      </w:r>
      <w:r>
        <w:rPr>
          <w:color w:val="161717"/>
          <w:spacing w:val="-1"/>
          <w:w w:val="110"/>
        </w:rPr>
        <w:t>sector,</w:t>
      </w:r>
      <w:r>
        <w:rPr>
          <w:color w:val="161717"/>
          <w:spacing w:val="-6"/>
          <w:w w:val="110"/>
        </w:rPr>
        <w:t> </w:t>
      </w:r>
      <w:r>
        <w:rPr>
          <w:color w:val="161717"/>
          <w:spacing w:val="-1"/>
          <w:w w:val="110"/>
        </w:rPr>
        <w:t>tant</w:t>
      </w:r>
      <w:r>
        <w:rPr>
          <w:color w:val="161717"/>
          <w:spacing w:val="-6"/>
          <w:w w:val="110"/>
        </w:rPr>
        <w:t> </w:t>
      </w:r>
      <w:r>
        <w:rPr>
          <w:color w:val="161717"/>
          <w:spacing w:val="-1"/>
          <w:w w:val="110"/>
        </w:rPr>
        <w:t>pel</w:t>
      </w:r>
      <w:r>
        <w:rPr>
          <w:color w:val="161717"/>
          <w:spacing w:val="-13"/>
          <w:w w:val="110"/>
        </w:rPr>
        <w:t> </w:t>
      </w:r>
      <w:r>
        <w:rPr>
          <w:color w:val="161717"/>
          <w:spacing w:val="-1"/>
          <w:w w:val="110"/>
        </w:rPr>
        <w:t>que</w:t>
      </w:r>
      <w:r>
        <w:rPr>
          <w:color w:val="161717"/>
          <w:spacing w:val="-8"/>
          <w:w w:val="110"/>
        </w:rPr>
        <w:t> </w:t>
      </w:r>
      <w:r>
        <w:rPr>
          <w:color w:val="161717"/>
          <w:spacing w:val="-1"/>
          <w:w w:val="110"/>
        </w:rPr>
        <w:t>fa</w:t>
      </w:r>
      <w:r>
        <w:rPr>
          <w:color w:val="161717"/>
          <w:spacing w:val="-11"/>
          <w:w w:val="110"/>
        </w:rPr>
        <w:t> </w:t>
      </w:r>
      <w:r>
        <w:rPr>
          <w:color w:val="161717"/>
          <w:spacing w:val="-1"/>
          <w:w w:val="110"/>
        </w:rPr>
        <w:t>a</w:t>
      </w:r>
      <w:r>
        <w:rPr>
          <w:color w:val="161717"/>
          <w:spacing w:val="-13"/>
          <w:w w:val="110"/>
        </w:rPr>
        <w:t> </w:t>
      </w:r>
      <w:r>
        <w:rPr>
          <w:color w:val="161717"/>
          <w:spacing w:val="-1"/>
          <w:w w:val="110"/>
        </w:rPr>
        <w:t>les</w:t>
      </w:r>
      <w:r>
        <w:rPr>
          <w:color w:val="161717"/>
          <w:spacing w:val="-11"/>
          <w:w w:val="110"/>
        </w:rPr>
        <w:t> </w:t>
      </w:r>
      <w:r>
        <w:rPr>
          <w:color w:val="161717"/>
          <w:spacing w:val="-1"/>
          <w:w w:val="110"/>
        </w:rPr>
        <w:t>valoracions</w:t>
      </w:r>
      <w:r>
        <w:rPr>
          <w:color w:val="161717"/>
          <w:spacing w:val="4"/>
          <w:w w:val="110"/>
        </w:rPr>
        <w:t> </w:t>
      </w:r>
      <w:r>
        <w:rPr>
          <w:color w:val="161717"/>
          <w:spacing w:val="-1"/>
          <w:w w:val="110"/>
        </w:rPr>
        <w:t>del</w:t>
      </w:r>
      <w:r>
        <w:rPr>
          <w:color w:val="161717"/>
          <w:spacing w:val="-7"/>
          <w:w w:val="110"/>
        </w:rPr>
        <w:t> </w:t>
      </w:r>
      <w:r>
        <w:rPr>
          <w:color w:val="161717"/>
          <w:spacing w:val="-1"/>
          <w:w w:val="110"/>
        </w:rPr>
        <w:t>llocs</w:t>
      </w:r>
      <w:r>
        <w:rPr>
          <w:color w:val="161717"/>
          <w:spacing w:val="-10"/>
          <w:w w:val="110"/>
        </w:rPr>
        <w:t> </w:t>
      </w:r>
      <w:r>
        <w:rPr>
          <w:color w:val="161717"/>
          <w:w w:val="110"/>
        </w:rPr>
        <w:t>de</w:t>
      </w:r>
      <w:r>
        <w:rPr>
          <w:color w:val="161717"/>
          <w:spacing w:val="-12"/>
          <w:w w:val="110"/>
        </w:rPr>
        <w:t> </w:t>
      </w:r>
      <w:r>
        <w:rPr>
          <w:color w:val="161717"/>
          <w:w w:val="110"/>
        </w:rPr>
        <w:t>treball,</w:t>
      </w:r>
      <w:r>
        <w:rPr>
          <w:color w:val="161717"/>
          <w:spacing w:val="-5"/>
          <w:w w:val="110"/>
        </w:rPr>
        <w:t> </w:t>
      </w:r>
      <w:r>
        <w:rPr>
          <w:color w:val="161717"/>
          <w:w w:val="110"/>
        </w:rPr>
        <w:t>a</w:t>
      </w:r>
      <w:r>
        <w:rPr>
          <w:color w:val="161717"/>
          <w:spacing w:val="-7"/>
          <w:w w:val="110"/>
        </w:rPr>
        <w:t> </w:t>
      </w:r>
      <w:r>
        <w:rPr>
          <w:color w:val="161717"/>
          <w:w w:val="110"/>
        </w:rPr>
        <w:t>salut</w:t>
      </w:r>
      <w:r>
        <w:rPr>
          <w:color w:val="161717"/>
          <w:spacing w:val="-7"/>
          <w:w w:val="110"/>
        </w:rPr>
        <w:t> </w:t>
      </w:r>
      <w:r>
        <w:rPr>
          <w:color w:val="161717"/>
          <w:w w:val="110"/>
        </w:rPr>
        <w:t>laboral,</w:t>
      </w:r>
      <w:r>
        <w:rPr>
          <w:color w:val="161717"/>
          <w:spacing w:val="-6"/>
          <w:w w:val="110"/>
        </w:rPr>
        <w:t> </w:t>
      </w:r>
      <w:r>
        <w:rPr>
          <w:color w:val="161717"/>
          <w:w w:val="110"/>
        </w:rPr>
        <w:t>com</w:t>
      </w:r>
      <w:r>
        <w:rPr>
          <w:color w:val="161717"/>
          <w:spacing w:val="-55"/>
          <w:w w:val="110"/>
        </w:rPr>
        <w:t> </w:t>
      </w:r>
      <w:r>
        <w:rPr>
          <w:color w:val="161717"/>
          <w:w w:val="105"/>
        </w:rPr>
        <w:t>a les empreses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públiques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del sector del Barcelonés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feta des de la secretaria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10"/>
        </w:rPr>
        <w:t>d</w:t>
      </w:r>
      <w:r>
        <w:rPr>
          <w:color w:val="323333"/>
          <w:w w:val="110"/>
        </w:rPr>
        <w:t>'</w:t>
      </w:r>
      <w:r>
        <w:rPr>
          <w:color w:val="161717"/>
          <w:w w:val="110"/>
        </w:rPr>
        <w:t>acció</w:t>
      </w:r>
      <w:r>
        <w:rPr>
          <w:color w:val="161717"/>
          <w:spacing w:val="7"/>
          <w:w w:val="110"/>
        </w:rPr>
        <w:t> </w:t>
      </w:r>
      <w:r>
        <w:rPr>
          <w:color w:val="161717"/>
          <w:w w:val="110"/>
        </w:rPr>
        <w:t>sindical.</w:t>
      </w:r>
      <w:r>
        <w:rPr>
          <w:color w:val="161717"/>
          <w:spacing w:val="2"/>
          <w:w w:val="110"/>
        </w:rPr>
        <w:t> </w:t>
      </w:r>
      <w:r>
        <w:rPr>
          <w:color w:val="161717"/>
          <w:w w:val="110"/>
        </w:rPr>
        <w:t>Cal</w:t>
      </w:r>
      <w:r>
        <w:rPr>
          <w:color w:val="161717"/>
          <w:spacing w:val="-13"/>
          <w:w w:val="110"/>
        </w:rPr>
        <w:t> </w:t>
      </w:r>
      <w:r>
        <w:rPr>
          <w:color w:val="161717"/>
          <w:w w:val="110"/>
        </w:rPr>
        <w:t>fer</w:t>
      </w:r>
      <w:r>
        <w:rPr>
          <w:color w:val="161717"/>
          <w:spacing w:val="-6"/>
          <w:w w:val="110"/>
        </w:rPr>
        <w:t> </w:t>
      </w:r>
      <w:r>
        <w:rPr>
          <w:color w:val="161717"/>
          <w:w w:val="110"/>
        </w:rPr>
        <w:t>un</w:t>
      </w:r>
      <w:r>
        <w:rPr>
          <w:color w:val="161717"/>
          <w:spacing w:val="-10"/>
          <w:w w:val="110"/>
        </w:rPr>
        <w:t> </w:t>
      </w:r>
      <w:r>
        <w:rPr>
          <w:color w:val="161717"/>
          <w:w w:val="110"/>
        </w:rPr>
        <w:t>esment especial</w:t>
      </w:r>
      <w:r>
        <w:rPr>
          <w:color w:val="161717"/>
          <w:spacing w:val="2"/>
          <w:w w:val="110"/>
        </w:rPr>
        <w:t> </w:t>
      </w:r>
      <w:r>
        <w:rPr>
          <w:color w:val="161717"/>
          <w:w w:val="110"/>
        </w:rPr>
        <w:t>a</w:t>
      </w:r>
      <w:r>
        <w:rPr>
          <w:color w:val="161717"/>
          <w:spacing w:val="-10"/>
          <w:w w:val="110"/>
        </w:rPr>
        <w:t> </w:t>
      </w:r>
      <w:r>
        <w:rPr>
          <w:color w:val="161717"/>
          <w:w w:val="110"/>
        </w:rPr>
        <w:t>aquests</w:t>
      </w:r>
      <w:r>
        <w:rPr>
          <w:color w:val="161717"/>
          <w:spacing w:val="1"/>
          <w:w w:val="110"/>
        </w:rPr>
        <w:t> </w:t>
      </w:r>
      <w:r>
        <w:rPr>
          <w:color w:val="161717"/>
          <w:w w:val="110"/>
        </w:rPr>
        <w:t>companys.</w:t>
      </w:r>
    </w:p>
    <w:p>
      <w:pPr>
        <w:spacing w:after="0" w:line="271" w:lineRule="auto"/>
        <w:sectPr>
          <w:pgSz w:w="11910" w:h="16840"/>
          <w:pgMar w:header="1840" w:footer="739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935" w:val="left" w:leader="none"/>
        </w:tabs>
        <w:spacing w:line="240" w:lineRule="auto" w:before="264" w:after="0"/>
        <w:ind w:left="935" w:right="0" w:hanging="408"/>
        <w:jc w:val="left"/>
        <w:rPr>
          <w:b/>
          <w:color w:val="171818"/>
          <w:sz w:val="34"/>
        </w:rPr>
      </w:pPr>
      <w:bookmarkStart w:name="_TOC_250003" w:id="31"/>
      <w:bookmarkStart w:name="Página 21" w:id="32"/>
      <w:r>
        <w:rPr/>
      </w:r>
      <w:bookmarkEnd w:id="32"/>
      <w:bookmarkStart w:name="Página 21" w:id="33"/>
      <w:r>
        <w:rPr>
          <w:b/>
          <w:color w:val="171818"/>
          <w:w w:val="105"/>
          <w:sz w:val="34"/>
        </w:rPr>
        <w:t>Campany</w:t>
      </w:r>
      <w:r>
        <w:rPr>
          <w:b/>
          <w:color w:val="171818"/>
          <w:w w:val="105"/>
          <w:sz w:val="34"/>
        </w:rPr>
        <w:t>a</w:t>
      </w:r>
      <w:r>
        <w:rPr>
          <w:b/>
          <w:color w:val="171818"/>
          <w:spacing w:val="67"/>
          <w:w w:val="105"/>
          <w:sz w:val="34"/>
        </w:rPr>
        <w:t> </w:t>
      </w:r>
      <w:r>
        <w:rPr>
          <w:b/>
          <w:color w:val="171818"/>
          <w:w w:val="105"/>
          <w:sz w:val="34"/>
        </w:rPr>
        <w:t>Serveis</w:t>
      </w:r>
      <w:r>
        <w:rPr>
          <w:b/>
          <w:color w:val="171818"/>
          <w:spacing w:val="53"/>
          <w:w w:val="105"/>
          <w:sz w:val="34"/>
        </w:rPr>
        <w:t> </w:t>
      </w:r>
      <w:bookmarkEnd w:id="31"/>
      <w:r>
        <w:rPr>
          <w:b/>
          <w:color w:val="171818"/>
          <w:w w:val="105"/>
          <w:sz w:val="34"/>
        </w:rPr>
        <w:t>socials</w:t>
      </w:r>
    </w:p>
    <w:p>
      <w:pPr>
        <w:pStyle w:val="BodyText"/>
        <w:spacing w:before="4"/>
        <w:rPr>
          <w:b/>
          <w:sz w:val="41"/>
        </w:rPr>
      </w:pPr>
    </w:p>
    <w:p>
      <w:pPr>
        <w:pStyle w:val="BodyText"/>
        <w:spacing w:line="271" w:lineRule="auto"/>
        <w:ind w:left="524" w:right="2620" w:firstLine="2"/>
      </w:pPr>
      <w:r>
        <w:rPr>
          <w:color w:val="171818"/>
          <w:w w:val="110"/>
        </w:rPr>
        <w:t>En el plenari del mes de juny de 2017 es posa de manifest de la situació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sociolaboral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la que es traben la gran majoria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professionals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Serveis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Socials en els diferents ajuntaments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s'inicien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ja protestes als ajuntaments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Badalona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L'Hospitalet.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S'acorda fer un grup amb l'objectiu de treballar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tema, per fer una primera analisi de la situació i veure les accions 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emprendre.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1" w:lineRule="auto"/>
        <w:ind w:left="524" w:right="2620" w:firstLine="3"/>
      </w:pPr>
      <w:r>
        <w:rPr>
          <w:color w:val="171818"/>
          <w:w w:val="105"/>
        </w:rPr>
        <w:t>Mitjanc;ant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els membres del Plenari es va comptar amb delegats/des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tot</w:t>
      </w:r>
      <w:r>
        <w:rPr>
          <w:color w:val="171818"/>
          <w:spacing w:val="-53"/>
          <w:w w:val="105"/>
        </w:rPr>
        <w:t> </w:t>
      </w:r>
      <w:r>
        <w:rPr>
          <w:color w:val="171818"/>
          <w:spacing w:val="-1"/>
          <w:w w:val="110"/>
        </w:rPr>
        <w:t>Catalunya, que van participar </w:t>
      </w:r>
      <w:r>
        <w:rPr>
          <w:color w:val="171818"/>
          <w:w w:val="110"/>
        </w:rPr>
        <w:t>en l'elaboració d'aquest primer document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d'analisi de la realitat el qual ens hauria de facilitar un marc teóric per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possibles</w:t>
      </w:r>
      <w:r>
        <w:rPr>
          <w:color w:val="171818"/>
          <w:spacing w:val="11"/>
          <w:w w:val="110"/>
        </w:rPr>
        <w:t> </w:t>
      </w:r>
      <w:r>
        <w:rPr>
          <w:color w:val="171818"/>
          <w:w w:val="110"/>
        </w:rPr>
        <w:t>denúncies</w:t>
      </w:r>
      <w:r>
        <w:rPr>
          <w:color w:val="171818"/>
          <w:spacing w:val="5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mobilitzacions</w:t>
      </w:r>
      <w:r>
        <w:rPr>
          <w:color w:val="525252"/>
          <w:w w:val="110"/>
        </w:rPr>
        <w:t>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68" w:lineRule="auto"/>
        <w:ind w:left="525" w:right="2894" w:firstLine="2"/>
      </w:pPr>
      <w:r>
        <w:rPr>
          <w:color w:val="171818"/>
          <w:w w:val="105"/>
        </w:rPr>
        <w:t>Companys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companyes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deis ajuntaments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Lleida, Vilafranca,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Badalona,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Santa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Coloma,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Vidreres,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Girona,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Hospitalet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Santa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Perpetua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Mogoda,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entre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d'altres,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han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format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grup.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8" w:lineRule="auto"/>
        <w:ind w:left="524" w:right="2717" w:firstLine="2"/>
      </w:pPr>
      <w:r>
        <w:rPr>
          <w:color w:val="171818"/>
          <w:w w:val="110"/>
        </w:rPr>
        <w:t>Es va presentar a l'executiva de la FSC el 18 de desembre de 2017 el</w:t>
      </w:r>
      <w:r>
        <w:rPr>
          <w:color w:val="171818"/>
          <w:spacing w:val="1"/>
          <w:w w:val="110"/>
        </w:rPr>
        <w:t> </w:t>
      </w:r>
      <w:r>
        <w:rPr>
          <w:color w:val="171818"/>
        </w:rPr>
        <w:t>document:</w:t>
      </w:r>
      <w:r>
        <w:rPr>
          <w:color w:val="171818"/>
          <w:spacing w:val="1"/>
        </w:rPr>
        <w:t> </w:t>
      </w:r>
      <w:r>
        <w:rPr>
          <w:i/>
          <w:color w:val="2F3030"/>
          <w:sz w:val="20"/>
        </w:rPr>
        <w:t>"Situació</w:t>
      </w:r>
      <w:r>
        <w:rPr>
          <w:i/>
          <w:color w:val="2F3030"/>
          <w:spacing w:val="1"/>
          <w:sz w:val="20"/>
        </w:rPr>
        <w:t> </w:t>
      </w:r>
      <w:r>
        <w:rPr>
          <w:i/>
          <w:color w:val="171818"/>
          <w:sz w:val="20"/>
        </w:rPr>
        <w:t>deis Serveis</w:t>
      </w:r>
      <w:r>
        <w:rPr>
          <w:i/>
          <w:color w:val="171818"/>
          <w:spacing w:val="55"/>
          <w:sz w:val="20"/>
        </w:rPr>
        <w:t> </w:t>
      </w:r>
      <w:r>
        <w:rPr>
          <w:i/>
          <w:color w:val="171818"/>
          <w:sz w:val="20"/>
        </w:rPr>
        <w:t>Socials</w:t>
      </w:r>
      <w:r>
        <w:rPr>
          <w:i/>
          <w:color w:val="171818"/>
          <w:spacing w:val="56"/>
          <w:sz w:val="20"/>
        </w:rPr>
        <w:t> </w:t>
      </w:r>
      <w:r>
        <w:rPr>
          <w:i/>
          <w:color w:val="171818"/>
          <w:sz w:val="20"/>
        </w:rPr>
        <w:t>als Ajuntaments".</w:t>
      </w:r>
      <w:r>
        <w:rPr>
          <w:i/>
          <w:color w:val="171818"/>
          <w:spacing w:val="55"/>
          <w:sz w:val="20"/>
        </w:rPr>
        <w:t> </w:t>
      </w:r>
      <w:r>
        <w:rPr>
          <w:color w:val="171818"/>
        </w:rPr>
        <w:t>Aquest</w:t>
      </w:r>
      <w:r>
        <w:rPr>
          <w:color w:val="171818"/>
          <w:spacing w:val="53"/>
        </w:rPr>
        <w:t> </w:t>
      </w:r>
      <w:r>
        <w:rPr>
          <w:color w:val="171818"/>
        </w:rPr>
        <w:t>document</w:t>
      </w:r>
      <w:r>
        <w:rPr>
          <w:color w:val="171818"/>
          <w:spacing w:val="1"/>
        </w:rPr>
        <w:t> </w:t>
      </w:r>
      <w:r>
        <w:rPr>
          <w:color w:val="171818"/>
          <w:w w:val="110"/>
        </w:rPr>
        <w:t>va ser aprovat i posa de manifest que des de fa anys, la confluencia de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diferents factors han portat a un col·lapse greu deis Serveis Socials; un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context de crisi económica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amb una elevada  taxa d'atur  i la precarització  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les condicions laborals que provoca l'exclusió económica i social d'amplis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sectors de la població i que dispara </w:t>
      </w:r>
      <w:r>
        <w:rPr>
          <w:color w:val="171818"/>
          <w:w w:val="110"/>
        </w:rPr>
        <w:t>les problematiques socials, el model de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serveis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socials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assistencialista i burocratic,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els nous encarrecs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derivats de les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noves lleis, la manca de reconeixement professional i económic (no se'ls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reconeix com A1 malgrat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ser actualment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una carrera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grau com qualsevol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altre),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carregues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treball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professionals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serveis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socials,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entre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d'altres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factors, ha provocat que els professionals del sector tinguin unes péssimes</w:t>
      </w:r>
      <w:r>
        <w:rPr>
          <w:color w:val="171818"/>
          <w:w w:val="110"/>
        </w:rPr>
        <w:t> condicions</w:t>
      </w:r>
      <w:r>
        <w:rPr>
          <w:color w:val="171818"/>
          <w:spacing w:val="12"/>
          <w:w w:val="110"/>
        </w:rPr>
        <w:t> </w:t>
      </w:r>
      <w:r>
        <w:rPr>
          <w:color w:val="171818"/>
          <w:w w:val="110"/>
        </w:rPr>
        <w:t>laboral.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8" w:lineRule="auto"/>
        <w:ind w:left="525" w:right="2717" w:hanging="2"/>
      </w:pPr>
      <w:r>
        <w:rPr>
          <w:color w:val="171818"/>
          <w:w w:val="105"/>
        </w:rPr>
        <w:t>La campanya  passa a ser ja federativa  i nosaltres  des del sector donem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suport.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Entenem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tema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transversal</w:t>
      </w:r>
      <w:r>
        <w:rPr>
          <w:color w:val="171818"/>
          <w:spacing w:val="31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només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nostre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sector. Amb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l'objectiu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quan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acabin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treballs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nivell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federatiu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sigui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CONC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qui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assumeixi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direcció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d'aquesta</w:t>
      </w:r>
      <w:r>
        <w:rPr>
          <w:color w:val="525252"/>
          <w:w w:val="105"/>
        </w:rPr>
        <w:t>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68" w:lineRule="auto" w:before="1"/>
        <w:ind w:left="524" w:right="2620" w:firstLine="2"/>
      </w:pPr>
      <w:r>
        <w:rPr>
          <w:color w:val="171818"/>
          <w:w w:val="110"/>
        </w:rPr>
        <w:t>El fets del 23 de novembre de 2018, quan es produeix una agressió a una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treballadora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social del Consorci de Benestar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Social del Gironés-Salt,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fa que 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campanya tingui un nou impuls ates que es fa palesa la situació en qué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treballa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aquest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col·lectiu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professional.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524" w:right="2671" w:firstLine="2"/>
      </w:pPr>
      <w:r>
        <w:rPr>
          <w:color w:val="171818"/>
          <w:w w:val="105"/>
        </w:rPr>
        <w:t>Els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sindicats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CCOO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UGT,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suport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entitats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municipalistes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FMC­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ACM, convoca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una parada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cinc minuts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 tots els serveis  socials municipals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Catalunya.</w:t>
      </w:r>
      <w:r>
        <w:rPr>
          <w:color w:val="171818"/>
          <w:spacing w:val="28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éxit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rotund.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Podem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afirmar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sense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cap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mena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dubte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impulsors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organitzadors</w:t>
      </w:r>
      <w:r>
        <w:rPr>
          <w:color w:val="171818"/>
          <w:spacing w:val="29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estat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nosaltres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l'objectiu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fer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visible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malestar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d'aquests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professionals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s'ha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fet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pales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l'opinió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pública</w:t>
      </w:r>
      <w:r>
        <w:rPr>
          <w:color w:val="525252"/>
          <w:w w:val="105"/>
        </w:rPr>
        <w:t>.</w:t>
      </w:r>
    </w:p>
    <w:p>
      <w:pPr>
        <w:spacing w:after="0" w:line="271" w:lineRule="auto"/>
        <w:sectPr>
          <w:headerReference w:type="default" r:id="rId39"/>
          <w:headerReference w:type="even" r:id="rId40"/>
          <w:footerReference w:type="default" r:id="rId41"/>
          <w:footerReference w:type="even" r:id="rId42"/>
          <w:pgSz w:w="11910" w:h="16840"/>
          <w:pgMar w:header="1838" w:footer="737" w:top="2320" w:bottom="920" w:left="780" w:right="780"/>
          <w:pgNumType w:start="2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1" w:lineRule="auto"/>
        <w:ind w:left="2626" w:right="674" w:firstLine="3"/>
      </w:pPr>
      <w:bookmarkStart w:name="Página 22" w:id="34"/>
      <w:bookmarkEnd w:id="34"/>
      <w:r>
        <w:rPr/>
      </w:r>
      <w:r>
        <w:rPr>
          <w:color w:val="171818"/>
          <w:w w:val="105"/>
        </w:rPr>
        <w:t>La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campanya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continua.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crea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part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salut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laboral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SAL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protocol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una primera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proposta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portar, tanta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nivell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sindical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 al Col·legi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Oficial de Treballadors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Treballadores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Socials, a la seva discussió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"Proposta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d'actuació i prevenció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davant de situacions de violencia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ocupacional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serveis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socials".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1" w:lineRule="auto"/>
        <w:ind w:left="2626" w:right="1641" w:firstLine="2"/>
        <w:jc w:val="both"/>
      </w:pPr>
      <w:r>
        <w:rPr>
          <w:color w:val="171818"/>
          <w:spacing w:val="-1"/>
          <w:w w:val="110"/>
        </w:rPr>
        <w:t>Entre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els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mesas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d'octubre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novembre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2019,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es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van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realitzar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56"/>
          <w:w w:val="110"/>
        </w:rPr>
        <w:t> </w:t>
      </w:r>
      <w:r>
        <w:rPr>
          <w:color w:val="171818"/>
          <w:w w:val="105"/>
        </w:rPr>
        <w:t>assemblees informatives de la campanya de Serveis Socials on se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n'exposaven</w:t>
      </w:r>
      <w:r>
        <w:rPr>
          <w:color w:val="171818"/>
          <w:spacing w:val="9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materials</w:t>
      </w:r>
      <w:r>
        <w:rPr>
          <w:color w:val="171818"/>
          <w:spacing w:val="7"/>
          <w:w w:val="110"/>
        </w:rPr>
        <w:t> </w:t>
      </w:r>
      <w:r>
        <w:rPr>
          <w:color w:val="171818"/>
          <w:w w:val="110"/>
        </w:rPr>
        <w:t>informatius.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4" w:lineRule="auto"/>
        <w:ind w:left="2626" w:right="546" w:firstLine="3"/>
      </w:pPr>
      <w:r>
        <w:rPr>
          <w:color w:val="171818"/>
          <w:w w:val="105"/>
        </w:rPr>
        <w:t>Al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Programa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sindical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CCOO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passat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15/03/2020</w:t>
      </w:r>
      <w:r>
        <w:rPr>
          <w:color w:val="171818"/>
          <w:spacing w:val="28"/>
          <w:w w:val="105"/>
        </w:rPr>
        <w:t> </w:t>
      </w:r>
      <w:r>
        <w:rPr>
          <w:color w:val="171818"/>
          <w:w w:val="105"/>
        </w:rPr>
        <w:t>s'exposa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situació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col</w:t>
      </w:r>
      <w:r>
        <w:rPr>
          <w:color w:val="515252"/>
          <w:w w:val="105"/>
        </w:rPr>
        <w:t>·</w:t>
      </w:r>
      <w:r>
        <w:rPr>
          <w:color w:val="171818"/>
          <w:w w:val="105"/>
        </w:rPr>
        <w:t>lectiu amb el títol </w:t>
      </w:r>
      <w:r>
        <w:rPr>
          <w:i/>
          <w:color w:val="171818"/>
          <w:w w:val="105"/>
          <w:sz w:val="20"/>
        </w:rPr>
        <w:t>Serveis Socials, al límit </w:t>
      </w:r>
      <w:r>
        <w:rPr>
          <w:i/>
          <w:color w:val="515252"/>
          <w:w w:val="105"/>
          <w:sz w:val="20"/>
        </w:rPr>
        <w:t>. </w:t>
      </w:r>
      <w:r>
        <w:rPr>
          <w:color w:val="171818"/>
          <w:w w:val="105"/>
        </w:rPr>
        <w:t>Des del sector, participem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activament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seva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elaboració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aportem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feina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feta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fins aleshores.</w:t>
      </w:r>
    </w:p>
    <w:p>
      <w:pPr>
        <w:pStyle w:val="BodyText"/>
        <w:spacing w:line="268" w:lineRule="auto" w:before="6"/>
        <w:ind w:left="2627" w:right="520" w:firstLine="1"/>
      </w:pPr>
      <w:r>
        <w:rPr>
          <w:color w:val="171818"/>
          <w:w w:val="105"/>
        </w:rPr>
        <w:t>Per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-3"/>
          <w:w w:val="105"/>
        </w:rPr>
        <w:t> </w:t>
      </w:r>
      <w:r>
        <w:rPr>
          <w:color w:val="171818"/>
          <w:w w:val="105"/>
        </w:rPr>
        <w:t>costat,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l'objectiu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de fer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balanc;:,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estem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satisfets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feina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teta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des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del sector,  malgrat que considerem  que encara queda  molt per fer. Cal que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sigui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conjunt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l'organització</w:t>
      </w:r>
      <w:r>
        <w:rPr>
          <w:color w:val="171818"/>
          <w:spacing w:val="-4"/>
          <w:w w:val="105"/>
        </w:rPr>
        <w:t> </w:t>
      </w:r>
      <w:r>
        <w:rPr>
          <w:color w:val="171818"/>
          <w:w w:val="105"/>
        </w:rPr>
        <w:t>qui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prengui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consciencia</w:t>
      </w:r>
      <w:r>
        <w:rPr>
          <w:color w:val="171818"/>
          <w:spacing w:val="2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problematica.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576005</wp:posOffset>
            </wp:positionH>
            <wp:positionV relativeFrom="paragraph">
              <wp:posOffset>176550</wp:posOffset>
            </wp:positionV>
            <wp:extent cx="4554372" cy="3230880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372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1840" w:footer="739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9"/>
        </w:numPr>
        <w:tabs>
          <w:tab w:pos="936" w:val="left" w:leader="none"/>
        </w:tabs>
        <w:spacing w:line="240" w:lineRule="auto" w:before="255" w:after="0"/>
        <w:ind w:left="935" w:right="0" w:hanging="409"/>
        <w:jc w:val="left"/>
        <w:rPr>
          <w:color w:val="171818"/>
        </w:rPr>
      </w:pPr>
      <w:bookmarkStart w:name="_TOC_250002" w:id="35"/>
      <w:bookmarkStart w:name="Página 23" w:id="36"/>
      <w:r>
        <w:rPr>
          <w:b w:val="0"/>
        </w:rPr>
      </w:r>
      <w:bookmarkEnd w:id="36"/>
      <w:bookmarkEnd w:id="35"/>
      <w:r>
        <w:rPr>
          <w:color w:val="171818"/>
          <w:w w:val="105"/>
        </w:rPr>
        <w:t>Formació</w:t>
      </w:r>
    </w:p>
    <w:p>
      <w:pPr>
        <w:pStyle w:val="BodyText"/>
        <w:spacing w:before="1"/>
        <w:rPr>
          <w:b/>
          <w:sz w:val="44"/>
        </w:rPr>
      </w:pPr>
    </w:p>
    <w:p>
      <w:pPr>
        <w:pStyle w:val="Heading2"/>
        <w:spacing w:before="0"/>
        <w:ind w:left="527"/>
      </w:pPr>
      <w:r>
        <w:rPr>
          <w:color w:val="171818"/>
          <w:w w:val="115"/>
        </w:rPr>
        <w:t>Plans</w:t>
      </w:r>
      <w:r>
        <w:rPr>
          <w:color w:val="171818"/>
          <w:spacing w:val="-5"/>
          <w:w w:val="115"/>
        </w:rPr>
        <w:t> </w:t>
      </w:r>
      <w:r>
        <w:rPr>
          <w:color w:val="171818"/>
          <w:w w:val="115"/>
        </w:rPr>
        <w:t>AFEDAP.</w:t>
      </w:r>
      <w:r>
        <w:rPr>
          <w:color w:val="171818"/>
          <w:spacing w:val="8"/>
          <w:w w:val="115"/>
        </w:rPr>
        <w:t> </w:t>
      </w:r>
      <w:r>
        <w:rPr>
          <w:color w:val="171818"/>
          <w:w w:val="115"/>
        </w:rPr>
        <w:t>Escola d'Administració</w:t>
      </w:r>
      <w:r>
        <w:rPr>
          <w:color w:val="171818"/>
          <w:spacing w:val="-2"/>
          <w:w w:val="115"/>
        </w:rPr>
        <w:t> </w:t>
      </w:r>
      <w:r>
        <w:rPr>
          <w:color w:val="171818"/>
          <w:w w:val="115"/>
        </w:rPr>
        <w:t>Pública</w:t>
      </w:r>
      <w:r>
        <w:rPr>
          <w:color w:val="171818"/>
          <w:spacing w:val="10"/>
          <w:w w:val="115"/>
        </w:rPr>
        <w:t> </w:t>
      </w:r>
      <w:r>
        <w:rPr>
          <w:color w:val="171818"/>
          <w:w w:val="115"/>
        </w:rPr>
        <w:t>de</w:t>
      </w:r>
      <w:r>
        <w:rPr>
          <w:color w:val="171818"/>
          <w:spacing w:val="1"/>
          <w:w w:val="115"/>
        </w:rPr>
        <w:t> </w:t>
      </w:r>
      <w:r>
        <w:rPr>
          <w:color w:val="171818"/>
          <w:w w:val="115"/>
        </w:rPr>
        <w:t>Catalunya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71" w:lineRule="auto"/>
        <w:ind w:left="525" w:right="2778" w:firstLine="2"/>
      </w:pPr>
      <w:r>
        <w:rPr>
          <w:color w:val="171818"/>
          <w:w w:val="105"/>
        </w:rPr>
        <w:t>Com a sindicat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majoritari,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hem participat directament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el Pla de Formació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Continua AFEDAP i els seus órgans constituHs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 Catalunya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per desenvolupar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formació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treballadors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treballadores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públics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d'aquest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anys.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1" w:lineRule="auto"/>
        <w:ind w:left="525" w:right="2620" w:firstLine="2"/>
      </w:pPr>
      <w:r>
        <w:rPr>
          <w:color w:val="171818"/>
          <w:w w:val="105"/>
        </w:rPr>
        <w:t>Un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d'aquests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órgans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Comissió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Paritaria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formació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local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Catalunya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composta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CCOO,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UGT,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FMC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-8"/>
          <w:w w:val="105"/>
        </w:rPr>
        <w:t> </w:t>
      </w:r>
      <w:r>
        <w:rPr>
          <w:color w:val="171818"/>
          <w:w w:val="105"/>
        </w:rPr>
        <w:t>ACM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qual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també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participa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l'Escola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d'Administració Pública de Catalunya (EAPC), on es prenen les decisions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sobre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els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fons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i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els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reparteix</w:t>
      </w:r>
      <w:r>
        <w:rPr>
          <w:color w:val="171818"/>
          <w:spacing w:val="-2"/>
          <w:w w:val="110"/>
        </w:rPr>
        <w:t> </w:t>
      </w:r>
      <w:r>
        <w:rPr>
          <w:color w:val="171818"/>
          <w:spacing w:val="-1"/>
          <w:w w:val="110"/>
        </w:rPr>
        <w:t>entre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els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promotors </w:t>
      </w:r>
      <w:r>
        <w:rPr>
          <w:color w:val="171818"/>
          <w:w w:val="110"/>
        </w:rPr>
        <w:t>de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15"/>
          <w:w w:val="110"/>
        </w:rPr>
        <w:t> </w:t>
      </w:r>
      <w:r>
        <w:rPr>
          <w:color w:val="171818"/>
          <w:w w:val="110"/>
        </w:rPr>
        <w:t>formació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local: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Diputació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Barcelona,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Barcelona,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FMC,</w:t>
      </w:r>
      <w:r>
        <w:rPr>
          <w:color w:val="171818"/>
          <w:spacing w:val="-6"/>
          <w:w w:val="105"/>
        </w:rPr>
        <w:t> </w:t>
      </w:r>
      <w:r>
        <w:rPr>
          <w:color w:val="171818"/>
          <w:w w:val="105"/>
        </w:rPr>
        <w:t>ACM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mateixa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EAPC.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71" w:lineRule="auto"/>
        <w:ind w:left="526" w:right="2620" w:firstLine="2"/>
      </w:pPr>
      <w:r>
        <w:rPr>
          <w:color w:val="171818"/>
          <w:spacing w:val="-1"/>
          <w:w w:val="110"/>
        </w:rPr>
        <w:t>També hi ha la Comissió Técnica, on es debaten els criteris </w:t>
      </w:r>
      <w:r>
        <w:rPr>
          <w:color w:val="171818"/>
          <w:w w:val="110"/>
        </w:rPr>
        <w:t>d'avaluació deis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Plans </w:t>
      </w:r>
      <w:r>
        <w:rPr>
          <w:color w:val="171818"/>
          <w:w w:val="110"/>
        </w:rPr>
        <w:t>presentats pels promotors i es puntuen les propostes pels repartiment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fons.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Aquesta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puntuació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s'eleva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Comissió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Paritaria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tal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prengui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formalment</w:t>
      </w:r>
      <w:r>
        <w:rPr>
          <w:color w:val="171818"/>
          <w:spacing w:val="12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decisions</w:t>
      </w:r>
      <w:r>
        <w:rPr>
          <w:color w:val="171818"/>
          <w:spacing w:val="9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s'escaiguin.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1" w:lineRule="auto"/>
        <w:ind w:left="524" w:right="2671" w:firstLine="2"/>
      </w:pPr>
      <w:r>
        <w:rPr>
          <w:color w:val="171818"/>
          <w:w w:val="105"/>
        </w:rPr>
        <w:t>En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període,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més,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s'ha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creat,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iniciativa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part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social,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Comité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Coordinació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la formació  en  l'ambit  de l'administració local,  amb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voluntat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reunir-se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cop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mes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tal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homogeneHzar</w:t>
      </w:r>
      <w:r>
        <w:rPr>
          <w:color w:val="171818"/>
          <w:spacing w:val="27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estandards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formació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compartir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recursos.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comité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participen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tots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promotors,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l'EAPC i els dos sindicats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majoritaris: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UGT i CCOO. Per diferents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motius,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pandémia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inclosa,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només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s'han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fet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dues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reunions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d'aquest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Comité</w:t>
      </w:r>
      <w:r>
        <w:rPr>
          <w:color w:val="585959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Heading2"/>
        <w:spacing w:line="326" w:lineRule="auto" w:before="1"/>
        <w:ind w:left="523" w:right="2620" w:firstLine="5"/>
      </w:pPr>
      <w:r>
        <w:rPr>
          <w:color w:val="171818"/>
          <w:w w:val="115"/>
        </w:rPr>
        <w:t>Curs de "Protocols</w:t>
      </w:r>
      <w:r>
        <w:rPr>
          <w:color w:val="171818"/>
          <w:spacing w:val="1"/>
          <w:w w:val="115"/>
        </w:rPr>
        <w:t> </w:t>
      </w:r>
      <w:r>
        <w:rPr>
          <w:color w:val="171818"/>
          <w:w w:val="115"/>
        </w:rPr>
        <w:t>d'assetjament</w:t>
      </w:r>
      <w:r>
        <w:rPr>
          <w:color w:val="171818"/>
          <w:spacing w:val="1"/>
          <w:w w:val="115"/>
        </w:rPr>
        <w:t> </w:t>
      </w:r>
      <w:r>
        <w:rPr>
          <w:color w:val="171818"/>
          <w:w w:val="115"/>
        </w:rPr>
        <w:t>laboral i conflictes</w:t>
      </w:r>
      <w:r>
        <w:rPr>
          <w:color w:val="171818"/>
          <w:spacing w:val="-61"/>
          <w:w w:val="115"/>
        </w:rPr>
        <w:t> </w:t>
      </w:r>
      <w:r>
        <w:rPr>
          <w:color w:val="171818"/>
          <w:w w:val="115"/>
        </w:rPr>
        <w:t>interpersonals.</w:t>
      </w:r>
      <w:r>
        <w:rPr>
          <w:color w:val="171818"/>
          <w:spacing w:val="-9"/>
          <w:w w:val="115"/>
        </w:rPr>
        <w:t> </w:t>
      </w:r>
      <w:r>
        <w:rPr>
          <w:color w:val="171818"/>
          <w:w w:val="115"/>
        </w:rPr>
        <w:t>El</w:t>
      </w:r>
      <w:r>
        <w:rPr>
          <w:color w:val="171818"/>
          <w:spacing w:val="-10"/>
          <w:w w:val="115"/>
        </w:rPr>
        <w:t> </w:t>
      </w:r>
      <w:r>
        <w:rPr>
          <w:color w:val="171818"/>
          <w:w w:val="115"/>
        </w:rPr>
        <w:t>paper</w:t>
      </w:r>
      <w:r>
        <w:rPr>
          <w:color w:val="171818"/>
          <w:spacing w:val="3"/>
          <w:w w:val="115"/>
        </w:rPr>
        <w:t> </w:t>
      </w:r>
      <w:r>
        <w:rPr>
          <w:color w:val="171818"/>
          <w:w w:val="115"/>
        </w:rPr>
        <w:t>del</w:t>
      </w:r>
      <w:r>
        <w:rPr>
          <w:color w:val="171818"/>
          <w:spacing w:val="8"/>
          <w:w w:val="115"/>
        </w:rPr>
        <w:t> </w:t>
      </w:r>
      <w:r>
        <w:rPr>
          <w:color w:val="171818"/>
          <w:w w:val="115"/>
        </w:rPr>
        <w:t>mediador"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68" w:lineRule="auto"/>
        <w:ind w:left="524" w:right="2894" w:firstLine="3"/>
      </w:pPr>
      <w:r>
        <w:rPr>
          <w:color w:val="171818"/>
          <w:w w:val="110"/>
        </w:rPr>
        <w:t>Aquest curs, gestionat des de salut laboral del SAL, ha volgut formar els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delegats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delegades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prevenció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l'ambit de l'administració local en una</w:t>
      </w:r>
      <w:r>
        <w:rPr>
          <w:color w:val="171818"/>
          <w:spacing w:val="-53"/>
          <w:w w:val="105"/>
        </w:rPr>
        <w:t> </w:t>
      </w:r>
      <w:r>
        <w:rPr>
          <w:color w:val="171818"/>
          <w:spacing w:val="-1"/>
          <w:w w:val="110"/>
        </w:rPr>
        <w:t>materia</w:t>
      </w:r>
      <w:r>
        <w:rPr>
          <w:color w:val="171818"/>
          <w:spacing w:val="-4"/>
          <w:w w:val="110"/>
        </w:rPr>
        <w:t> </w:t>
      </w:r>
      <w:r>
        <w:rPr>
          <w:color w:val="171818"/>
          <w:spacing w:val="-1"/>
          <w:w w:val="110"/>
        </w:rPr>
        <w:t>molt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específica</w:t>
      </w:r>
      <w:r>
        <w:rPr>
          <w:color w:val="171818"/>
          <w:spacing w:val="-2"/>
          <w:w w:val="110"/>
        </w:rPr>
        <w:t> </w:t>
      </w:r>
      <w:r>
        <w:rPr>
          <w:color w:val="171818"/>
          <w:spacing w:val="-1"/>
          <w:w w:val="110"/>
        </w:rPr>
        <w:t>i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que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fins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ara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no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s'havia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fet.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Davant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casos,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cada</w:t>
      </w:r>
      <w:r>
        <w:rPr>
          <w:color w:val="171818"/>
          <w:spacing w:val="-55"/>
          <w:w w:val="110"/>
        </w:rPr>
        <w:t> </w:t>
      </w:r>
      <w:r>
        <w:rPr>
          <w:color w:val="171818"/>
          <w:spacing w:val="-1"/>
          <w:w w:val="110"/>
        </w:rPr>
        <w:t>cop més nombrosos, d'assetjament </w:t>
      </w:r>
      <w:r>
        <w:rPr>
          <w:color w:val="171818"/>
          <w:w w:val="110"/>
        </w:rPr>
        <w:t>laboral, quin paper han de jugar el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delegat/da</w:t>
      </w:r>
      <w:r>
        <w:rPr>
          <w:color w:val="171818"/>
          <w:spacing w:val="13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prevenció.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8" w:lineRule="auto"/>
        <w:ind w:left="527" w:right="2620"/>
      </w:pPr>
      <w:r>
        <w:rPr>
          <w:color w:val="171818"/>
          <w:w w:val="105"/>
        </w:rPr>
        <w:t>Cursos homologats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per l'Escola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d'Administració Pública de Catalunya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pel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Col·legi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Psicólegs</w:t>
      </w:r>
      <w:r>
        <w:rPr>
          <w:color w:val="171818"/>
          <w:spacing w:val="11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Catalunya.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1" w:lineRule="auto"/>
        <w:ind w:left="524" w:right="2778" w:firstLine="3"/>
      </w:pPr>
      <w:r>
        <w:rPr>
          <w:color w:val="171818"/>
          <w:w w:val="105"/>
        </w:rPr>
        <w:t>S'han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fet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dos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nivells.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primer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nivell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s'han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realitzat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2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cursos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l'any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2018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1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2019.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segon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nivell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1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2018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1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2019</w:t>
      </w:r>
      <w:r>
        <w:rPr>
          <w:color w:val="464646"/>
          <w:w w:val="105"/>
        </w:rPr>
        <w:t>.</w:t>
      </w:r>
      <w:r>
        <w:rPr>
          <w:color w:val="464646"/>
          <w:spacing w:val="4"/>
          <w:w w:val="105"/>
        </w:rPr>
        <w:t> </w:t>
      </w:r>
      <w:r>
        <w:rPr>
          <w:color w:val="171818"/>
          <w:w w:val="105"/>
        </w:rPr>
        <w:t>Peral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2020,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va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decidir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traslladar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aquesta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formació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l'ambit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federatiu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i,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hores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d'ara,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s'esta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oferint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format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telematic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des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Fundació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Paco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Puerto.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1" w:lineRule="auto" w:before="1"/>
        <w:ind w:left="526" w:right="3053"/>
      </w:pPr>
      <w:r>
        <w:rPr>
          <w:color w:val="171818"/>
          <w:w w:val="110"/>
        </w:rPr>
        <w:t>Els de primer nivell són de 25 hores i els de segon nivell de 15 hores.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Han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passat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aquestes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sessions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formatives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voltant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100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delegats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delegades.</w:t>
      </w:r>
    </w:p>
    <w:p>
      <w:pPr>
        <w:spacing w:after="0" w:line="271" w:lineRule="auto"/>
        <w:sectPr>
          <w:headerReference w:type="default" r:id="rId44"/>
          <w:headerReference w:type="even" r:id="rId45"/>
          <w:footerReference w:type="default" r:id="rId46"/>
          <w:footerReference w:type="even" r:id="rId47"/>
          <w:pgSz w:w="11910" w:h="16840"/>
          <w:pgMar w:header="1840" w:footer="737" w:top="2320" w:bottom="920" w:left="780" w:right="780"/>
          <w:pgNumType w:start="2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2624"/>
        <w:rPr>
          <w:sz w:val="20"/>
        </w:rPr>
      </w:pPr>
      <w:r>
        <w:rPr>
          <w:sz w:val="20"/>
        </w:rPr>
        <w:drawing>
          <wp:inline distT="0" distB="0" distL="0" distR="0">
            <wp:extent cx="4556764" cy="3581400"/>
            <wp:effectExtent l="0" t="0" r="0" b="0"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4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2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3"/>
        <w:gridCol w:w="1649"/>
        <w:gridCol w:w="1454"/>
      </w:tblGrid>
      <w:tr>
        <w:trPr>
          <w:trHeight w:val="353" w:hRule="atLeast"/>
        </w:trPr>
        <w:tc>
          <w:tcPr>
            <w:tcW w:w="4093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8"/>
              <w:ind w:left="1176"/>
              <w:jc w:val="left"/>
              <w:rPr>
                <w:b/>
                <w:sz w:val="16"/>
              </w:rPr>
            </w:pPr>
            <w:bookmarkStart w:name="Página 24" w:id="37"/>
            <w:bookmarkEnd w:id="37"/>
            <w:r>
              <w:rPr/>
            </w:r>
            <w:r>
              <w:rPr>
                <w:b/>
                <w:color w:val="D62631"/>
                <w:spacing w:val="-2"/>
                <w:sz w:val="16"/>
              </w:rPr>
              <w:t>PÍNDOLA</w:t>
            </w:r>
            <w:r>
              <w:rPr>
                <w:b/>
                <w:color w:val="D62631"/>
                <w:spacing w:val="-7"/>
                <w:sz w:val="16"/>
              </w:rPr>
              <w:t> </w:t>
            </w:r>
            <w:r>
              <w:rPr>
                <w:b/>
                <w:color w:val="D62631"/>
                <w:spacing w:val="-1"/>
                <w:sz w:val="16"/>
              </w:rPr>
              <w:t>FORMATIVA</w:t>
            </w:r>
          </w:p>
        </w:tc>
        <w:tc>
          <w:tcPr>
            <w:tcW w:w="1649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8"/>
              <w:ind w:left="194" w:right="276"/>
              <w:jc w:val="center"/>
              <w:rPr>
                <w:b/>
                <w:sz w:val="16"/>
              </w:rPr>
            </w:pPr>
            <w:r>
              <w:rPr>
                <w:b/>
                <w:color w:val="D62631"/>
                <w:sz w:val="16"/>
              </w:rPr>
              <w:t>TOTAL</w:t>
            </w:r>
            <w:r>
              <w:rPr>
                <w:b/>
                <w:color w:val="D62631"/>
                <w:spacing w:val="-8"/>
                <w:sz w:val="16"/>
              </w:rPr>
              <w:t> </w:t>
            </w:r>
            <w:r>
              <w:rPr>
                <w:b/>
                <w:color w:val="D62631"/>
                <w:sz w:val="16"/>
              </w:rPr>
              <w:t>HORES</w:t>
            </w:r>
          </w:p>
        </w:tc>
        <w:tc>
          <w:tcPr>
            <w:tcW w:w="1454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8"/>
              <w:ind w:left="284" w:right="310"/>
              <w:jc w:val="center"/>
              <w:rPr>
                <w:b/>
                <w:sz w:val="16"/>
              </w:rPr>
            </w:pPr>
            <w:r>
              <w:rPr>
                <w:b/>
                <w:color w:val="D62631"/>
                <w:sz w:val="16"/>
              </w:rPr>
              <w:t>SESSIONS</w:t>
            </w:r>
          </w:p>
        </w:tc>
      </w:tr>
      <w:tr>
        <w:trPr>
          <w:trHeight w:val="395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458" w:right="1511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Plans</w:t>
            </w:r>
            <w:r>
              <w:rPr>
                <w:color w:val="151616"/>
                <w:spacing w:val="-3"/>
                <w:sz w:val="16"/>
              </w:rPr>
              <w:t> </w:t>
            </w:r>
            <w:r>
              <w:rPr>
                <w:color w:val="151616"/>
                <w:sz w:val="16"/>
              </w:rPr>
              <w:t>d’igualtat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5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435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707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Assetjament</w:t>
            </w:r>
            <w:r>
              <w:rPr>
                <w:color w:val="151616"/>
                <w:spacing w:val="-1"/>
                <w:sz w:val="16"/>
              </w:rPr>
              <w:t> </w:t>
            </w:r>
            <w:r>
              <w:rPr>
                <w:color w:val="151616"/>
                <w:sz w:val="16"/>
              </w:rPr>
              <w:t>sexual i</w:t>
            </w:r>
            <w:r>
              <w:rPr>
                <w:color w:val="151616"/>
                <w:spacing w:val="-1"/>
                <w:sz w:val="16"/>
              </w:rPr>
              <w:t> </w:t>
            </w:r>
            <w:r>
              <w:rPr>
                <w:color w:val="151616"/>
                <w:sz w:val="16"/>
              </w:rPr>
              <w:t>per</w:t>
            </w:r>
            <w:r>
              <w:rPr>
                <w:color w:val="151616"/>
                <w:spacing w:val="-2"/>
                <w:sz w:val="16"/>
              </w:rPr>
              <w:t> </w:t>
            </w:r>
            <w:r>
              <w:rPr>
                <w:color w:val="151616"/>
                <w:sz w:val="16"/>
              </w:rPr>
              <w:t>raó de</w:t>
            </w:r>
            <w:r>
              <w:rPr>
                <w:color w:val="151616"/>
                <w:spacing w:val="-1"/>
                <w:sz w:val="16"/>
              </w:rPr>
              <w:t> </w:t>
            </w:r>
            <w:r>
              <w:rPr>
                <w:color w:val="151616"/>
                <w:sz w:val="16"/>
              </w:rPr>
              <w:t>sexe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5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404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609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Marc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legal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de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les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administracions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locals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4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002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Valoració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de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llocs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de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treball</w:t>
            </w:r>
            <w:r>
              <w:rPr>
                <w:color w:val="151616"/>
                <w:spacing w:val="-3"/>
                <w:sz w:val="16"/>
              </w:rPr>
              <w:t> </w:t>
            </w:r>
            <w:r>
              <w:rPr>
                <w:color w:val="151616"/>
                <w:sz w:val="16"/>
              </w:rPr>
              <w:t>I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94" w:right="27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20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4</w:t>
            </w:r>
          </w:p>
        </w:tc>
      </w:tr>
      <w:tr>
        <w:trPr>
          <w:trHeight w:val="394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979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Valoració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de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llocs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de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treball</w:t>
            </w:r>
            <w:r>
              <w:rPr>
                <w:color w:val="151616"/>
                <w:spacing w:val="-3"/>
                <w:sz w:val="16"/>
              </w:rPr>
              <w:t> </w:t>
            </w:r>
            <w:r>
              <w:rPr>
                <w:color w:val="151616"/>
                <w:sz w:val="16"/>
              </w:rPr>
              <w:t>II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94" w:right="27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20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Negociació</w:t>
            </w:r>
            <w:r>
              <w:rPr>
                <w:color w:val="151616"/>
                <w:spacing w:val="-5"/>
                <w:sz w:val="16"/>
              </w:rPr>
              <w:t> </w:t>
            </w:r>
            <w:r>
              <w:rPr>
                <w:color w:val="151616"/>
                <w:sz w:val="16"/>
              </w:rPr>
              <w:t>col·lectiva</w:t>
            </w:r>
            <w:r>
              <w:rPr>
                <w:color w:val="151616"/>
                <w:spacing w:val="-3"/>
                <w:sz w:val="16"/>
              </w:rPr>
              <w:t> </w:t>
            </w:r>
            <w:r>
              <w:rPr>
                <w:color w:val="151616"/>
                <w:sz w:val="16"/>
              </w:rPr>
              <w:t>a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les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administracions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locals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I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4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404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82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Negociació</w:t>
            </w:r>
            <w:r>
              <w:rPr>
                <w:color w:val="151616"/>
                <w:spacing w:val="-5"/>
                <w:sz w:val="16"/>
              </w:rPr>
              <w:t> </w:t>
            </w:r>
            <w:r>
              <w:rPr>
                <w:color w:val="151616"/>
                <w:sz w:val="16"/>
              </w:rPr>
              <w:t>col·lectiva</w:t>
            </w:r>
            <w:r>
              <w:rPr>
                <w:color w:val="151616"/>
                <w:spacing w:val="-3"/>
                <w:sz w:val="16"/>
              </w:rPr>
              <w:t> </w:t>
            </w:r>
            <w:r>
              <w:rPr>
                <w:color w:val="151616"/>
                <w:sz w:val="16"/>
              </w:rPr>
              <w:t>a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les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administracions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locals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II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4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458" w:right="1511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Salut</w:t>
            </w:r>
            <w:r>
              <w:rPr>
                <w:color w:val="151616"/>
                <w:spacing w:val="-2"/>
                <w:sz w:val="16"/>
              </w:rPr>
              <w:t> </w:t>
            </w:r>
            <w:r>
              <w:rPr>
                <w:color w:val="151616"/>
                <w:sz w:val="16"/>
              </w:rPr>
              <w:t>Laboral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5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414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74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Connecta</w:t>
            </w:r>
            <w:r>
              <w:rPr>
                <w:color w:val="151616"/>
                <w:spacing w:val="-5"/>
                <w:sz w:val="16"/>
              </w:rPr>
              <w:t> </w:t>
            </w:r>
            <w:r>
              <w:rPr>
                <w:color w:val="151616"/>
                <w:sz w:val="16"/>
              </w:rPr>
              <w:t>amb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l’aﬁliació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4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395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60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Negociació</w:t>
            </w:r>
            <w:r>
              <w:rPr>
                <w:color w:val="151616"/>
                <w:spacing w:val="-5"/>
                <w:sz w:val="16"/>
              </w:rPr>
              <w:t> </w:t>
            </w:r>
            <w:r>
              <w:rPr>
                <w:color w:val="151616"/>
                <w:sz w:val="16"/>
              </w:rPr>
              <w:t>col·lectiva</w:t>
            </w:r>
            <w:r>
              <w:rPr>
                <w:color w:val="151616"/>
                <w:spacing w:val="-3"/>
                <w:sz w:val="16"/>
              </w:rPr>
              <w:t> </w:t>
            </w:r>
            <w:r>
              <w:rPr>
                <w:color w:val="151616"/>
                <w:sz w:val="16"/>
              </w:rPr>
              <w:t>a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les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administracions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locals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III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4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394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969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Programació</w:t>
            </w:r>
            <w:r>
              <w:rPr>
                <w:color w:val="151616"/>
                <w:spacing w:val="-4"/>
                <w:sz w:val="16"/>
              </w:rPr>
              <w:t> </w:t>
            </w:r>
            <w:r>
              <w:rPr>
                <w:color w:val="151616"/>
                <w:sz w:val="16"/>
              </w:rPr>
              <w:t>Neurolingüística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5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391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969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Ordenació</w:t>
            </w:r>
            <w:r>
              <w:rPr>
                <w:color w:val="151616"/>
                <w:spacing w:val="-3"/>
                <w:sz w:val="16"/>
              </w:rPr>
              <w:t> </w:t>
            </w:r>
            <w:r>
              <w:rPr>
                <w:color w:val="151616"/>
                <w:sz w:val="16"/>
              </w:rPr>
              <w:t>Recursos</w:t>
            </w:r>
            <w:r>
              <w:rPr>
                <w:color w:val="151616"/>
                <w:spacing w:val="-3"/>
                <w:sz w:val="16"/>
              </w:rPr>
              <w:t> </w:t>
            </w:r>
            <w:r>
              <w:rPr>
                <w:color w:val="151616"/>
                <w:sz w:val="16"/>
              </w:rPr>
              <w:t>Humans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4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  <w:tr>
        <w:trPr>
          <w:trHeight w:val="402" w:hRule="atLeast"/>
        </w:trPr>
        <w:tc>
          <w:tcPr>
            <w:tcW w:w="409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822"/>
              <w:jc w:val="left"/>
              <w:rPr>
                <w:sz w:val="16"/>
              </w:rPr>
            </w:pPr>
            <w:r>
              <w:rPr>
                <w:color w:val="151616"/>
                <w:sz w:val="16"/>
              </w:rPr>
              <w:t>Protecció</w:t>
            </w:r>
            <w:r>
              <w:rPr>
                <w:color w:val="151616"/>
                <w:spacing w:val="-1"/>
                <w:sz w:val="16"/>
              </w:rPr>
              <w:t> </w:t>
            </w:r>
            <w:r>
              <w:rPr>
                <w:color w:val="151616"/>
                <w:sz w:val="16"/>
              </w:rPr>
              <w:t>de</w:t>
            </w:r>
            <w:r>
              <w:rPr>
                <w:color w:val="151616"/>
                <w:spacing w:val="-2"/>
                <w:sz w:val="16"/>
              </w:rPr>
              <w:t> </w:t>
            </w:r>
            <w:r>
              <w:rPr>
                <w:color w:val="151616"/>
                <w:sz w:val="16"/>
              </w:rPr>
              <w:t>dades</w:t>
            </w:r>
            <w:r>
              <w:rPr>
                <w:color w:val="151616"/>
                <w:spacing w:val="-1"/>
                <w:sz w:val="16"/>
              </w:rPr>
              <w:t> </w:t>
            </w:r>
            <w:r>
              <w:rPr>
                <w:color w:val="151616"/>
                <w:sz w:val="16"/>
              </w:rPr>
              <w:t>i</w:t>
            </w:r>
            <w:r>
              <w:rPr>
                <w:color w:val="151616"/>
                <w:spacing w:val="-2"/>
                <w:sz w:val="16"/>
              </w:rPr>
              <w:t> </w:t>
            </w:r>
            <w:r>
              <w:rPr>
                <w:color w:val="151616"/>
                <w:sz w:val="16"/>
              </w:rPr>
              <w:t>Sindicalisme</w:t>
            </w:r>
          </w:p>
        </w:tc>
        <w:tc>
          <w:tcPr>
            <w:tcW w:w="164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82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4</w:t>
            </w:r>
          </w:p>
        </w:tc>
        <w:tc>
          <w:tcPr>
            <w:tcW w:w="145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6"/>
              <w:jc w:val="center"/>
              <w:rPr>
                <w:sz w:val="16"/>
              </w:rPr>
            </w:pPr>
            <w:r>
              <w:rPr>
                <w:color w:val="151616"/>
                <w:sz w:val="16"/>
              </w:rPr>
              <w:t>1</w:t>
            </w:r>
          </w:p>
        </w:tc>
      </w:tr>
    </w:tbl>
    <w:p>
      <w:pPr>
        <w:spacing w:after="0"/>
        <w:jc w:val="center"/>
        <w:rPr>
          <w:sz w:val="16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1" w:lineRule="auto"/>
        <w:ind w:left="525" w:right="2778" w:firstLine="2"/>
      </w:pPr>
      <w:bookmarkStart w:name="Página 25" w:id="38"/>
      <w:bookmarkEnd w:id="38"/>
      <w:r>
        <w:rPr/>
      </w:r>
      <w:r>
        <w:rPr>
          <w:color w:val="171818"/>
          <w:w w:val="105"/>
        </w:rPr>
        <w:t>Cal destacar que les píndoles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sobre Valoració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Llocs de Treball, tractades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com un sol curs de 40 hores, han estat homologades per l'Escola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d'Administració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Pública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Catalunya</w:t>
      </w:r>
      <w:r>
        <w:rPr>
          <w:color w:val="171818"/>
          <w:spacing w:val="-22"/>
          <w:w w:val="105"/>
        </w:rPr>
        <w:t> </w:t>
      </w:r>
      <w:r>
        <w:rPr>
          <w:color w:val="383838"/>
          <w:w w:val="105"/>
        </w:rPr>
        <w:t>,</w:t>
      </w:r>
      <w:r>
        <w:rPr>
          <w:color w:val="383838"/>
          <w:spacing w:val="10"/>
          <w:w w:val="105"/>
        </w:rPr>
        <w:t> </w:t>
      </w:r>
      <w:r>
        <w:rPr>
          <w:color w:val="171818"/>
          <w:w w:val="105"/>
        </w:rPr>
        <w:t>mitjan9at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resolució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20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novembre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2020.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3" w:lineRule="auto"/>
        <w:ind w:left="525" w:right="2620" w:firstLine="2"/>
      </w:pPr>
      <w:r>
        <w:rPr>
          <w:color w:val="171818"/>
          <w:w w:val="105"/>
        </w:rPr>
        <w:t>Tal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déiem,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 finals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2019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principis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2020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va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fer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ronda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tots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territoris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explicant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aquesta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oferta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formativa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teta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des del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sector</w:t>
      </w:r>
      <w:r>
        <w:rPr>
          <w:color w:val="383838"/>
          <w:w w:val="105"/>
        </w:rPr>
        <w:t>.</w:t>
      </w:r>
    </w:p>
    <w:p>
      <w:pPr>
        <w:pStyle w:val="BodyText"/>
        <w:rPr>
          <w:sz w:val="21"/>
        </w:rPr>
      </w:pPr>
    </w:p>
    <w:p>
      <w:pPr>
        <w:pStyle w:val="BodyText"/>
        <w:spacing w:line="268" w:lineRule="auto" w:before="1"/>
        <w:ind w:left="525" w:right="2655" w:firstLine="2"/>
      </w:pPr>
      <w:r>
        <w:rPr>
          <w:color w:val="171818"/>
          <w:w w:val="105"/>
        </w:rPr>
        <w:t>Al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comen9ament</w:t>
      </w:r>
      <w:r>
        <w:rPr>
          <w:color w:val="171818"/>
          <w:spacing w:val="2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mar&lt;;</w:t>
      </w:r>
      <w:r>
        <w:rPr>
          <w:color w:val="171818"/>
          <w:spacing w:val="-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3"/>
          <w:w w:val="105"/>
        </w:rPr>
        <w:t> </w:t>
      </w:r>
      <w:r>
        <w:rPr>
          <w:color w:val="171818"/>
          <w:w w:val="105"/>
        </w:rPr>
        <w:t>2020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vam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poder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fer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sessió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a Granollers,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20 companyes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companys del Vormaros  sobre Negociació  Col-lectiva,  amb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una alta satisfacció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per part de l'alumnat.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Malauradament, el confinament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frenar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l'impuls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inicial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es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va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haver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repensar</w:t>
      </w:r>
      <w:r>
        <w:rPr>
          <w:color w:val="171818"/>
          <w:spacing w:val="7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format.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71" w:lineRule="auto"/>
        <w:ind w:left="524" w:right="2778" w:hanging="2"/>
      </w:pPr>
      <w:r>
        <w:rPr>
          <w:color w:val="171818"/>
          <w:w w:val="105"/>
        </w:rPr>
        <w:t>Tanmateix,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s'ha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fet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estor&lt;; i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tant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sigui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via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telematica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presencialment, en format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molt reduH, hem pogut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fer alguns d'aquests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cursos,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com ara Valoració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Llocs de Treball, Negociació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Col-lectiva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 les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Administracions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Locals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Programació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Neurolingüística</w:t>
      </w:r>
      <w:r>
        <w:rPr>
          <w:color w:val="171818"/>
          <w:spacing w:val="-14"/>
          <w:w w:val="105"/>
        </w:rPr>
        <w:t> </w:t>
      </w:r>
      <w:r>
        <w:rPr>
          <w:color w:val="4D4E4E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2"/>
        <w:spacing w:before="1"/>
        <w:ind w:left="527"/>
      </w:pPr>
      <w:r>
        <w:rPr>
          <w:color w:val="171818"/>
          <w:w w:val="120"/>
        </w:rPr>
        <w:t>Altres</w:t>
      </w:r>
      <w:r>
        <w:rPr>
          <w:color w:val="171818"/>
          <w:spacing w:val="-13"/>
          <w:w w:val="120"/>
        </w:rPr>
        <w:t> </w:t>
      </w:r>
      <w:r>
        <w:rPr>
          <w:color w:val="171818"/>
          <w:w w:val="120"/>
        </w:rPr>
        <w:t>accions</w:t>
      </w:r>
      <w:r>
        <w:rPr>
          <w:color w:val="171818"/>
          <w:spacing w:val="-5"/>
          <w:w w:val="120"/>
        </w:rPr>
        <w:t> </w:t>
      </w:r>
      <w:r>
        <w:rPr>
          <w:color w:val="171818"/>
          <w:w w:val="120"/>
        </w:rPr>
        <w:t>formatives: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66" w:lineRule="auto" w:before="0" w:after="0"/>
        <w:ind w:left="804" w:right="2615" w:hanging="272"/>
        <w:jc w:val="left"/>
        <w:rPr>
          <w:sz w:val="19"/>
        </w:rPr>
      </w:pPr>
      <w:r>
        <w:rPr>
          <w:color w:val="171818"/>
          <w:w w:val="105"/>
          <w:sz w:val="19"/>
        </w:rPr>
        <w:t>S'ha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ofert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un</w:t>
      </w:r>
      <w:r>
        <w:rPr>
          <w:color w:val="171818"/>
          <w:spacing w:val="4"/>
          <w:w w:val="105"/>
          <w:sz w:val="19"/>
        </w:rPr>
        <w:t> </w:t>
      </w:r>
      <w:r>
        <w:rPr>
          <w:b/>
          <w:color w:val="171818"/>
          <w:w w:val="105"/>
          <w:sz w:val="20"/>
        </w:rPr>
        <w:t>ltinerari</w:t>
      </w:r>
      <w:r>
        <w:rPr>
          <w:b/>
          <w:color w:val="171818"/>
          <w:spacing w:val="13"/>
          <w:w w:val="105"/>
          <w:sz w:val="20"/>
        </w:rPr>
        <w:t> </w:t>
      </w:r>
      <w:r>
        <w:rPr>
          <w:b/>
          <w:color w:val="171818"/>
          <w:w w:val="105"/>
          <w:sz w:val="20"/>
        </w:rPr>
        <w:t>formatiu</w:t>
      </w:r>
      <w:r>
        <w:rPr>
          <w:b/>
          <w:color w:val="171818"/>
          <w:spacing w:val="12"/>
          <w:w w:val="105"/>
          <w:sz w:val="20"/>
        </w:rPr>
        <w:t> </w:t>
      </w:r>
      <w:r>
        <w:rPr>
          <w:color w:val="171818"/>
          <w:w w:val="105"/>
          <w:sz w:val="19"/>
        </w:rPr>
        <w:t>pera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preparar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un relleu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generacional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l'intern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sindical.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També,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aquest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sentit,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s'ha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fet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formació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Sector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2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Local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Estatal</w:t>
      </w:r>
    </w:p>
    <w:p>
      <w:pPr>
        <w:pStyle w:val="ListParagraph"/>
        <w:numPr>
          <w:ilvl w:val="0"/>
          <w:numId w:val="4"/>
        </w:numPr>
        <w:tabs>
          <w:tab w:pos="805" w:val="left" w:leader="none"/>
          <w:tab w:pos="806" w:val="left" w:leader="none"/>
        </w:tabs>
        <w:spacing w:line="268" w:lineRule="auto" w:before="9" w:after="0"/>
        <w:ind w:left="805" w:right="2619" w:hanging="274"/>
        <w:jc w:val="left"/>
        <w:rPr>
          <w:sz w:val="19"/>
        </w:rPr>
      </w:pPr>
      <w:r>
        <w:rPr>
          <w:color w:val="171818"/>
          <w:w w:val="105"/>
          <w:sz w:val="19"/>
        </w:rPr>
        <w:t>Hem seguit oferint cursos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preparació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pera processos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selectius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diferents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ens locals adre9ada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 diferents grups de classificació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com ara A1,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A2,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C1,</w:t>
      </w:r>
      <w:r>
        <w:rPr>
          <w:color w:val="171818"/>
          <w:spacing w:val="-2"/>
          <w:w w:val="105"/>
          <w:sz w:val="19"/>
        </w:rPr>
        <w:t> </w:t>
      </w:r>
      <w:r>
        <w:rPr>
          <w:color w:val="171818"/>
          <w:w w:val="105"/>
          <w:sz w:val="19"/>
        </w:rPr>
        <w:t>C2</w:t>
      </w:r>
      <w:r>
        <w:rPr>
          <w:color w:val="171818"/>
          <w:spacing w:val="-4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agrupacions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professionals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torta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demanda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71" w:lineRule="auto" w:before="1" w:after="0"/>
        <w:ind w:left="803" w:right="2734" w:hanging="272"/>
        <w:jc w:val="both"/>
        <w:rPr>
          <w:sz w:val="19"/>
        </w:rPr>
      </w:pPr>
      <w:r>
        <w:rPr>
          <w:color w:val="171818"/>
          <w:w w:val="105"/>
          <w:sz w:val="19"/>
        </w:rPr>
        <w:t>S'han renovat convenis de col·laboració amb diferents centres de formació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pera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promoció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professional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per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w w:val="110"/>
          <w:sz w:val="19"/>
        </w:rPr>
        <w:t>tal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que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nostra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afiliació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pugui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tenir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una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oferta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diversificada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(ADAMS</w:t>
      </w:r>
      <w:r>
        <w:rPr>
          <w:color w:val="171818"/>
          <w:spacing w:val="-32"/>
          <w:w w:val="105"/>
          <w:sz w:val="19"/>
        </w:rPr>
        <w:t> </w:t>
      </w:r>
      <w:r>
        <w:rPr>
          <w:color w:val="383838"/>
          <w:w w:val="105"/>
          <w:sz w:val="19"/>
        </w:rPr>
        <w:t>,</w:t>
      </w:r>
      <w:r>
        <w:rPr>
          <w:color w:val="38383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OPONline,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FORMARTE</w:t>
      </w:r>
      <w:r>
        <w:rPr>
          <w:color w:val="383838"/>
          <w:w w:val="105"/>
          <w:sz w:val="19"/>
        </w:rPr>
        <w:t>,</w:t>
      </w:r>
      <w:r>
        <w:rPr>
          <w:color w:val="38383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CEF</w:t>
      </w:r>
      <w:r>
        <w:rPr>
          <w:color w:val="383838"/>
          <w:w w:val="105"/>
          <w:sz w:val="19"/>
        </w:rPr>
        <w:t>,</w:t>
      </w:r>
      <w:r>
        <w:rPr>
          <w:color w:val="38383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EUREKA.</w:t>
      </w:r>
      <w:r>
        <w:rPr>
          <w:color w:val="383838"/>
          <w:w w:val="105"/>
          <w:sz w:val="19"/>
        </w:rPr>
        <w:t>..</w:t>
      </w:r>
      <w:r>
        <w:rPr>
          <w:color w:val="171818"/>
          <w:w w:val="105"/>
          <w:sz w:val="19"/>
        </w:rPr>
        <w:t>)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8" w:val="left" w:leader="none"/>
        </w:tabs>
        <w:spacing w:line="268" w:lineRule="auto" w:before="0" w:after="0"/>
        <w:ind w:left="803" w:right="2772" w:hanging="272"/>
        <w:jc w:val="left"/>
        <w:rPr>
          <w:sz w:val="19"/>
        </w:rPr>
      </w:pPr>
      <w:r>
        <w:rPr>
          <w:color w:val="171818"/>
          <w:w w:val="110"/>
          <w:sz w:val="19"/>
        </w:rPr>
        <w:t>Així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mateix,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s'han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renovat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convenis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pera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realització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d'estudis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superiors,</w:t>
      </w:r>
      <w:r>
        <w:rPr>
          <w:color w:val="171818"/>
          <w:spacing w:val="-55"/>
          <w:w w:val="110"/>
          <w:sz w:val="19"/>
        </w:rPr>
        <w:t> </w:t>
      </w:r>
      <w:r>
        <w:rPr>
          <w:color w:val="171818"/>
          <w:w w:val="105"/>
          <w:sz w:val="19"/>
        </w:rPr>
        <w:t>graus, postgraus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masters, amb diferents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universitats d'arreu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 territori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nacional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71" w:lineRule="auto" w:before="0" w:after="0"/>
        <w:ind w:left="802" w:right="2660" w:hanging="271"/>
        <w:jc w:val="left"/>
        <w:rPr>
          <w:sz w:val="19"/>
        </w:rPr>
      </w:pPr>
      <w:r>
        <w:rPr>
          <w:color w:val="171818"/>
          <w:w w:val="110"/>
          <w:sz w:val="19"/>
        </w:rPr>
        <w:t>S'han realitzat dues jornades de 8 hores i diferents cursos específics pera</w:t>
      </w:r>
      <w:r>
        <w:rPr>
          <w:color w:val="171818"/>
          <w:spacing w:val="-56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les policies locals</w:t>
      </w:r>
      <w:r>
        <w:rPr>
          <w:color w:val="383838"/>
          <w:spacing w:val="-1"/>
          <w:w w:val="110"/>
          <w:sz w:val="19"/>
        </w:rPr>
        <w:t>, </w:t>
      </w:r>
      <w:r>
        <w:rPr>
          <w:color w:val="171818"/>
          <w:spacing w:val="-1"/>
          <w:w w:val="110"/>
          <w:sz w:val="19"/>
        </w:rPr>
        <w:t>("Curs de detecció de documents falsificats" </w:t>
      </w:r>
      <w:r>
        <w:rPr>
          <w:color w:val="171818"/>
          <w:w w:val="110"/>
          <w:sz w:val="19"/>
        </w:rPr>
        <w:t>amb una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participació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180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persones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l'altre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"Curs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d'Aplicació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Codi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Penal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actuacions" </w:t>
      </w:r>
      <w:r>
        <w:rPr>
          <w:color w:val="171818"/>
          <w:w w:val="110"/>
          <w:sz w:val="19"/>
        </w:rPr>
        <w:t>amb una participació també de 205 persones), impulsats per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l'Agrupació de Policies Locals i acordats tant amb el sector com amb la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Federació i també un d'impulsat directament </w:t>
      </w:r>
      <w:r>
        <w:rPr>
          <w:color w:val="171818"/>
          <w:w w:val="110"/>
          <w:sz w:val="19"/>
        </w:rPr>
        <w:t>pel sector a l'Ajuntament de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Sant Caries de la Rapita, adre9at </w:t>
      </w:r>
      <w:r>
        <w:rPr>
          <w:color w:val="171818"/>
          <w:w w:val="110"/>
          <w:sz w:val="19"/>
        </w:rPr>
        <w:t>a tates les policies locals de la comarca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del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Montsia.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1" w:lineRule="auto" w:before="1"/>
        <w:ind w:left="525" w:right="2620" w:firstLine="2"/>
      </w:pPr>
      <w:r>
        <w:rPr>
          <w:color w:val="171818"/>
          <w:w w:val="105"/>
        </w:rPr>
        <w:t>Cal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fer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esment,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finalitzar,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també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varem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fer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des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Plenari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SAL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resolució a l'abril de l'any 2018, on instavem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 nostra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organització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federal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 fer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els maxims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esfor9os per organitzar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unes accions  formatives  des del sindical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vers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l'oferta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pública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d'ocupació.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Aquesta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va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ser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atesa.</w:t>
      </w:r>
    </w:p>
    <w:p>
      <w:pPr>
        <w:spacing w:after="0" w:line="271" w:lineRule="auto"/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9"/>
        </w:numPr>
        <w:tabs>
          <w:tab w:pos="3036" w:val="left" w:leader="none"/>
        </w:tabs>
        <w:spacing w:line="240" w:lineRule="auto" w:before="255" w:after="0"/>
        <w:ind w:left="3035" w:right="0" w:hanging="407"/>
        <w:jc w:val="left"/>
        <w:rPr>
          <w:color w:val="171818"/>
        </w:rPr>
      </w:pPr>
      <w:bookmarkStart w:name="_TOC_250001" w:id="39"/>
      <w:bookmarkStart w:name="Página 26" w:id="40"/>
      <w:r>
        <w:rPr>
          <w:b w:val="0"/>
        </w:rPr>
      </w:r>
      <w:bookmarkEnd w:id="40"/>
      <w:bookmarkStart w:name="Página 26" w:id="41"/>
      <w:r>
        <w:rPr>
          <w:color w:val="171818"/>
          <w:w w:val="105"/>
        </w:rPr>
        <w:t>Salu</w:t>
      </w:r>
      <w:r>
        <w:rPr>
          <w:color w:val="171818"/>
          <w:w w:val="105"/>
        </w:rPr>
        <w:t>t</w:t>
      </w:r>
      <w:r>
        <w:rPr>
          <w:color w:val="171818"/>
          <w:spacing w:val="-3"/>
          <w:w w:val="105"/>
        </w:rPr>
        <w:t> </w:t>
      </w:r>
      <w:bookmarkEnd w:id="39"/>
      <w:r>
        <w:rPr>
          <w:color w:val="171818"/>
          <w:w w:val="105"/>
        </w:rPr>
        <w:t>laboral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BodyText"/>
        <w:spacing w:line="271" w:lineRule="auto"/>
        <w:ind w:left="2626" w:right="589" w:firstLine="2"/>
      </w:pPr>
      <w:r>
        <w:rPr>
          <w:color w:val="171818"/>
          <w:w w:val="105"/>
        </w:rPr>
        <w:t>Des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l'inici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mandat</w:t>
      </w:r>
      <w:r>
        <w:rPr>
          <w:color w:val="303131"/>
          <w:w w:val="105"/>
        </w:rPr>
        <w:t>,</w:t>
      </w:r>
      <w:r>
        <w:rPr>
          <w:color w:val="303131"/>
          <w:spacing w:val="6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comptat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SAL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company</w:t>
      </w:r>
      <w:r>
        <w:rPr>
          <w:color w:val="171818"/>
          <w:spacing w:val="31"/>
          <w:w w:val="105"/>
        </w:rPr>
        <w:t> </w:t>
      </w:r>
      <w:r>
        <w:rPr>
          <w:color w:val="171818"/>
          <w:w w:val="105"/>
        </w:rPr>
        <w:t>coma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col·laborador</w:t>
      </w:r>
      <w:r>
        <w:rPr>
          <w:color w:val="171818"/>
          <w:spacing w:val="41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materia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Salut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Laboral.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refon;</w:t>
      </w:r>
      <w:r>
        <w:rPr>
          <w:color w:val="171818"/>
          <w:spacing w:val="-9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estat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molt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important,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especialment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durant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crisi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pandemia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Covid-19.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1" w:lineRule="auto"/>
        <w:ind w:left="2624" w:right="546"/>
      </w:pPr>
      <w:r>
        <w:rPr>
          <w:color w:val="171818"/>
          <w:w w:val="105"/>
        </w:rPr>
        <w:t>Seria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llarg enumerar  les intervencions  en els  ajuntaments,  els  seus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organismes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empreses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municipals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les quals s'ha intervingut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tant sois a tall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d'exemple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els següents: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l'Ametlla del Valles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Barcelona,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Badalona,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Calella,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Cardedeu,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Castelldefels,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 Prat de Llobregat,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l'Espluga del Llobregat, Ajuntament  de !'Hospitalet,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la Llagosta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Manresa 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Mollet del Valles</w:t>
      </w:r>
      <w:r>
        <w:rPr>
          <w:color w:val="303131"/>
          <w:w w:val="105"/>
        </w:rPr>
        <w:t>,</w:t>
      </w:r>
      <w:r>
        <w:rPr>
          <w:color w:val="303131"/>
          <w:spacing w:val="1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Monteada i Reixac,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d'Olesa de Bonesvalls,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Polinya, Ajuntament de Rubí, Ajuntament  de Salou,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Sant Adria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Besos, Ajuntament  de Sant  Feliu  de Llobregat, 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Sant Boi de Llobregat, Ajuntament  de Sant  Esteve  Sesrovires, 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Santa Perpetua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la Mogoda 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Ajuntament de Terrassa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Ajuntament 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Torrelles de Llobregat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Ajuntament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Vacarisses, Barcelona Activa 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Barcelona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Regional 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Cementiris  de Barcelona,  Centre Cultura Contemporania  BCN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CCCB,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Consells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Comarcals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l'Alt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Penedes,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Anoia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Baix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Emparda,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Consorci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Patrimoni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Sitges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Diputació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Barcelona,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Grameimpuls,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lnstitut del Teatre,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Museu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Marítim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Barcelona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Organismes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Gestió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Tributaria-ORGT.</w:t>
      </w:r>
      <w:r>
        <w:rPr>
          <w:color w:val="303131"/>
          <w:w w:val="105"/>
        </w:rPr>
        <w:t>.</w:t>
      </w:r>
      <w:r>
        <w:rPr>
          <w:color w:val="171818"/>
          <w:w w:val="105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71" w:lineRule="auto"/>
        <w:ind w:left="2626" w:right="546" w:firstLine="2"/>
      </w:pPr>
      <w:r>
        <w:rPr>
          <w:color w:val="171818"/>
          <w:spacing w:val="-1"/>
          <w:w w:val="110"/>
        </w:rPr>
        <w:t>En total, </w:t>
      </w:r>
      <w:r>
        <w:rPr>
          <w:color w:val="171818"/>
          <w:w w:val="110"/>
        </w:rPr>
        <w:t>estem parlant de més de 300 intervencions en unes 128 entitats del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sector. Quan parlem d'intervencions, ens referim a reunions de salut laboral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sector</w:t>
      </w:r>
      <w:r>
        <w:rPr>
          <w:color w:val="171818"/>
          <w:spacing w:val="2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local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delegats/des</w:t>
      </w:r>
      <w:r>
        <w:rPr>
          <w:color w:val="303131"/>
          <w:w w:val="105"/>
        </w:rPr>
        <w:t>,</w:t>
      </w:r>
      <w:r>
        <w:rPr>
          <w:color w:val="303131"/>
          <w:spacing w:val="10"/>
          <w:w w:val="105"/>
        </w:rPr>
        <w:t> </w:t>
      </w:r>
      <w:r>
        <w:rPr>
          <w:color w:val="171818"/>
          <w:w w:val="105"/>
        </w:rPr>
        <w:t>afiliats/des,</w:t>
      </w:r>
      <w:r>
        <w:rPr>
          <w:color w:val="171818"/>
          <w:spacing w:val="29"/>
          <w:w w:val="105"/>
        </w:rPr>
        <w:t> </w:t>
      </w:r>
      <w:r>
        <w:rPr>
          <w:color w:val="171818"/>
          <w:w w:val="105"/>
        </w:rPr>
        <w:t>treballadors/es o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citacions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ITSS</w:t>
      </w:r>
      <w:r>
        <w:rPr>
          <w:color w:val="303131"/>
          <w:w w:val="105"/>
        </w:rPr>
        <w:t>. </w:t>
      </w:r>
      <w:r>
        <w:rPr>
          <w:color w:val="171818"/>
          <w:w w:val="105"/>
        </w:rPr>
        <w:t>Aixó no inclou trucades  telefóniques,  analisis  de documents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(avaluació de riscos o protocols d'assetjament com els documents més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reincidents),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correus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electrónics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gestions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diverses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genera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cada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demanda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ocas.</w:t>
      </w:r>
    </w:p>
    <w:p>
      <w:pPr>
        <w:pStyle w:val="BodyText"/>
        <w:rPr>
          <w:sz w:val="21"/>
        </w:rPr>
      </w:pPr>
    </w:p>
    <w:p>
      <w:pPr>
        <w:pStyle w:val="BodyText"/>
        <w:ind w:left="2628"/>
      </w:pPr>
      <w:r>
        <w:rPr>
          <w:color w:val="171818"/>
          <w:w w:val="105"/>
        </w:rPr>
        <w:t>Els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temes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abordats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destacats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han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estat:</w:t>
      </w:r>
    </w:p>
    <w:p>
      <w:pPr>
        <w:pStyle w:val="ListParagraph"/>
        <w:numPr>
          <w:ilvl w:val="0"/>
          <w:numId w:val="10"/>
        </w:numPr>
        <w:tabs>
          <w:tab w:pos="2908" w:val="left" w:leader="none"/>
          <w:tab w:pos="2909" w:val="left" w:leader="none"/>
        </w:tabs>
        <w:spacing w:line="268" w:lineRule="auto" w:before="27" w:after="0"/>
        <w:ind w:left="2906" w:right="554" w:hanging="274"/>
        <w:jc w:val="left"/>
        <w:rPr>
          <w:color w:val="171818"/>
          <w:sz w:val="19"/>
        </w:rPr>
      </w:pPr>
      <w:r>
        <w:rPr>
          <w:color w:val="171818"/>
          <w:spacing w:val="-1"/>
          <w:w w:val="110"/>
          <w:sz w:val="19"/>
        </w:rPr>
        <w:t>Assetjament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laboral,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i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suporta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la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Secretaria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Dona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en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els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w w:val="110"/>
          <w:sz w:val="19"/>
        </w:rPr>
        <w:t>assetjaments</w:t>
      </w:r>
      <w:r>
        <w:rPr>
          <w:color w:val="171818"/>
          <w:spacing w:val="-55"/>
          <w:w w:val="110"/>
          <w:sz w:val="19"/>
        </w:rPr>
        <w:t> </w:t>
      </w:r>
      <w:r>
        <w:rPr>
          <w:color w:val="171818"/>
          <w:w w:val="110"/>
          <w:sz w:val="19"/>
        </w:rPr>
        <w:t>sexuals</w:t>
      </w:r>
    </w:p>
    <w:p>
      <w:pPr>
        <w:pStyle w:val="ListParagraph"/>
        <w:numPr>
          <w:ilvl w:val="0"/>
          <w:numId w:val="10"/>
        </w:numPr>
        <w:tabs>
          <w:tab w:pos="2908" w:val="left" w:leader="none"/>
          <w:tab w:pos="2909" w:val="left" w:leader="none"/>
        </w:tabs>
        <w:spacing w:line="273" w:lineRule="auto" w:before="1" w:after="0"/>
        <w:ind w:left="2905" w:right="620" w:hanging="273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Avaluació</w:t>
      </w:r>
      <w:r>
        <w:rPr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riscos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psicosocials,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menor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mesura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avaluacions</w:t>
      </w:r>
      <w:r>
        <w:rPr>
          <w:color w:val="171818"/>
          <w:spacing w:val="30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seguretat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10"/>
          <w:sz w:val="19"/>
        </w:rPr>
        <w:t>e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higiene</w:t>
      </w:r>
      <w:r>
        <w:rPr>
          <w:color w:val="303131"/>
          <w:w w:val="110"/>
          <w:sz w:val="19"/>
        </w:rPr>
        <w:t>.</w:t>
      </w:r>
      <w:r>
        <w:rPr>
          <w:color w:val="303131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Sent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molt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esporadiques</w:t>
      </w:r>
      <w:r>
        <w:rPr>
          <w:color w:val="171818"/>
          <w:spacing w:val="7"/>
          <w:w w:val="110"/>
          <w:sz w:val="19"/>
        </w:rPr>
        <w:t> </w:t>
      </w:r>
      <w:r>
        <w:rPr>
          <w:color w:val="171818"/>
          <w:w w:val="110"/>
          <w:sz w:val="19"/>
        </w:rPr>
        <w:t>les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avaluacions</w:t>
      </w:r>
      <w:r>
        <w:rPr>
          <w:color w:val="171818"/>
          <w:spacing w:val="6"/>
          <w:w w:val="110"/>
          <w:sz w:val="19"/>
        </w:rPr>
        <w:t> </w:t>
      </w:r>
      <w:r>
        <w:rPr>
          <w:color w:val="171818"/>
          <w:w w:val="110"/>
          <w:sz w:val="19"/>
        </w:rPr>
        <w:t>ergonómiques</w:t>
      </w:r>
    </w:p>
    <w:p>
      <w:pPr>
        <w:pStyle w:val="ListParagraph"/>
        <w:numPr>
          <w:ilvl w:val="0"/>
          <w:numId w:val="10"/>
        </w:numPr>
        <w:tabs>
          <w:tab w:pos="2908" w:val="left" w:leader="none"/>
          <w:tab w:pos="2909" w:val="left" w:leader="none"/>
        </w:tabs>
        <w:spacing w:line="268" w:lineRule="auto" w:before="0" w:after="0"/>
        <w:ind w:left="2902" w:right="874" w:hanging="270"/>
        <w:jc w:val="left"/>
        <w:rPr>
          <w:color w:val="171818"/>
          <w:sz w:val="19"/>
        </w:rPr>
      </w:pPr>
      <w:r>
        <w:rPr>
          <w:color w:val="171818"/>
          <w:spacing w:val="-1"/>
          <w:w w:val="110"/>
          <w:sz w:val="19"/>
        </w:rPr>
        <w:t>Mesures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preventives</w:t>
      </w:r>
      <w:r>
        <w:rPr>
          <w:color w:val="171818"/>
          <w:spacing w:val="4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individuals</w:t>
      </w:r>
      <w:r>
        <w:rPr>
          <w:color w:val="171818"/>
          <w:spacing w:val="3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w w:val="110"/>
          <w:sz w:val="19"/>
        </w:rPr>
        <w:t>col·lectives</w:t>
      </w:r>
      <w:r>
        <w:rPr>
          <w:color w:val="171818"/>
          <w:spacing w:val="5"/>
          <w:w w:val="110"/>
          <w:sz w:val="19"/>
        </w:rPr>
        <w:t> </w:t>
      </w:r>
      <w:r>
        <w:rPr>
          <w:color w:val="171818"/>
          <w:w w:val="110"/>
          <w:sz w:val="19"/>
        </w:rPr>
        <w:t>front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el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risc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w w:val="110"/>
          <w:sz w:val="19"/>
        </w:rPr>
        <w:t>contagia</w:t>
      </w:r>
      <w:r>
        <w:rPr>
          <w:color w:val="171818"/>
          <w:spacing w:val="3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55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Covid, especialment, la participació activa i </w:t>
      </w:r>
      <w:r>
        <w:rPr>
          <w:color w:val="171818"/>
          <w:w w:val="110"/>
          <w:sz w:val="19"/>
        </w:rPr>
        <w:t>seguiment deis anomenats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Plans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Contingencia</w:t>
      </w:r>
      <w:r>
        <w:rPr>
          <w:color w:val="171818"/>
          <w:spacing w:val="14"/>
          <w:w w:val="110"/>
          <w:sz w:val="19"/>
        </w:rPr>
        <w:t> </w:t>
      </w:r>
      <w:r>
        <w:rPr>
          <w:color w:val="171818"/>
          <w:w w:val="110"/>
          <w:sz w:val="19"/>
        </w:rPr>
        <w:t>a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Covid</w:t>
      </w:r>
    </w:p>
    <w:p>
      <w:pPr>
        <w:pStyle w:val="ListParagraph"/>
        <w:numPr>
          <w:ilvl w:val="0"/>
          <w:numId w:val="10"/>
        </w:numPr>
        <w:tabs>
          <w:tab w:pos="2907" w:val="left" w:leader="none"/>
          <w:tab w:pos="2908" w:val="left" w:leader="none"/>
        </w:tabs>
        <w:spacing w:line="240" w:lineRule="auto" w:before="0" w:after="0"/>
        <w:ind w:left="2907" w:right="0" w:hanging="275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Reunió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delegats/des</w:t>
      </w:r>
      <w:r>
        <w:rPr>
          <w:color w:val="171818"/>
          <w:spacing w:val="3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preven</w:t>
      </w:r>
      <w:r>
        <w:rPr>
          <w:color w:val="171818"/>
          <w:spacing w:val="-34"/>
          <w:w w:val="105"/>
          <w:sz w:val="19"/>
        </w:rPr>
        <w:t> </w:t>
      </w:r>
      <w:r>
        <w:rPr>
          <w:color w:val="171818"/>
          <w:w w:val="105"/>
          <w:sz w:val="19"/>
        </w:rPr>
        <w:t>ció</w:t>
      </w:r>
      <w:r>
        <w:rPr>
          <w:color w:val="303131"/>
          <w:w w:val="105"/>
          <w:sz w:val="19"/>
        </w:rPr>
        <w:t>,</w:t>
      </w:r>
      <w:r>
        <w:rPr>
          <w:color w:val="303131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afiliats/des,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treballadors/es</w:t>
      </w:r>
    </w:p>
    <w:p>
      <w:pPr>
        <w:pStyle w:val="ListParagraph"/>
        <w:numPr>
          <w:ilvl w:val="0"/>
          <w:numId w:val="10"/>
        </w:numPr>
        <w:tabs>
          <w:tab w:pos="2903" w:val="left" w:leader="none"/>
        </w:tabs>
        <w:spacing w:line="240" w:lineRule="auto" w:before="29" w:after="0"/>
        <w:ind w:left="2902" w:right="0" w:hanging="270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Denúncies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posteriors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citacions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lnspecció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Treball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Seguretat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Social</w:t>
      </w:r>
    </w:p>
    <w:p>
      <w:pPr>
        <w:pStyle w:val="ListParagraph"/>
        <w:numPr>
          <w:ilvl w:val="0"/>
          <w:numId w:val="10"/>
        </w:numPr>
        <w:tabs>
          <w:tab w:pos="2907" w:val="left" w:leader="none"/>
          <w:tab w:pos="2908" w:val="left" w:leader="none"/>
        </w:tabs>
        <w:spacing w:line="240" w:lineRule="auto" w:before="27" w:after="0"/>
        <w:ind w:left="2907" w:right="0" w:hanging="275"/>
        <w:jc w:val="left"/>
        <w:rPr>
          <w:color w:val="171818"/>
          <w:sz w:val="19"/>
        </w:rPr>
      </w:pPr>
      <w:r>
        <w:rPr>
          <w:color w:val="171818"/>
          <w:w w:val="105"/>
          <w:sz w:val="19"/>
        </w:rPr>
        <w:t>Reunions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CSS</w:t>
      </w:r>
    </w:p>
    <w:p>
      <w:pPr>
        <w:pStyle w:val="ListParagraph"/>
        <w:numPr>
          <w:ilvl w:val="0"/>
          <w:numId w:val="10"/>
        </w:numPr>
        <w:tabs>
          <w:tab w:pos="2910" w:val="left" w:leader="none"/>
          <w:tab w:pos="2911" w:val="left" w:leader="none"/>
        </w:tabs>
        <w:spacing w:line="268" w:lineRule="auto" w:before="26" w:after="0"/>
        <w:ind w:left="2906" w:right="703" w:hanging="274"/>
        <w:jc w:val="left"/>
        <w:rPr>
          <w:color w:val="171818"/>
          <w:sz w:val="19"/>
        </w:rPr>
      </w:pPr>
      <w:r>
        <w:rPr>
          <w:color w:val="171818"/>
          <w:w w:val="110"/>
          <w:sz w:val="19"/>
        </w:rPr>
        <w:t>lnformació i seguiment de normativa diversa</w:t>
      </w:r>
      <w:r>
        <w:rPr>
          <w:color w:val="303131"/>
          <w:w w:val="110"/>
          <w:sz w:val="19"/>
        </w:rPr>
        <w:t>: </w:t>
      </w:r>
      <w:r>
        <w:rPr>
          <w:color w:val="171818"/>
          <w:w w:val="110"/>
          <w:sz w:val="19"/>
        </w:rPr>
        <w:t>Real Decrets, Decrets</w:t>
      </w:r>
      <w:r>
        <w:rPr>
          <w:color w:val="303131"/>
          <w:w w:val="110"/>
          <w:sz w:val="19"/>
        </w:rPr>
        <w:t>,</w:t>
      </w:r>
      <w:r>
        <w:rPr>
          <w:color w:val="303131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Resolucions,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Guies de diverses entitats </w:t>
      </w:r>
      <w:r>
        <w:rPr>
          <w:color w:val="303131"/>
          <w:w w:val="105"/>
          <w:sz w:val="19"/>
        </w:rPr>
        <w:t>, </w:t>
      </w:r>
      <w:r>
        <w:rPr>
          <w:color w:val="171818"/>
          <w:w w:val="105"/>
          <w:sz w:val="19"/>
        </w:rPr>
        <w:t>especialment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les del INSST o les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Protecció</w:t>
      </w:r>
      <w:r>
        <w:rPr>
          <w:color w:val="171818"/>
          <w:spacing w:val="4"/>
          <w:w w:val="110"/>
          <w:sz w:val="19"/>
        </w:rPr>
        <w:t> </w:t>
      </w:r>
      <w:r>
        <w:rPr>
          <w:color w:val="171818"/>
          <w:w w:val="110"/>
          <w:sz w:val="19"/>
        </w:rPr>
        <w:t>Civil</w:t>
      </w:r>
    </w:p>
    <w:p>
      <w:pPr>
        <w:pStyle w:val="ListParagraph"/>
        <w:numPr>
          <w:ilvl w:val="0"/>
          <w:numId w:val="10"/>
        </w:numPr>
        <w:tabs>
          <w:tab w:pos="2908" w:val="left" w:leader="none"/>
          <w:tab w:pos="2909" w:val="left" w:leader="none"/>
        </w:tabs>
        <w:spacing w:line="240" w:lineRule="auto" w:before="6" w:after="0"/>
        <w:ind w:left="2908" w:right="0" w:hanging="276"/>
        <w:jc w:val="left"/>
        <w:rPr>
          <w:color w:val="171818"/>
          <w:sz w:val="19"/>
        </w:rPr>
      </w:pPr>
      <w:r>
        <w:rPr>
          <w:color w:val="171818"/>
          <w:sz w:val="19"/>
        </w:rPr>
        <w:t>Altres</w:t>
      </w:r>
      <w:r>
        <w:rPr>
          <w:color w:val="171818"/>
          <w:spacing w:val="-26"/>
          <w:sz w:val="19"/>
        </w:rPr>
        <w:t> </w:t>
      </w:r>
      <w:r>
        <w:rPr>
          <w:color w:val="545555"/>
          <w:sz w:val="19"/>
        </w:rPr>
        <w:t>.</w:t>
      </w:r>
    </w:p>
    <w:p>
      <w:pPr>
        <w:spacing w:after="0" w:line="240" w:lineRule="auto"/>
        <w:jc w:val="left"/>
        <w:rPr>
          <w:sz w:val="19"/>
        </w:rPr>
        <w:sectPr>
          <w:headerReference w:type="even" r:id="rId49"/>
          <w:headerReference w:type="default" r:id="rId50"/>
          <w:footerReference w:type="even" r:id="rId51"/>
          <w:footerReference w:type="default" r:id="rId52"/>
          <w:pgSz w:w="11910" w:h="16840"/>
          <w:pgMar w:header="1840" w:footer="737" w:top="2320" w:bottom="920" w:left="780" w:right="780"/>
          <w:pgNumType w:start="26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94"/>
      </w:pPr>
      <w:bookmarkStart w:name="Página 27" w:id="42"/>
      <w:bookmarkEnd w:id="42"/>
      <w:r>
        <w:rPr>
          <w:b w:val="0"/>
        </w:rPr>
      </w:r>
      <w:r>
        <w:rPr>
          <w:color w:val="171818"/>
          <w:w w:val="120"/>
        </w:rPr>
        <w:t>Les</w:t>
      </w:r>
      <w:r>
        <w:rPr>
          <w:color w:val="171818"/>
          <w:spacing w:val="43"/>
          <w:w w:val="120"/>
        </w:rPr>
        <w:t> </w:t>
      </w:r>
      <w:r>
        <w:rPr>
          <w:color w:val="171818"/>
          <w:w w:val="120"/>
        </w:rPr>
        <w:t>Fitxes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73" w:lineRule="auto"/>
        <w:ind w:left="524" w:right="2620" w:firstLine="2"/>
      </w:pPr>
      <w:r>
        <w:rPr>
          <w:color w:val="171818"/>
          <w:spacing w:val="-1"/>
          <w:w w:val="110"/>
        </w:rPr>
        <w:t>En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l'apartat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Fitxes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Sindicals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ja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hem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explicat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s'han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realitzat,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total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unes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set,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diferents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temes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relacionats</w:t>
      </w:r>
      <w:r>
        <w:rPr>
          <w:color w:val="171818"/>
          <w:spacing w:val="8"/>
          <w:w w:val="110"/>
        </w:rPr>
        <w:t> </w:t>
      </w:r>
      <w:r>
        <w:rPr>
          <w:color w:val="171818"/>
          <w:w w:val="110"/>
        </w:rPr>
        <w:t>amb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salut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laboral.</w:t>
      </w:r>
    </w:p>
    <w:p>
      <w:pPr>
        <w:pStyle w:val="BodyText"/>
        <w:rPr>
          <w:sz w:val="21"/>
        </w:rPr>
      </w:pPr>
    </w:p>
    <w:p>
      <w:pPr>
        <w:pStyle w:val="BodyText"/>
        <w:spacing w:line="268" w:lineRule="auto" w:before="1"/>
        <w:ind w:left="525" w:right="2620" w:firstLine="1"/>
      </w:pPr>
      <w:r>
        <w:rPr>
          <w:color w:val="171818"/>
          <w:w w:val="105"/>
        </w:rPr>
        <w:t>El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aquí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volem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destacar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l'objectiu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s'ha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perseguit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altre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que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el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d'informar</w:t>
      </w:r>
      <w:r>
        <w:rPr>
          <w:color w:val="171818"/>
          <w:spacing w:val="3"/>
          <w:w w:val="110"/>
        </w:rPr>
        <w:t> </w:t>
      </w:r>
      <w:r>
        <w:rPr>
          <w:color w:val="171818"/>
          <w:spacing w:val="-1"/>
          <w:w w:val="110"/>
        </w:rPr>
        <w:t>(clarificar) i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formar</w:t>
      </w:r>
      <w:r>
        <w:rPr>
          <w:color w:val="171818"/>
          <w:spacing w:val="-2"/>
          <w:w w:val="110"/>
        </w:rPr>
        <w:t> </w:t>
      </w:r>
      <w:r>
        <w:rPr>
          <w:color w:val="171818"/>
          <w:spacing w:val="-1"/>
          <w:w w:val="110"/>
        </w:rPr>
        <w:t>els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nostres</w:t>
      </w:r>
      <w:r>
        <w:rPr>
          <w:color w:val="171818"/>
          <w:spacing w:val="-4"/>
          <w:w w:val="110"/>
        </w:rPr>
        <w:t> </w:t>
      </w:r>
      <w:r>
        <w:rPr>
          <w:color w:val="171818"/>
          <w:spacing w:val="-1"/>
          <w:w w:val="110"/>
        </w:rPr>
        <w:t>delegats/des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prevenció.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1" w:lineRule="auto"/>
        <w:ind w:left="524" w:right="2620" w:firstLine="3"/>
      </w:pPr>
      <w:r>
        <w:rPr>
          <w:color w:val="171818"/>
          <w:w w:val="105"/>
        </w:rPr>
        <w:t>Segurament 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més que de fitxes informatives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estiguem parlant d'informes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formatius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format fitxa. L'expressió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és complicada,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pero clarificadora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 que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volgut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fer.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8" w:lineRule="auto"/>
        <w:ind w:left="526" w:right="2620" w:firstLine="1"/>
      </w:pPr>
      <w:r>
        <w:rPr>
          <w:color w:val="171818"/>
          <w:spacing w:val="-1"/>
          <w:w w:val="110"/>
        </w:rPr>
        <w:t>Cal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fer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esment</w:t>
      </w:r>
      <w:r>
        <w:rPr>
          <w:color w:val="171818"/>
          <w:spacing w:val="-5"/>
          <w:w w:val="110"/>
        </w:rPr>
        <w:t> </w:t>
      </w:r>
      <w:r>
        <w:rPr>
          <w:color w:val="171818"/>
          <w:spacing w:val="-1"/>
          <w:w w:val="110"/>
        </w:rPr>
        <w:t>destacat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que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l'elaboració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mateixes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s'ha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tingut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suport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05"/>
        </w:rPr>
        <w:t>d'un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grup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delegats/des</w:t>
      </w:r>
      <w:r>
        <w:rPr>
          <w:color w:val="171818"/>
          <w:spacing w:val="2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prevenció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diversos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ajuntaments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entitats</w:t>
      </w:r>
      <w:r>
        <w:rPr>
          <w:color w:val="303131"/>
          <w:w w:val="105"/>
        </w:rPr>
        <w:t>.</w:t>
      </w:r>
    </w:p>
    <w:p>
      <w:pPr>
        <w:pStyle w:val="BodyText"/>
        <w:spacing w:line="264" w:lineRule="auto" w:before="5"/>
        <w:ind w:left="525" w:right="2894" w:firstLine="3"/>
        <w:rPr>
          <w:b/>
          <w:i/>
          <w:sz w:val="20"/>
        </w:rPr>
      </w:pPr>
      <w:r>
        <w:rPr>
          <w:color w:val="171818"/>
          <w:w w:val="105"/>
        </w:rPr>
        <w:t>Aquest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grup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esta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format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alumnes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formació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s'ha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fet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des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sector,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s'explicara</w:t>
      </w:r>
      <w:r>
        <w:rPr>
          <w:color w:val="171818"/>
          <w:spacing w:val="28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següent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apartat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d'aquest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informe</w:t>
      </w:r>
      <w:r>
        <w:rPr>
          <w:color w:val="303131"/>
          <w:w w:val="105"/>
        </w:rPr>
        <w:t>,</w:t>
      </w:r>
      <w:r>
        <w:rPr>
          <w:color w:val="303131"/>
          <w:spacing w:val="4"/>
          <w:w w:val="105"/>
        </w:rPr>
        <w:t> </w:t>
      </w:r>
      <w:r>
        <w:rPr>
          <w:color w:val="171818"/>
          <w:w w:val="105"/>
        </w:rPr>
        <w:t>pero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ja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avancem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l'anomenem:</w:t>
      </w:r>
      <w:r>
        <w:rPr>
          <w:color w:val="171818"/>
          <w:spacing w:val="14"/>
          <w:w w:val="105"/>
        </w:rPr>
        <w:t> </w:t>
      </w:r>
      <w:r>
        <w:rPr>
          <w:b/>
          <w:i/>
          <w:color w:val="171818"/>
          <w:w w:val="105"/>
          <w:sz w:val="20"/>
        </w:rPr>
        <w:t>La</w:t>
      </w:r>
      <w:r>
        <w:rPr>
          <w:b/>
          <w:i/>
          <w:color w:val="171818"/>
          <w:spacing w:val="-7"/>
          <w:w w:val="105"/>
          <w:sz w:val="20"/>
        </w:rPr>
        <w:t> </w:t>
      </w:r>
      <w:r>
        <w:rPr>
          <w:b/>
          <w:i/>
          <w:color w:val="171818"/>
          <w:w w:val="105"/>
          <w:sz w:val="20"/>
        </w:rPr>
        <w:t>Tropa</w:t>
      </w:r>
      <w:r>
        <w:rPr>
          <w:b/>
          <w:i/>
          <w:color w:val="303131"/>
          <w:w w:val="105"/>
          <w:sz w:val="20"/>
        </w:rPr>
        <w:t>.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rPr>
          <w:b/>
          <w:i/>
          <w:sz w:val="25"/>
        </w:rPr>
      </w:pPr>
    </w:p>
    <w:p>
      <w:pPr>
        <w:pStyle w:val="Heading3"/>
        <w:ind w:left="528"/>
      </w:pPr>
      <w:r>
        <w:rPr>
          <w:color w:val="171818"/>
          <w:w w:val="115"/>
        </w:rPr>
        <w:t>Els</w:t>
      </w:r>
      <w:r>
        <w:rPr>
          <w:color w:val="171818"/>
          <w:spacing w:val="47"/>
          <w:w w:val="115"/>
        </w:rPr>
        <w:t> </w:t>
      </w:r>
      <w:r>
        <w:rPr>
          <w:color w:val="171818"/>
          <w:w w:val="120"/>
        </w:rPr>
        <w:t>cursos</w:t>
      </w:r>
      <w:r>
        <w:rPr>
          <w:color w:val="171818"/>
          <w:spacing w:val="4"/>
          <w:w w:val="120"/>
        </w:rPr>
        <w:t> </w:t>
      </w:r>
      <w:r>
        <w:rPr>
          <w:color w:val="171818"/>
          <w:w w:val="120"/>
        </w:rPr>
        <w:t>de</w:t>
      </w:r>
      <w:r>
        <w:rPr>
          <w:color w:val="171818"/>
          <w:spacing w:val="5"/>
          <w:w w:val="120"/>
        </w:rPr>
        <w:t> </w:t>
      </w:r>
      <w:r>
        <w:rPr>
          <w:color w:val="171818"/>
          <w:w w:val="120"/>
        </w:rPr>
        <w:t>formació</w:t>
      </w:r>
      <w:r>
        <w:rPr>
          <w:color w:val="171818"/>
          <w:spacing w:val="15"/>
          <w:w w:val="120"/>
        </w:rPr>
        <w:t> </w:t>
      </w:r>
      <w:r>
        <w:rPr>
          <w:color w:val="171818"/>
          <w:w w:val="120"/>
        </w:rPr>
        <w:t>en</w:t>
      </w:r>
      <w:r>
        <w:rPr>
          <w:color w:val="171818"/>
          <w:spacing w:val="1"/>
          <w:w w:val="120"/>
        </w:rPr>
        <w:t> </w:t>
      </w:r>
      <w:r>
        <w:rPr>
          <w:color w:val="171818"/>
          <w:w w:val="120"/>
        </w:rPr>
        <w:t>salut</w:t>
      </w:r>
      <w:r>
        <w:rPr>
          <w:color w:val="171818"/>
          <w:spacing w:val="9"/>
          <w:w w:val="120"/>
        </w:rPr>
        <w:t> </w:t>
      </w:r>
      <w:r>
        <w:rPr>
          <w:color w:val="171818"/>
          <w:w w:val="120"/>
        </w:rPr>
        <w:t>laboral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271" w:lineRule="auto"/>
        <w:ind w:left="525" w:right="2620" w:firstLine="1"/>
      </w:pPr>
      <w:r>
        <w:rPr>
          <w:color w:val="171818"/>
          <w:spacing w:val="-1"/>
          <w:w w:val="110"/>
        </w:rPr>
        <w:t>En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l'apartat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formació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ja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hem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parlat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deis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cursos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salut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laboral.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motiu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pel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qual es va endegar aquesta iniciativa i el resultat de la mateixa l'explicarem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ara.</w:t>
      </w:r>
    </w:p>
    <w:p>
      <w:pPr>
        <w:pStyle w:val="BodyText"/>
        <w:spacing w:before="3"/>
        <w:rPr>
          <w:sz w:val="21"/>
        </w:rPr>
      </w:pPr>
    </w:p>
    <w:p>
      <w:pPr>
        <w:spacing w:line="271" w:lineRule="auto" w:before="0"/>
        <w:ind w:left="524" w:right="2620" w:firstLine="2"/>
        <w:jc w:val="left"/>
        <w:rPr>
          <w:sz w:val="19"/>
        </w:rPr>
      </w:pPr>
      <w:r>
        <w:rPr>
          <w:color w:val="171818"/>
          <w:w w:val="105"/>
          <w:sz w:val="19"/>
        </w:rPr>
        <w:t>El Curs de </w:t>
      </w:r>
      <w:r>
        <w:rPr>
          <w:i/>
          <w:color w:val="303131"/>
          <w:w w:val="105"/>
          <w:sz w:val="19"/>
        </w:rPr>
        <w:t>"</w:t>
      </w:r>
      <w:r>
        <w:rPr>
          <w:i/>
          <w:color w:val="171818"/>
          <w:w w:val="105"/>
          <w:sz w:val="19"/>
        </w:rPr>
        <w:t>Protocols d'assetjament</w:t>
      </w:r>
      <w:r>
        <w:rPr>
          <w:i/>
          <w:color w:val="171818"/>
          <w:spacing w:val="1"/>
          <w:w w:val="105"/>
          <w:sz w:val="19"/>
        </w:rPr>
        <w:t> </w:t>
      </w:r>
      <w:r>
        <w:rPr>
          <w:i/>
          <w:color w:val="171818"/>
          <w:w w:val="105"/>
          <w:sz w:val="19"/>
        </w:rPr>
        <w:t>laboral</w:t>
      </w:r>
      <w:r>
        <w:rPr>
          <w:i/>
          <w:color w:val="171818"/>
          <w:spacing w:val="1"/>
          <w:w w:val="105"/>
          <w:sz w:val="19"/>
        </w:rPr>
        <w:t> </w:t>
      </w:r>
      <w:r>
        <w:rPr>
          <w:i/>
          <w:color w:val="171818"/>
          <w:w w:val="105"/>
          <w:sz w:val="19"/>
        </w:rPr>
        <w:t>i conflictes</w:t>
      </w:r>
      <w:r>
        <w:rPr>
          <w:i/>
          <w:color w:val="171818"/>
          <w:spacing w:val="1"/>
          <w:w w:val="105"/>
          <w:sz w:val="19"/>
        </w:rPr>
        <w:t> </w:t>
      </w:r>
      <w:r>
        <w:rPr>
          <w:i/>
          <w:color w:val="171818"/>
          <w:w w:val="105"/>
          <w:sz w:val="19"/>
        </w:rPr>
        <w:t>interpersonals. El paper</w:t>
      </w:r>
      <w:r>
        <w:rPr>
          <w:i/>
          <w:color w:val="171818"/>
          <w:spacing w:val="1"/>
          <w:w w:val="105"/>
          <w:sz w:val="19"/>
        </w:rPr>
        <w:t> </w:t>
      </w:r>
      <w:r>
        <w:rPr>
          <w:i/>
          <w:color w:val="171818"/>
          <w:w w:val="105"/>
          <w:sz w:val="19"/>
        </w:rPr>
        <w:t>del mediador </w:t>
      </w:r>
      <w:r>
        <w:rPr>
          <w:i/>
          <w:color w:val="303131"/>
          <w:w w:val="105"/>
          <w:sz w:val="19"/>
        </w:rPr>
        <w:t>" , </w:t>
      </w:r>
      <w:r>
        <w:rPr>
          <w:color w:val="171818"/>
          <w:w w:val="105"/>
          <w:sz w:val="19"/>
        </w:rPr>
        <w:t>és fruit d'una demanda deis nostres delegats/des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prevenció</w:t>
      </w:r>
      <w:r>
        <w:rPr>
          <w:color w:val="303131"/>
          <w:w w:val="105"/>
          <w:sz w:val="19"/>
        </w:rPr>
        <w:t>,</w:t>
      </w:r>
      <w:r>
        <w:rPr>
          <w:color w:val="303131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que havíem detectat en la nostra acció sindical del dia a dia. La constant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pressió que rebem davant les denúncies</w:t>
      </w:r>
      <w:r>
        <w:rPr>
          <w:color w:val="303131"/>
          <w:w w:val="110"/>
          <w:sz w:val="19"/>
        </w:rPr>
        <w:t>, </w:t>
      </w:r>
      <w:r>
        <w:rPr>
          <w:color w:val="171818"/>
          <w:w w:val="110"/>
          <w:sz w:val="19"/>
        </w:rPr>
        <w:t>cada cop més freqüents,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d'assetjament laboral ens havia fet adonar de la necessitat que tenien els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nostres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delegats/des</w:t>
      </w:r>
      <w:r>
        <w:rPr>
          <w:color w:val="171818"/>
          <w:spacing w:val="14"/>
          <w:w w:val="110"/>
          <w:sz w:val="19"/>
        </w:rPr>
        <w:t> </w:t>
      </w:r>
      <w:r>
        <w:rPr>
          <w:color w:val="171818"/>
          <w:w w:val="110"/>
          <w:sz w:val="19"/>
        </w:rPr>
        <w:t>d'eines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per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poder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abordar-ha.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1" w:lineRule="auto"/>
        <w:ind w:left="525" w:right="2687" w:firstLine="2"/>
      </w:pPr>
      <w:r>
        <w:rPr>
          <w:color w:val="171818"/>
          <w:w w:val="105"/>
        </w:rPr>
        <w:t>Tal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dit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anteriorment,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aquests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cursos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estan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homologats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l'Escola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d'Administració Pública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Catalunya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pel Col</w:t>
      </w:r>
      <w:r>
        <w:rPr>
          <w:color w:val="303131"/>
          <w:w w:val="105"/>
        </w:rPr>
        <w:t>·</w:t>
      </w:r>
      <w:r>
        <w:rPr>
          <w:color w:val="171818"/>
          <w:w w:val="105"/>
        </w:rPr>
        <w:t>legi de Psicolegs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Catalunya.</w:t>
      </w:r>
      <w:r>
        <w:rPr>
          <w:color w:val="171818"/>
          <w:spacing w:val="-53"/>
          <w:w w:val="105"/>
        </w:rPr>
        <w:t> </w:t>
      </w:r>
      <w:r>
        <w:rPr>
          <w:color w:val="171818"/>
          <w:spacing w:val="-1"/>
          <w:w w:val="110"/>
        </w:rPr>
        <w:t>Se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n'han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fet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dos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nivells.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Del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primer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nivell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s'han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realitzat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2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cursos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l'any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2018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1 al 2019. Del segon nivell, 1 al 2018 i 1 al 2019</w:t>
      </w:r>
      <w:r>
        <w:rPr>
          <w:color w:val="303131"/>
          <w:w w:val="110"/>
        </w:rPr>
        <w:t>. </w:t>
      </w:r>
      <w:r>
        <w:rPr>
          <w:color w:val="171818"/>
          <w:w w:val="110"/>
        </w:rPr>
        <w:t>Els programats al 2020 en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aquests</w:t>
      </w:r>
      <w:r>
        <w:rPr>
          <w:color w:val="171818"/>
          <w:spacing w:val="5"/>
          <w:w w:val="110"/>
        </w:rPr>
        <w:t> </w:t>
      </w:r>
      <w:r>
        <w:rPr>
          <w:color w:val="171818"/>
          <w:w w:val="110"/>
        </w:rPr>
        <w:t>moments</w:t>
      </w:r>
      <w:r>
        <w:rPr>
          <w:color w:val="171818"/>
          <w:spacing w:val="10"/>
          <w:w w:val="110"/>
        </w:rPr>
        <w:t> </w:t>
      </w:r>
      <w:r>
        <w:rPr>
          <w:color w:val="171818"/>
          <w:w w:val="110"/>
        </w:rPr>
        <w:t>estan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suspens</w:t>
      </w:r>
      <w:r>
        <w:rPr>
          <w:color w:val="303131"/>
          <w:w w:val="110"/>
        </w:rPr>
        <w:t>.</w:t>
      </w:r>
    </w:p>
    <w:p>
      <w:pPr>
        <w:pStyle w:val="BodyText"/>
        <w:rPr>
          <w:sz w:val="21"/>
        </w:rPr>
      </w:pPr>
    </w:p>
    <w:p>
      <w:pPr>
        <w:pStyle w:val="BodyText"/>
        <w:spacing w:line="268" w:lineRule="auto"/>
        <w:ind w:left="524" w:right="2620" w:firstLine="2"/>
      </w:pPr>
      <w:r>
        <w:rPr>
          <w:color w:val="171818"/>
          <w:spacing w:val="-1"/>
          <w:w w:val="110"/>
        </w:rPr>
        <w:t>El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més</w:t>
      </w:r>
      <w:r>
        <w:rPr>
          <w:color w:val="171818"/>
          <w:spacing w:val="-14"/>
          <w:w w:val="110"/>
        </w:rPr>
        <w:t> </w:t>
      </w:r>
      <w:r>
        <w:rPr>
          <w:color w:val="171818"/>
          <w:spacing w:val="-1"/>
          <w:w w:val="110"/>
        </w:rPr>
        <w:t>gratificant</w:t>
      </w:r>
      <w:r>
        <w:rPr>
          <w:color w:val="171818"/>
          <w:spacing w:val="3"/>
          <w:w w:val="110"/>
        </w:rPr>
        <w:t> </w:t>
      </w:r>
      <w:r>
        <w:rPr>
          <w:color w:val="171818"/>
          <w:spacing w:val="-1"/>
          <w:w w:val="110"/>
        </w:rPr>
        <w:t>deis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seus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resultats,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part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valoració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molt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positiva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han fet els participants,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és que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de manera voluntaria 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els delegats/des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prevenció que han participat en aquests </w:t>
      </w:r>
      <w:r>
        <w:rPr>
          <w:color w:val="171818"/>
          <w:w w:val="110"/>
        </w:rPr>
        <w:t>cursos i de manera coordinada pel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SAL</w:t>
      </w:r>
      <w:r>
        <w:rPr>
          <w:color w:val="303131"/>
          <w:w w:val="105"/>
        </w:rPr>
        <w:t>,</w:t>
      </w:r>
      <w:r>
        <w:rPr>
          <w:color w:val="303131"/>
          <w:spacing w:val="5"/>
          <w:w w:val="105"/>
        </w:rPr>
        <w:t> </w:t>
      </w:r>
      <w:r>
        <w:rPr>
          <w:color w:val="171818"/>
          <w:w w:val="105"/>
        </w:rPr>
        <w:t>han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creat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grup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Whatsapp</w:t>
      </w:r>
      <w:r>
        <w:rPr>
          <w:color w:val="171818"/>
          <w:spacing w:val="30"/>
          <w:w w:val="105"/>
        </w:rPr>
        <w:t> </w:t>
      </w:r>
      <w:r>
        <w:rPr>
          <w:color w:val="171818"/>
          <w:w w:val="105"/>
        </w:rPr>
        <w:t>on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aborden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totes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problematiques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salut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laboral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tenen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seus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centres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treball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fins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tot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d'altres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temes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d'acció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sindical.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Val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adir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que,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abans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situació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pandémia,</w:t>
      </w:r>
      <w:r>
        <w:rPr>
          <w:color w:val="171818"/>
          <w:spacing w:val="25"/>
          <w:w w:val="105"/>
        </w:rPr>
        <w:t> </w:t>
      </w:r>
      <w:r>
        <w:rPr>
          <w:b/>
          <w:i/>
          <w:color w:val="171818"/>
          <w:w w:val="105"/>
          <w:sz w:val="20"/>
        </w:rPr>
        <w:t>La</w:t>
      </w:r>
      <w:r>
        <w:rPr>
          <w:b/>
          <w:i/>
          <w:color w:val="171818"/>
          <w:spacing w:val="5"/>
          <w:w w:val="105"/>
          <w:sz w:val="20"/>
        </w:rPr>
        <w:t> </w:t>
      </w:r>
      <w:r>
        <w:rPr>
          <w:b/>
          <w:i/>
          <w:color w:val="171818"/>
          <w:w w:val="105"/>
          <w:sz w:val="20"/>
        </w:rPr>
        <w:t>Tropa</w:t>
      </w:r>
      <w:r>
        <w:rPr>
          <w:b/>
          <w:i/>
          <w:color w:val="171818"/>
          <w:spacing w:val="1"/>
          <w:w w:val="105"/>
          <w:sz w:val="20"/>
        </w:rPr>
        <w:t> </w:t>
      </w:r>
      <w:r>
        <w:rPr>
          <w:color w:val="171818"/>
          <w:w w:val="105"/>
        </w:rPr>
        <w:t>també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es reunia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presencialment, aproximadament cada tres mesos,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amb una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assisténcia</w:t>
      </w:r>
      <w:r>
        <w:rPr>
          <w:color w:val="171818"/>
          <w:spacing w:val="13"/>
          <w:w w:val="110"/>
        </w:rPr>
        <w:t> </w:t>
      </w:r>
      <w:r>
        <w:rPr>
          <w:color w:val="171818"/>
          <w:w w:val="110"/>
        </w:rPr>
        <w:t>d'entre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15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18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persones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cada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reunió</w:t>
      </w:r>
      <w:r>
        <w:rPr>
          <w:color w:val="303131"/>
          <w:w w:val="110"/>
        </w:rPr>
        <w:t>.</w:t>
      </w:r>
    </w:p>
    <w:p>
      <w:pPr>
        <w:spacing w:after="0" w:line="268" w:lineRule="auto"/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1" w:lineRule="auto"/>
        <w:ind w:left="2626" w:right="674" w:firstLine="1"/>
      </w:pPr>
      <w:bookmarkStart w:name="Página 28" w:id="43"/>
      <w:bookmarkEnd w:id="43"/>
      <w:r>
        <w:rPr/>
      </w:r>
      <w:r>
        <w:rPr>
          <w:color w:val="161717"/>
          <w:w w:val="105"/>
        </w:rPr>
        <w:t>Ha esdevingut un grup d'autoajuda  en temes específics, d'informació  i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discussió</w:t>
      </w:r>
      <w:r>
        <w:rPr>
          <w:color w:val="505151"/>
          <w:w w:val="105"/>
        </w:rPr>
        <w:t>.</w:t>
      </w:r>
      <w:r>
        <w:rPr>
          <w:color w:val="505151"/>
          <w:spacing w:val="9"/>
          <w:w w:val="105"/>
        </w:rPr>
        <w:t> </w:t>
      </w:r>
      <w:r>
        <w:rPr>
          <w:color w:val="161717"/>
          <w:w w:val="105"/>
        </w:rPr>
        <w:t>Estem</w:t>
      </w:r>
      <w:r>
        <w:rPr>
          <w:color w:val="161717"/>
          <w:spacing w:val="15"/>
          <w:w w:val="105"/>
        </w:rPr>
        <w:t> </w:t>
      </w:r>
      <w:r>
        <w:rPr>
          <w:color w:val="161717"/>
          <w:w w:val="105"/>
        </w:rPr>
        <w:t>parlant</w:t>
      </w:r>
      <w:r>
        <w:rPr>
          <w:color w:val="161717"/>
          <w:spacing w:val="20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14"/>
          <w:w w:val="105"/>
        </w:rPr>
        <w:t> </w:t>
      </w:r>
      <w:r>
        <w:rPr>
          <w:color w:val="161717"/>
          <w:w w:val="105"/>
        </w:rPr>
        <w:t>prop</w:t>
      </w:r>
      <w:r>
        <w:rPr>
          <w:color w:val="161717"/>
          <w:spacing w:val="8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6"/>
          <w:w w:val="105"/>
        </w:rPr>
        <w:t> </w:t>
      </w:r>
      <w:r>
        <w:rPr>
          <w:color w:val="161717"/>
          <w:w w:val="105"/>
        </w:rPr>
        <w:t>80</w:t>
      </w:r>
      <w:r>
        <w:rPr>
          <w:color w:val="161717"/>
          <w:spacing w:val="8"/>
          <w:w w:val="105"/>
        </w:rPr>
        <w:t> </w:t>
      </w:r>
      <w:r>
        <w:rPr>
          <w:color w:val="161717"/>
          <w:w w:val="105"/>
        </w:rPr>
        <w:t>delegats/des</w:t>
      </w:r>
      <w:r>
        <w:rPr>
          <w:color w:val="161717"/>
          <w:spacing w:val="25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12"/>
          <w:w w:val="105"/>
        </w:rPr>
        <w:t> </w:t>
      </w:r>
      <w:r>
        <w:rPr>
          <w:color w:val="161717"/>
          <w:w w:val="105"/>
        </w:rPr>
        <w:t>més</w:t>
      </w:r>
      <w:r>
        <w:rPr>
          <w:color w:val="161717"/>
          <w:spacing w:val="11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8"/>
          <w:w w:val="105"/>
        </w:rPr>
        <w:t> </w:t>
      </w:r>
      <w:r>
        <w:rPr>
          <w:color w:val="161717"/>
          <w:w w:val="105"/>
        </w:rPr>
        <w:t>40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ajuntaments</w:t>
      </w:r>
      <w:r>
        <w:rPr>
          <w:color w:val="161717"/>
          <w:spacing w:val="23"/>
          <w:w w:val="105"/>
        </w:rPr>
        <w:t> </w:t>
      </w:r>
      <w:r>
        <w:rPr>
          <w:color w:val="161717"/>
          <w:w w:val="105"/>
        </w:rPr>
        <w:t>i</w:t>
      </w:r>
      <w:r>
        <w:rPr>
          <w:color w:val="161717"/>
          <w:spacing w:val="5"/>
          <w:w w:val="105"/>
        </w:rPr>
        <w:t> </w:t>
      </w:r>
      <w:r>
        <w:rPr>
          <w:color w:val="161717"/>
          <w:w w:val="105"/>
        </w:rPr>
        <w:t>entitats.</w:t>
      </w:r>
      <w:r>
        <w:rPr>
          <w:color w:val="161717"/>
          <w:spacing w:val="10"/>
          <w:w w:val="105"/>
        </w:rPr>
        <w:t> </w:t>
      </w:r>
      <w:r>
        <w:rPr>
          <w:color w:val="161717"/>
          <w:w w:val="105"/>
        </w:rPr>
        <w:t>Creiem</w:t>
      </w:r>
      <w:r>
        <w:rPr>
          <w:color w:val="161717"/>
          <w:spacing w:val="12"/>
          <w:w w:val="105"/>
        </w:rPr>
        <w:t> </w:t>
      </w:r>
      <w:r>
        <w:rPr>
          <w:color w:val="161717"/>
          <w:w w:val="105"/>
        </w:rPr>
        <w:t>que</w:t>
      </w:r>
      <w:r>
        <w:rPr>
          <w:color w:val="161717"/>
          <w:spacing w:val="5"/>
          <w:w w:val="105"/>
        </w:rPr>
        <w:t> </w:t>
      </w:r>
      <w:r>
        <w:rPr>
          <w:color w:val="161717"/>
          <w:w w:val="105"/>
        </w:rPr>
        <w:t>el</w:t>
      </w:r>
      <w:r>
        <w:rPr>
          <w:color w:val="161717"/>
          <w:spacing w:val="5"/>
          <w:w w:val="105"/>
        </w:rPr>
        <w:t> </w:t>
      </w:r>
      <w:r>
        <w:rPr>
          <w:color w:val="161717"/>
          <w:w w:val="105"/>
        </w:rPr>
        <w:t>resultat</w:t>
      </w:r>
      <w:r>
        <w:rPr>
          <w:color w:val="161717"/>
          <w:spacing w:val="11"/>
          <w:w w:val="105"/>
        </w:rPr>
        <w:t> </w:t>
      </w:r>
      <w:r>
        <w:rPr>
          <w:color w:val="161717"/>
          <w:w w:val="105"/>
        </w:rPr>
        <w:t>és</w:t>
      </w:r>
      <w:r>
        <w:rPr>
          <w:color w:val="161717"/>
          <w:spacing w:val="4"/>
          <w:w w:val="105"/>
        </w:rPr>
        <w:t> </w:t>
      </w:r>
      <w:r>
        <w:rPr>
          <w:color w:val="161717"/>
          <w:w w:val="105"/>
        </w:rPr>
        <w:t>molt</w:t>
      </w:r>
      <w:r>
        <w:rPr>
          <w:color w:val="161717"/>
          <w:spacing w:val="8"/>
          <w:w w:val="105"/>
        </w:rPr>
        <w:t> </w:t>
      </w:r>
      <w:r>
        <w:rPr>
          <w:color w:val="161717"/>
          <w:w w:val="105"/>
        </w:rPr>
        <w:t>positiu:</w:t>
      </w:r>
      <w:r>
        <w:rPr>
          <w:color w:val="161717"/>
          <w:spacing w:val="10"/>
          <w:w w:val="105"/>
        </w:rPr>
        <w:t> </w:t>
      </w:r>
      <w:r>
        <w:rPr>
          <w:color w:val="161717"/>
          <w:w w:val="105"/>
        </w:rPr>
        <w:t>compartir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coneixements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i experiencies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fa que la inversió en cursos de formació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no quedi</w:t>
      </w:r>
      <w:r>
        <w:rPr>
          <w:color w:val="161717"/>
          <w:spacing w:val="-53"/>
          <w:w w:val="105"/>
        </w:rPr>
        <w:t> </w:t>
      </w:r>
      <w:r>
        <w:rPr>
          <w:color w:val="161717"/>
          <w:w w:val="105"/>
        </w:rPr>
        <w:t>exclusivament</w:t>
      </w:r>
      <w:r>
        <w:rPr>
          <w:color w:val="161717"/>
          <w:spacing w:val="20"/>
          <w:w w:val="105"/>
        </w:rPr>
        <w:t> </w:t>
      </w:r>
      <w:r>
        <w:rPr>
          <w:color w:val="161717"/>
          <w:w w:val="105"/>
        </w:rPr>
        <w:t>en</w:t>
      </w:r>
      <w:r>
        <w:rPr>
          <w:color w:val="161717"/>
          <w:spacing w:val="-1"/>
          <w:w w:val="105"/>
        </w:rPr>
        <w:t> </w:t>
      </w:r>
      <w:r>
        <w:rPr>
          <w:color w:val="161717"/>
          <w:w w:val="105"/>
        </w:rPr>
        <w:t>la</w:t>
      </w:r>
      <w:r>
        <w:rPr>
          <w:color w:val="161717"/>
          <w:spacing w:val="2"/>
          <w:w w:val="105"/>
        </w:rPr>
        <w:t> </w:t>
      </w:r>
      <w:r>
        <w:rPr>
          <w:color w:val="161717"/>
          <w:w w:val="105"/>
        </w:rPr>
        <w:t>persona</w:t>
      </w:r>
      <w:r>
        <w:rPr>
          <w:color w:val="161717"/>
          <w:spacing w:val="8"/>
          <w:w w:val="105"/>
        </w:rPr>
        <w:t> </w:t>
      </w:r>
      <w:r>
        <w:rPr>
          <w:color w:val="161717"/>
          <w:w w:val="105"/>
        </w:rPr>
        <w:t>que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els</w:t>
      </w:r>
      <w:r>
        <w:rPr>
          <w:color w:val="161717"/>
          <w:spacing w:val="2"/>
          <w:w w:val="105"/>
        </w:rPr>
        <w:t> </w:t>
      </w:r>
      <w:r>
        <w:rPr>
          <w:color w:val="161717"/>
          <w:w w:val="105"/>
        </w:rPr>
        <w:t>fa</w:t>
      </w:r>
      <w:r>
        <w:rPr>
          <w:color w:val="505151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0"/>
        <w:ind w:left="2628" w:right="0" w:firstLine="0"/>
        <w:jc w:val="left"/>
        <w:rPr>
          <w:b/>
          <w:sz w:val="20"/>
        </w:rPr>
      </w:pPr>
      <w:r>
        <w:rPr>
          <w:b/>
          <w:color w:val="161717"/>
          <w:w w:val="115"/>
          <w:sz w:val="20"/>
        </w:rPr>
        <w:t>Els</w:t>
      </w:r>
      <w:r>
        <w:rPr>
          <w:b/>
          <w:color w:val="161717"/>
          <w:spacing w:val="10"/>
          <w:w w:val="115"/>
          <w:sz w:val="20"/>
        </w:rPr>
        <w:t> </w:t>
      </w:r>
      <w:r>
        <w:rPr>
          <w:b/>
          <w:color w:val="161717"/>
          <w:w w:val="115"/>
          <w:sz w:val="20"/>
        </w:rPr>
        <w:t>protocols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ind w:left="2628"/>
      </w:pPr>
      <w:r>
        <w:rPr>
          <w:color w:val="161717"/>
          <w:w w:val="105"/>
        </w:rPr>
        <w:t>En</w:t>
      </w:r>
      <w:r>
        <w:rPr>
          <w:color w:val="161717"/>
          <w:spacing w:val="7"/>
          <w:w w:val="105"/>
        </w:rPr>
        <w:t> </w:t>
      </w:r>
      <w:r>
        <w:rPr>
          <w:color w:val="161717"/>
          <w:w w:val="105"/>
        </w:rPr>
        <w:t>aquest</w:t>
      </w:r>
      <w:r>
        <w:rPr>
          <w:color w:val="161717"/>
          <w:spacing w:val="21"/>
          <w:w w:val="105"/>
        </w:rPr>
        <w:t> </w:t>
      </w:r>
      <w:r>
        <w:rPr>
          <w:color w:val="161717"/>
          <w:w w:val="105"/>
        </w:rPr>
        <w:t>mandat</w:t>
      </w:r>
      <w:r>
        <w:rPr>
          <w:color w:val="323333"/>
          <w:w w:val="105"/>
        </w:rPr>
        <w:t>,</w:t>
      </w:r>
      <w:r>
        <w:rPr>
          <w:color w:val="323333"/>
          <w:spacing w:val="6"/>
          <w:w w:val="105"/>
        </w:rPr>
        <w:t> </w:t>
      </w:r>
      <w:r>
        <w:rPr>
          <w:color w:val="161717"/>
          <w:w w:val="105"/>
        </w:rPr>
        <w:t>s'han</w:t>
      </w:r>
      <w:r>
        <w:rPr>
          <w:color w:val="161717"/>
          <w:spacing w:val="9"/>
          <w:w w:val="105"/>
        </w:rPr>
        <w:t> </w:t>
      </w:r>
      <w:r>
        <w:rPr>
          <w:color w:val="161717"/>
          <w:w w:val="105"/>
        </w:rPr>
        <w:t>constru'it</w:t>
      </w:r>
      <w:r>
        <w:rPr>
          <w:color w:val="323333"/>
          <w:w w:val="105"/>
        </w:rPr>
        <w:t>,</w:t>
      </w:r>
      <w:r>
        <w:rPr>
          <w:color w:val="323333"/>
          <w:spacing w:val="13"/>
          <w:w w:val="105"/>
        </w:rPr>
        <w:t> </w:t>
      </w:r>
      <w:r>
        <w:rPr>
          <w:color w:val="161717"/>
          <w:w w:val="105"/>
        </w:rPr>
        <w:t>redactat</w:t>
      </w:r>
      <w:r>
        <w:rPr>
          <w:color w:val="161717"/>
          <w:spacing w:val="22"/>
          <w:w w:val="105"/>
        </w:rPr>
        <w:t> </w:t>
      </w:r>
      <w:r>
        <w:rPr>
          <w:color w:val="161717"/>
          <w:w w:val="105"/>
        </w:rPr>
        <w:t>i</w:t>
      </w:r>
      <w:r>
        <w:rPr>
          <w:color w:val="161717"/>
          <w:spacing w:val="10"/>
          <w:w w:val="105"/>
        </w:rPr>
        <w:t> </w:t>
      </w:r>
      <w:r>
        <w:rPr>
          <w:color w:val="161717"/>
          <w:w w:val="105"/>
        </w:rPr>
        <w:t>difós</w:t>
      </w:r>
      <w:r>
        <w:rPr>
          <w:color w:val="161717"/>
          <w:spacing w:val="9"/>
          <w:w w:val="105"/>
        </w:rPr>
        <w:t> </w:t>
      </w:r>
      <w:r>
        <w:rPr>
          <w:color w:val="161717"/>
          <w:w w:val="105"/>
        </w:rPr>
        <w:t>dos</w:t>
      </w:r>
      <w:r>
        <w:rPr>
          <w:color w:val="161717"/>
          <w:spacing w:val="9"/>
          <w:w w:val="105"/>
        </w:rPr>
        <w:t> </w:t>
      </w:r>
      <w:r>
        <w:rPr>
          <w:color w:val="161717"/>
          <w:w w:val="105"/>
        </w:rPr>
        <w:t>protocols</w:t>
      </w:r>
      <w:r>
        <w:rPr>
          <w:color w:val="323333"/>
          <w:w w:val="105"/>
        </w:rPr>
        <w:t>:</w:t>
      </w:r>
    </w:p>
    <w:p>
      <w:pPr>
        <w:pStyle w:val="Heading2"/>
        <w:numPr>
          <w:ilvl w:val="0"/>
          <w:numId w:val="10"/>
        </w:numPr>
        <w:tabs>
          <w:tab w:pos="2903" w:val="left" w:leader="none"/>
        </w:tabs>
        <w:spacing w:line="256" w:lineRule="auto" w:before="22" w:after="0"/>
        <w:ind w:left="2904" w:right="1031" w:hanging="272"/>
        <w:jc w:val="left"/>
        <w:rPr>
          <w:color w:val="161717"/>
        </w:rPr>
      </w:pPr>
      <w:r>
        <w:rPr>
          <w:color w:val="161717"/>
        </w:rPr>
        <w:t>Proposta</w:t>
      </w:r>
      <w:r>
        <w:rPr>
          <w:color w:val="161717"/>
          <w:spacing w:val="21"/>
        </w:rPr>
        <w:t> </w:t>
      </w:r>
      <w:r>
        <w:rPr>
          <w:color w:val="161717"/>
        </w:rPr>
        <w:t>d'actuació</w:t>
      </w:r>
      <w:r>
        <w:rPr>
          <w:color w:val="161717"/>
          <w:spacing w:val="18"/>
        </w:rPr>
        <w:t> </w:t>
      </w:r>
      <w:r>
        <w:rPr>
          <w:color w:val="161717"/>
        </w:rPr>
        <w:t>i</w:t>
      </w:r>
      <w:r>
        <w:rPr>
          <w:color w:val="161717"/>
          <w:spacing w:val="2"/>
        </w:rPr>
        <w:t> </w:t>
      </w:r>
      <w:r>
        <w:rPr>
          <w:color w:val="161717"/>
        </w:rPr>
        <w:t>prevenció</w:t>
      </w:r>
      <w:r>
        <w:rPr>
          <w:color w:val="161717"/>
          <w:spacing w:val="24"/>
        </w:rPr>
        <w:t> </w:t>
      </w:r>
      <w:r>
        <w:rPr>
          <w:color w:val="161717"/>
        </w:rPr>
        <w:t>davant</w:t>
      </w:r>
      <w:r>
        <w:rPr>
          <w:color w:val="161717"/>
          <w:spacing w:val="12"/>
        </w:rPr>
        <w:t> </w:t>
      </w:r>
      <w:r>
        <w:rPr>
          <w:color w:val="161717"/>
        </w:rPr>
        <w:t>de</w:t>
      </w:r>
      <w:r>
        <w:rPr>
          <w:color w:val="161717"/>
          <w:spacing w:val="7"/>
        </w:rPr>
        <w:t> </w:t>
      </w:r>
      <w:r>
        <w:rPr>
          <w:color w:val="161717"/>
        </w:rPr>
        <w:t>situacions</w:t>
      </w:r>
      <w:r>
        <w:rPr>
          <w:color w:val="161717"/>
          <w:spacing w:val="21"/>
        </w:rPr>
        <w:t> </w:t>
      </w:r>
      <w:r>
        <w:rPr>
          <w:color w:val="161717"/>
        </w:rPr>
        <w:t>de</w:t>
      </w:r>
      <w:r>
        <w:rPr>
          <w:color w:val="161717"/>
          <w:spacing w:val="5"/>
        </w:rPr>
        <w:t> </w:t>
      </w:r>
      <w:r>
        <w:rPr>
          <w:color w:val="161717"/>
        </w:rPr>
        <w:t>violencia</w:t>
      </w:r>
      <w:r>
        <w:rPr>
          <w:color w:val="161717"/>
          <w:spacing w:val="1"/>
        </w:rPr>
        <w:t> </w:t>
      </w:r>
      <w:r>
        <w:rPr>
          <w:color w:val="161717"/>
        </w:rPr>
        <w:t>ocupacional</w:t>
      </w:r>
      <w:r>
        <w:rPr>
          <w:color w:val="161717"/>
          <w:spacing w:val="12"/>
        </w:rPr>
        <w:t> </w:t>
      </w:r>
      <w:r>
        <w:rPr>
          <w:color w:val="161717"/>
        </w:rPr>
        <w:t>serveis</w:t>
      </w:r>
      <w:r>
        <w:rPr>
          <w:color w:val="161717"/>
          <w:spacing w:val="9"/>
        </w:rPr>
        <w:t> </w:t>
      </w:r>
      <w:r>
        <w:rPr>
          <w:color w:val="161717"/>
        </w:rPr>
        <w:t>socials</w:t>
      </w:r>
    </w:p>
    <w:p>
      <w:pPr>
        <w:pStyle w:val="ListParagraph"/>
        <w:numPr>
          <w:ilvl w:val="0"/>
          <w:numId w:val="10"/>
        </w:numPr>
        <w:tabs>
          <w:tab w:pos="2903" w:val="left" w:leader="none"/>
        </w:tabs>
        <w:spacing w:line="228" w:lineRule="exact" w:before="0" w:after="0"/>
        <w:ind w:left="2903" w:right="0" w:hanging="271"/>
        <w:jc w:val="left"/>
        <w:rPr>
          <w:b/>
          <w:color w:val="161717"/>
          <w:sz w:val="20"/>
        </w:rPr>
      </w:pPr>
      <w:r>
        <w:rPr>
          <w:b/>
          <w:color w:val="161717"/>
          <w:sz w:val="20"/>
        </w:rPr>
        <w:t>Procediment</w:t>
      </w:r>
      <w:r>
        <w:rPr>
          <w:b/>
          <w:color w:val="161717"/>
          <w:spacing w:val="29"/>
          <w:sz w:val="20"/>
        </w:rPr>
        <w:t> </w:t>
      </w:r>
      <w:r>
        <w:rPr>
          <w:b/>
          <w:color w:val="161717"/>
          <w:sz w:val="20"/>
        </w:rPr>
        <w:t>de</w:t>
      </w:r>
      <w:r>
        <w:rPr>
          <w:b/>
          <w:color w:val="161717"/>
          <w:spacing w:val="2"/>
          <w:sz w:val="20"/>
        </w:rPr>
        <w:t> </w:t>
      </w:r>
      <w:r>
        <w:rPr>
          <w:b/>
          <w:color w:val="161717"/>
          <w:sz w:val="20"/>
        </w:rPr>
        <w:t>resolució</w:t>
      </w:r>
      <w:r>
        <w:rPr>
          <w:b/>
          <w:color w:val="161717"/>
          <w:spacing w:val="16"/>
          <w:sz w:val="20"/>
        </w:rPr>
        <w:t> </w:t>
      </w:r>
      <w:r>
        <w:rPr>
          <w:b/>
          <w:color w:val="161717"/>
          <w:sz w:val="20"/>
        </w:rPr>
        <w:t>de</w:t>
      </w:r>
      <w:r>
        <w:rPr>
          <w:b/>
          <w:color w:val="161717"/>
          <w:spacing w:val="6"/>
          <w:sz w:val="20"/>
        </w:rPr>
        <w:t> </w:t>
      </w:r>
      <w:r>
        <w:rPr>
          <w:b/>
          <w:color w:val="161717"/>
          <w:sz w:val="20"/>
        </w:rPr>
        <w:t>conflictes</w:t>
      </w:r>
      <w:r>
        <w:rPr>
          <w:b/>
          <w:color w:val="161717"/>
          <w:spacing w:val="22"/>
          <w:sz w:val="20"/>
        </w:rPr>
        <w:t> </w:t>
      </w:r>
      <w:r>
        <w:rPr>
          <w:b/>
          <w:color w:val="161717"/>
          <w:sz w:val="20"/>
        </w:rPr>
        <w:t>laborals</w:t>
      </w:r>
      <w:r>
        <w:rPr>
          <w:b/>
          <w:color w:val="161717"/>
          <w:spacing w:val="21"/>
          <w:sz w:val="20"/>
        </w:rPr>
        <w:t> </w:t>
      </w:r>
      <w:r>
        <w:rPr>
          <w:b/>
          <w:color w:val="161717"/>
          <w:sz w:val="20"/>
        </w:rPr>
        <w:t>guia</w:t>
      </w:r>
      <w:r>
        <w:rPr>
          <w:b/>
          <w:color w:val="161717"/>
          <w:spacing w:val="8"/>
          <w:sz w:val="20"/>
        </w:rPr>
        <w:t> </w:t>
      </w:r>
      <w:r>
        <w:rPr>
          <w:b/>
          <w:color w:val="161717"/>
          <w:sz w:val="20"/>
        </w:rPr>
        <w:t>d'actuació.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68" w:lineRule="auto"/>
        <w:ind w:left="2626" w:right="609" w:firstLine="3"/>
      </w:pPr>
      <w:r>
        <w:rPr>
          <w:color w:val="161717"/>
          <w:w w:val="105"/>
        </w:rPr>
        <w:t>Aquests aborden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una  de les problematiques que més ens trobem  darrerament</w:t>
      </w:r>
      <w:r>
        <w:rPr>
          <w:color w:val="161717"/>
          <w:spacing w:val="-53"/>
          <w:w w:val="105"/>
        </w:rPr>
        <w:t> </w:t>
      </w:r>
      <w:r>
        <w:rPr>
          <w:color w:val="161717"/>
          <w:w w:val="105"/>
        </w:rPr>
        <w:t>a l'administració, peró també poden ser extrapolables  a qualsevol  ambit</w:t>
      </w:r>
      <w:r>
        <w:rPr>
          <w:color w:val="161717"/>
          <w:spacing w:val="1"/>
          <w:w w:val="105"/>
        </w:rPr>
        <w:t> </w:t>
      </w:r>
      <w:r>
        <w:rPr>
          <w:color w:val="161717"/>
          <w:spacing w:val="-1"/>
          <w:w w:val="110"/>
        </w:rPr>
        <w:t>laboral,</w:t>
      </w:r>
      <w:r>
        <w:rPr>
          <w:color w:val="161717"/>
          <w:spacing w:val="-7"/>
          <w:w w:val="110"/>
        </w:rPr>
        <w:t> </w:t>
      </w:r>
      <w:r>
        <w:rPr>
          <w:color w:val="161717"/>
          <w:spacing w:val="-1"/>
          <w:w w:val="110"/>
        </w:rPr>
        <w:t>el</w:t>
      </w:r>
      <w:r>
        <w:rPr>
          <w:color w:val="161717"/>
          <w:spacing w:val="-11"/>
          <w:w w:val="110"/>
        </w:rPr>
        <w:t> </w:t>
      </w:r>
      <w:r>
        <w:rPr>
          <w:color w:val="161717"/>
          <w:spacing w:val="-1"/>
          <w:w w:val="110"/>
        </w:rPr>
        <w:t>de</w:t>
      </w:r>
      <w:r>
        <w:rPr>
          <w:color w:val="161717"/>
          <w:spacing w:val="-13"/>
          <w:w w:val="110"/>
        </w:rPr>
        <w:t> </w:t>
      </w:r>
      <w:r>
        <w:rPr>
          <w:color w:val="161717"/>
          <w:spacing w:val="-1"/>
          <w:w w:val="110"/>
        </w:rPr>
        <w:t>la</w:t>
      </w:r>
      <w:r>
        <w:rPr>
          <w:color w:val="161717"/>
          <w:spacing w:val="-10"/>
          <w:w w:val="110"/>
        </w:rPr>
        <w:t> </w:t>
      </w:r>
      <w:r>
        <w:rPr>
          <w:color w:val="161717"/>
          <w:spacing w:val="-1"/>
          <w:w w:val="110"/>
        </w:rPr>
        <w:t>violencia</w:t>
      </w:r>
      <w:r>
        <w:rPr>
          <w:color w:val="161717"/>
          <w:spacing w:val="-2"/>
          <w:w w:val="110"/>
        </w:rPr>
        <w:t> </w:t>
      </w:r>
      <w:r>
        <w:rPr>
          <w:color w:val="161717"/>
          <w:spacing w:val="-1"/>
          <w:w w:val="110"/>
        </w:rPr>
        <w:t>en</w:t>
      </w:r>
      <w:r>
        <w:rPr>
          <w:color w:val="161717"/>
          <w:spacing w:val="-12"/>
          <w:w w:val="110"/>
        </w:rPr>
        <w:t> </w:t>
      </w:r>
      <w:r>
        <w:rPr>
          <w:color w:val="161717"/>
          <w:spacing w:val="-1"/>
          <w:w w:val="110"/>
        </w:rPr>
        <w:t>el</w:t>
      </w:r>
      <w:r>
        <w:rPr>
          <w:color w:val="161717"/>
          <w:spacing w:val="-11"/>
          <w:w w:val="110"/>
        </w:rPr>
        <w:t> </w:t>
      </w:r>
      <w:r>
        <w:rPr>
          <w:color w:val="161717"/>
          <w:spacing w:val="-1"/>
          <w:w w:val="110"/>
        </w:rPr>
        <w:t>lloc</w:t>
      </w:r>
      <w:r>
        <w:rPr>
          <w:color w:val="161717"/>
          <w:spacing w:val="-10"/>
          <w:w w:val="110"/>
        </w:rPr>
        <w:t> </w:t>
      </w:r>
      <w:r>
        <w:rPr>
          <w:color w:val="161717"/>
          <w:w w:val="110"/>
        </w:rPr>
        <w:t>de</w:t>
      </w:r>
      <w:r>
        <w:rPr>
          <w:color w:val="161717"/>
          <w:spacing w:val="-14"/>
          <w:w w:val="110"/>
        </w:rPr>
        <w:t> </w:t>
      </w:r>
      <w:r>
        <w:rPr>
          <w:color w:val="161717"/>
          <w:w w:val="110"/>
        </w:rPr>
        <w:t>treball,</w:t>
      </w:r>
      <w:r>
        <w:rPr>
          <w:color w:val="161717"/>
          <w:spacing w:val="-7"/>
          <w:w w:val="110"/>
        </w:rPr>
        <w:t> </w:t>
      </w:r>
      <w:r>
        <w:rPr>
          <w:color w:val="161717"/>
          <w:w w:val="110"/>
        </w:rPr>
        <w:t>tant</w:t>
      </w:r>
      <w:r>
        <w:rPr>
          <w:color w:val="161717"/>
          <w:spacing w:val="-12"/>
          <w:w w:val="110"/>
        </w:rPr>
        <w:t> </w:t>
      </w:r>
      <w:r>
        <w:rPr>
          <w:color w:val="161717"/>
          <w:w w:val="110"/>
        </w:rPr>
        <w:t>sigui</w:t>
      </w:r>
      <w:r>
        <w:rPr>
          <w:color w:val="161717"/>
          <w:spacing w:val="-11"/>
          <w:w w:val="110"/>
        </w:rPr>
        <w:t> </w:t>
      </w:r>
      <w:r>
        <w:rPr>
          <w:color w:val="161717"/>
          <w:w w:val="110"/>
        </w:rPr>
        <w:t>interna</w:t>
      </w:r>
      <w:r>
        <w:rPr>
          <w:color w:val="161717"/>
          <w:spacing w:val="-4"/>
          <w:w w:val="110"/>
        </w:rPr>
        <w:t> </w:t>
      </w:r>
      <w:r>
        <w:rPr>
          <w:color w:val="161717"/>
          <w:w w:val="110"/>
        </w:rPr>
        <w:t>com</w:t>
      </w:r>
      <w:r>
        <w:rPr>
          <w:color w:val="161717"/>
          <w:spacing w:val="-10"/>
          <w:w w:val="110"/>
        </w:rPr>
        <w:t> </w:t>
      </w:r>
      <w:r>
        <w:rPr>
          <w:color w:val="161717"/>
          <w:w w:val="110"/>
        </w:rPr>
        <w:t>externa.</w:t>
      </w:r>
      <w:r>
        <w:rPr>
          <w:color w:val="161717"/>
          <w:spacing w:val="-6"/>
          <w:w w:val="110"/>
        </w:rPr>
        <w:t> </w:t>
      </w:r>
      <w:r>
        <w:rPr>
          <w:color w:val="161717"/>
          <w:w w:val="90"/>
        </w:rPr>
        <w:t>1</w:t>
      </w:r>
      <w:r>
        <w:rPr>
          <w:color w:val="161717"/>
          <w:spacing w:val="1"/>
          <w:w w:val="90"/>
        </w:rPr>
        <w:t> </w:t>
      </w:r>
      <w:r>
        <w:rPr>
          <w:color w:val="161717"/>
          <w:w w:val="110"/>
        </w:rPr>
        <w:t>en el cas del de resolució de conflictes coma eina complementaria als</w:t>
      </w:r>
      <w:r>
        <w:rPr>
          <w:color w:val="161717"/>
          <w:spacing w:val="1"/>
          <w:w w:val="110"/>
        </w:rPr>
        <w:t> </w:t>
      </w:r>
      <w:r>
        <w:rPr>
          <w:color w:val="161717"/>
          <w:w w:val="110"/>
        </w:rPr>
        <w:t>protocols</w:t>
      </w:r>
      <w:r>
        <w:rPr>
          <w:color w:val="161717"/>
          <w:spacing w:val="2"/>
          <w:w w:val="110"/>
        </w:rPr>
        <w:t> </w:t>
      </w:r>
      <w:r>
        <w:rPr>
          <w:color w:val="161717"/>
          <w:w w:val="110"/>
        </w:rPr>
        <w:t>d'assetjament</w:t>
      </w:r>
      <w:r>
        <w:rPr>
          <w:color w:val="161717"/>
          <w:spacing w:val="16"/>
          <w:w w:val="110"/>
        </w:rPr>
        <w:t> </w:t>
      </w:r>
      <w:r>
        <w:rPr>
          <w:color w:val="161717"/>
          <w:w w:val="110"/>
        </w:rPr>
        <w:t>laboral.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64" w:lineRule="auto"/>
        <w:ind w:left="2627" w:right="807" w:firstLine="1"/>
        <w:rPr>
          <w:b/>
          <w:i/>
          <w:sz w:val="20"/>
        </w:rPr>
      </w:pPr>
      <w:r>
        <w:rPr>
          <w:color w:val="161717"/>
          <w:w w:val="105"/>
        </w:rPr>
        <w:t>Cal esmentar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que van ser realitzats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en el seu moment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ambla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col</w:t>
      </w:r>
      <w:r>
        <w:rPr>
          <w:color w:val="323333"/>
          <w:w w:val="105"/>
        </w:rPr>
        <w:t>·</w:t>
      </w:r>
      <w:r>
        <w:rPr>
          <w:color w:val="161717"/>
          <w:w w:val="105"/>
        </w:rPr>
        <w:t>laboració</w:t>
      </w:r>
      <w:r>
        <w:rPr>
          <w:color w:val="161717"/>
          <w:spacing w:val="-53"/>
          <w:w w:val="105"/>
        </w:rPr>
        <w:t> </w:t>
      </w:r>
      <w:r>
        <w:rPr>
          <w:color w:val="161717"/>
          <w:w w:val="105"/>
        </w:rPr>
        <w:t>deis</w:t>
      </w:r>
      <w:r>
        <w:rPr>
          <w:color w:val="161717"/>
          <w:spacing w:val="-2"/>
          <w:w w:val="105"/>
        </w:rPr>
        <w:t> </w:t>
      </w:r>
      <w:r>
        <w:rPr>
          <w:color w:val="161717"/>
          <w:w w:val="105"/>
        </w:rPr>
        <w:t>companys/es</w:t>
      </w:r>
      <w:r>
        <w:rPr>
          <w:color w:val="161717"/>
          <w:spacing w:val="15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2"/>
          <w:w w:val="105"/>
        </w:rPr>
        <w:t> </w:t>
      </w:r>
      <w:r>
        <w:rPr>
          <w:b/>
          <w:i/>
          <w:color w:val="161717"/>
          <w:w w:val="105"/>
          <w:sz w:val="20"/>
        </w:rPr>
        <w:t>La</w:t>
      </w:r>
      <w:r>
        <w:rPr>
          <w:b/>
          <w:i/>
          <w:color w:val="161717"/>
          <w:spacing w:val="-2"/>
          <w:w w:val="105"/>
          <w:sz w:val="20"/>
        </w:rPr>
        <w:t> </w:t>
      </w:r>
      <w:r>
        <w:rPr>
          <w:b/>
          <w:i/>
          <w:color w:val="161717"/>
          <w:w w:val="105"/>
          <w:sz w:val="20"/>
        </w:rPr>
        <w:t>Tropa.</w:t>
      </w:r>
    </w:p>
    <w:p>
      <w:pPr>
        <w:pStyle w:val="BodyText"/>
        <w:rPr>
          <w:b/>
          <w:i/>
          <w:sz w:val="22"/>
        </w:rPr>
      </w:pPr>
    </w:p>
    <w:p>
      <w:pPr>
        <w:pStyle w:val="BodyText"/>
        <w:spacing w:before="1"/>
        <w:rPr>
          <w:b/>
          <w:i/>
          <w:sz w:val="24"/>
        </w:rPr>
      </w:pPr>
    </w:p>
    <w:p>
      <w:pPr>
        <w:pStyle w:val="Heading2"/>
        <w:spacing w:line="324" w:lineRule="auto" w:before="0"/>
        <w:ind w:left="2627" w:right="519" w:firstLine="1"/>
        <w:jc w:val="both"/>
      </w:pPr>
      <w:r>
        <w:rPr>
          <w:color w:val="161717"/>
          <w:w w:val="115"/>
        </w:rPr>
        <w:t>Resolució de la FSC sobre la inhibició de la lnspecció de Treball</w:t>
      </w:r>
      <w:r>
        <w:rPr>
          <w:color w:val="161717"/>
          <w:spacing w:val="1"/>
          <w:w w:val="115"/>
        </w:rPr>
        <w:t> </w:t>
      </w:r>
      <w:r>
        <w:rPr>
          <w:color w:val="161717"/>
          <w:spacing w:val="-1"/>
          <w:w w:val="120"/>
        </w:rPr>
        <w:t>en casos d'assetjament laboral, conflicte </w:t>
      </w:r>
      <w:r>
        <w:rPr>
          <w:color w:val="161717"/>
          <w:w w:val="120"/>
        </w:rPr>
        <w:t>o violencia que pateix</w:t>
      </w:r>
      <w:r>
        <w:rPr>
          <w:color w:val="161717"/>
          <w:spacing w:val="-64"/>
          <w:w w:val="120"/>
        </w:rPr>
        <w:t> </w:t>
      </w:r>
      <w:r>
        <w:rPr>
          <w:color w:val="161717"/>
          <w:w w:val="120"/>
        </w:rPr>
        <w:t>el</w:t>
      </w:r>
      <w:r>
        <w:rPr>
          <w:color w:val="161717"/>
          <w:spacing w:val="1"/>
          <w:w w:val="120"/>
        </w:rPr>
        <w:t> </w:t>
      </w:r>
      <w:r>
        <w:rPr>
          <w:color w:val="161717"/>
          <w:w w:val="120"/>
        </w:rPr>
        <w:t>personal</w:t>
      </w:r>
      <w:r>
        <w:rPr>
          <w:color w:val="161717"/>
          <w:spacing w:val="1"/>
          <w:w w:val="120"/>
        </w:rPr>
        <w:t> </w:t>
      </w:r>
      <w:r>
        <w:rPr>
          <w:color w:val="161717"/>
          <w:w w:val="120"/>
        </w:rPr>
        <w:t>funcionari</w:t>
      </w:r>
      <w:r>
        <w:rPr>
          <w:color w:val="161717"/>
          <w:spacing w:val="3"/>
          <w:w w:val="120"/>
        </w:rPr>
        <w:t> </w:t>
      </w:r>
      <w:r>
        <w:rPr>
          <w:color w:val="161717"/>
          <w:w w:val="120"/>
        </w:rPr>
        <w:t>i</w:t>
      </w:r>
      <w:r>
        <w:rPr>
          <w:color w:val="161717"/>
          <w:spacing w:val="5"/>
          <w:w w:val="120"/>
        </w:rPr>
        <w:t> </w:t>
      </w:r>
      <w:r>
        <w:rPr>
          <w:color w:val="161717"/>
          <w:w w:val="120"/>
        </w:rPr>
        <w:t>estatutari.</w:t>
      </w:r>
    </w:p>
    <w:p>
      <w:pPr>
        <w:pStyle w:val="BodyText"/>
        <w:spacing w:line="268" w:lineRule="auto" w:before="190"/>
        <w:ind w:left="2626" w:right="595" w:firstLine="2"/>
      </w:pPr>
      <w:r>
        <w:rPr>
          <w:color w:val="161717"/>
          <w:w w:val="105"/>
        </w:rPr>
        <w:t>En</w:t>
      </w:r>
      <w:r>
        <w:rPr>
          <w:color w:val="161717"/>
          <w:spacing w:val="6"/>
          <w:w w:val="105"/>
        </w:rPr>
        <w:t> </w:t>
      </w:r>
      <w:r>
        <w:rPr>
          <w:color w:val="161717"/>
          <w:w w:val="105"/>
        </w:rPr>
        <w:t>el</w:t>
      </w:r>
      <w:r>
        <w:rPr>
          <w:color w:val="161717"/>
          <w:spacing w:val="10"/>
          <w:w w:val="105"/>
        </w:rPr>
        <w:t> </w:t>
      </w:r>
      <w:r>
        <w:rPr>
          <w:color w:val="161717"/>
          <w:w w:val="105"/>
        </w:rPr>
        <w:t>plenari</w:t>
      </w:r>
      <w:r>
        <w:rPr>
          <w:color w:val="161717"/>
          <w:spacing w:val="16"/>
          <w:w w:val="105"/>
        </w:rPr>
        <w:t> </w:t>
      </w:r>
      <w:r>
        <w:rPr>
          <w:color w:val="161717"/>
          <w:w w:val="105"/>
        </w:rPr>
        <w:t>del</w:t>
      </w:r>
      <w:r>
        <w:rPr>
          <w:color w:val="161717"/>
          <w:spacing w:val="4"/>
          <w:w w:val="105"/>
        </w:rPr>
        <w:t> </w:t>
      </w:r>
      <w:r>
        <w:rPr>
          <w:color w:val="161717"/>
          <w:w w:val="105"/>
        </w:rPr>
        <w:t>SAL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del</w:t>
      </w:r>
      <w:r>
        <w:rPr>
          <w:color w:val="161717"/>
          <w:spacing w:val="5"/>
          <w:w w:val="105"/>
        </w:rPr>
        <w:t> </w:t>
      </w:r>
      <w:r>
        <w:rPr>
          <w:color w:val="161717"/>
          <w:w w:val="105"/>
        </w:rPr>
        <w:t>mes</w:t>
      </w:r>
      <w:r>
        <w:rPr>
          <w:color w:val="161717"/>
          <w:spacing w:val="6"/>
          <w:w w:val="105"/>
        </w:rPr>
        <w:t> </w:t>
      </w:r>
      <w:r>
        <w:rPr>
          <w:color w:val="161717"/>
          <w:w w:val="105"/>
        </w:rPr>
        <w:t>d'octubre</w:t>
      </w:r>
      <w:r>
        <w:rPr>
          <w:color w:val="161717"/>
          <w:spacing w:val="19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4"/>
          <w:w w:val="105"/>
        </w:rPr>
        <w:t> </w:t>
      </w:r>
      <w:r>
        <w:rPr>
          <w:rFonts w:ascii="Times New Roman" w:hAnsi="Times New Roman"/>
          <w:color w:val="161717"/>
          <w:w w:val="105"/>
          <w:sz w:val="21"/>
        </w:rPr>
        <w:t>2017</w:t>
      </w:r>
      <w:r>
        <w:rPr>
          <w:rFonts w:ascii="Times New Roman" w:hAnsi="Times New Roman"/>
          <w:color w:val="161717"/>
          <w:spacing w:val="10"/>
          <w:w w:val="105"/>
          <w:sz w:val="21"/>
        </w:rPr>
        <w:t> </w:t>
      </w:r>
      <w:r>
        <w:rPr>
          <w:color w:val="161717"/>
          <w:w w:val="105"/>
        </w:rPr>
        <w:t>es</w:t>
      </w:r>
      <w:r>
        <w:rPr>
          <w:color w:val="161717"/>
          <w:spacing w:val="7"/>
          <w:w w:val="105"/>
        </w:rPr>
        <w:t> </w:t>
      </w:r>
      <w:r>
        <w:rPr>
          <w:color w:val="161717"/>
          <w:w w:val="105"/>
        </w:rPr>
        <w:t>va</w:t>
      </w:r>
      <w:r>
        <w:rPr>
          <w:color w:val="161717"/>
          <w:spacing w:val="12"/>
          <w:w w:val="105"/>
        </w:rPr>
        <w:t> </w:t>
      </w:r>
      <w:r>
        <w:rPr>
          <w:color w:val="161717"/>
          <w:w w:val="105"/>
        </w:rPr>
        <w:t>presentar</w:t>
      </w:r>
      <w:r>
        <w:rPr>
          <w:color w:val="161717"/>
          <w:spacing w:val="22"/>
          <w:w w:val="105"/>
        </w:rPr>
        <w:t> </w:t>
      </w:r>
      <w:r>
        <w:rPr>
          <w:color w:val="161717"/>
          <w:w w:val="105"/>
        </w:rPr>
        <w:t>una</w:t>
      </w:r>
      <w:r>
        <w:rPr>
          <w:color w:val="161717"/>
          <w:spacing w:val="15"/>
          <w:w w:val="105"/>
        </w:rPr>
        <w:t> </w:t>
      </w:r>
      <w:r>
        <w:rPr>
          <w:color w:val="161717"/>
          <w:w w:val="105"/>
        </w:rPr>
        <w:t>resolució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10"/>
        </w:rPr>
        <w:t>realitzada pels</w:t>
      </w:r>
      <w:r>
        <w:rPr>
          <w:color w:val="161717"/>
          <w:spacing w:val="-14"/>
          <w:w w:val="110"/>
        </w:rPr>
        <w:t> </w:t>
      </w:r>
      <w:r>
        <w:rPr>
          <w:color w:val="161717"/>
          <w:w w:val="110"/>
        </w:rPr>
        <w:t>tres</w:t>
      </w:r>
      <w:r>
        <w:rPr>
          <w:color w:val="161717"/>
          <w:spacing w:val="-11"/>
          <w:w w:val="110"/>
        </w:rPr>
        <w:t> </w:t>
      </w:r>
      <w:r>
        <w:rPr>
          <w:color w:val="161717"/>
          <w:w w:val="110"/>
        </w:rPr>
        <w:t>sector</w:t>
      </w:r>
      <w:r>
        <w:rPr>
          <w:color w:val="161717"/>
          <w:spacing w:val="-5"/>
          <w:w w:val="110"/>
        </w:rPr>
        <w:t> </w:t>
      </w:r>
      <w:r>
        <w:rPr>
          <w:color w:val="161717"/>
          <w:w w:val="110"/>
        </w:rPr>
        <w:t>federatius (Local,</w:t>
      </w:r>
      <w:r>
        <w:rPr>
          <w:color w:val="161717"/>
          <w:spacing w:val="-11"/>
          <w:w w:val="110"/>
        </w:rPr>
        <w:t> </w:t>
      </w:r>
      <w:r>
        <w:rPr>
          <w:color w:val="161717"/>
          <w:w w:val="110"/>
        </w:rPr>
        <w:t>Generalitat</w:t>
      </w:r>
      <w:r>
        <w:rPr>
          <w:color w:val="161717"/>
          <w:spacing w:val="2"/>
          <w:w w:val="110"/>
        </w:rPr>
        <w:t> </w:t>
      </w:r>
      <w:r>
        <w:rPr>
          <w:color w:val="161717"/>
          <w:w w:val="110"/>
        </w:rPr>
        <w:t>i</w:t>
      </w:r>
      <w:r>
        <w:rPr>
          <w:color w:val="161717"/>
          <w:spacing w:val="-12"/>
          <w:w w:val="110"/>
        </w:rPr>
        <w:t> </w:t>
      </w:r>
      <w:r>
        <w:rPr>
          <w:color w:val="161717"/>
          <w:w w:val="110"/>
        </w:rPr>
        <w:t>Estat)</w:t>
      </w:r>
      <w:r>
        <w:rPr>
          <w:color w:val="161717"/>
          <w:spacing w:val="-6"/>
          <w:w w:val="110"/>
        </w:rPr>
        <w:t> </w:t>
      </w:r>
      <w:r>
        <w:rPr>
          <w:color w:val="161717"/>
          <w:w w:val="110"/>
        </w:rPr>
        <w:t>afectats</w:t>
      </w:r>
      <w:r>
        <w:rPr>
          <w:color w:val="161717"/>
          <w:spacing w:val="-12"/>
          <w:w w:val="110"/>
        </w:rPr>
        <w:t> </w:t>
      </w:r>
      <w:r>
        <w:rPr>
          <w:color w:val="161717"/>
          <w:w w:val="110"/>
        </w:rPr>
        <w:t>perla</w:t>
      </w:r>
      <w:r>
        <w:rPr>
          <w:color w:val="161717"/>
          <w:spacing w:val="-55"/>
          <w:w w:val="110"/>
        </w:rPr>
        <w:t> </w:t>
      </w:r>
      <w:r>
        <w:rPr>
          <w:color w:val="161717"/>
          <w:spacing w:val="-1"/>
          <w:w w:val="110"/>
        </w:rPr>
        <w:t>no-actuació de la inspecció de treball quan hi havia </w:t>
      </w:r>
      <w:r>
        <w:rPr>
          <w:color w:val="161717"/>
          <w:w w:val="110"/>
        </w:rPr>
        <w:t>assetjament laboral a un</w:t>
      </w:r>
      <w:r>
        <w:rPr>
          <w:color w:val="161717"/>
          <w:spacing w:val="1"/>
          <w:w w:val="110"/>
        </w:rPr>
        <w:t> </w:t>
      </w:r>
      <w:r>
        <w:rPr>
          <w:color w:val="161717"/>
          <w:w w:val="110"/>
        </w:rPr>
        <w:t>funcionari/aria</w:t>
      </w:r>
      <w:r>
        <w:rPr>
          <w:color w:val="161717"/>
          <w:spacing w:val="-12"/>
          <w:w w:val="110"/>
        </w:rPr>
        <w:t> </w:t>
      </w:r>
      <w:r>
        <w:rPr>
          <w:color w:val="161717"/>
          <w:w w:val="110"/>
        </w:rPr>
        <w:t>o</w:t>
      </w:r>
      <w:r>
        <w:rPr>
          <w:color w:val="161717"/>
          <w:spacing w:val="-5"/>
          <w:w w:val="110"/>
        </w:rPr>
        <w:t> </w:t>
      </w:r>
      <w:r>
        <w:rPr>
          <w:color w:val="161717"/>
          <w:w w:val="110"/>
        </w:rPr>
        <w:t>al</w:t>
      </w:r>
      <w:r>
        <w:rPr>
          <w:color w:val="161717"/>
          <w:spacing w:val="-2"/>
          <w:w w:val="110"/>
        </w:rPr>
        <w:t> </w:t>
      </w:r>
      <w:r>
        <w:rPr>
          <w:color w:val="161717"/>
          <w:w w:val="110"/>
        </w:rPr>
        <w:t>personal</w:t>
      </w:r>
      <w:r>
        <w:rPr>
          <w:color w:val="161717"/>
          <w:spacing w:val="6"/>
          <w:w w:val="110"/>
        </w:rPr>
        <w:t> </w:t>
      </w:r>
      <w:r>
        <w:rPr>
          <w:color w:val="161717"/>
          <w:w w:val="110"/>
        </w:rPr>
        <w:t>estatutari.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1" w:lineRule="auto" w:before="1"/>
        <w:ind w:left="2626" w:right="520" w:firstLine="2"/>
      </w:pPr>
      <w:r>
        <w:rPr>
          <w:color w:val="161717"/>
          <w:spacing w:val="-1"/>
          <w:w w:val="110"/>
        </w:rPr>
        <w:t>En ella denunciavem la passivitat i inacció de </w:t>
      </w:r>
      <w:r>
        <w:rPr>
          <w:color w:val="161717"/>
          <w:w w:val="110"/>
        </w:rPr>
        <w:t>la ITC davant d'aquests riscos</w:t>
      </w:r>
      <w:r>
        <w:rPr>
          <w:color w:val="161717"/>
          <w:spacing w:val="1"/>
          <w:w w:val="110"/>
        </w:rPr>
        <w:t> </w:t>
      </w:r>
      <w:r>
        <w:rPr>
          <w:color w:val="161717"/>
          <w:w w:val="105"/>
        </w:rPr>
        <w:t>laborals d'assetjament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psicológic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laboral</w:t>
      </w:r>
      <w:r>
        <w:rPr>
          <w:color w:val="323333"/>
          <w:w w:val="105"/>
        </w:rPr>
        <w:t>, </w:t>
      </w:r>
      <w:r>
        <w:rPr>
          <w:color w:val="161717"/>
          <w:w w:val="105"/>
        </w:rPr>
        <w:t>de conflicte o violencia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en el lloc de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10"/>
        </w:rPr>
        <w:t>feina que no es resalen en el centre de treball (ja sigui per la negació de la</w:t>
      </w:r>
      <w:r>
        <w:rPr>
          <w:color w:val="161717"/>
          <w:spacing w:val="1"/>
          <w:w w:val="110"/>
        </w:rPr>
        <w:t> </w:t>
      </w:r>
      <w:r>
        <w:rPr>
          <w:color w:val="161717"/>
          <w:w w:val="105"/>
        </w:rPr>
        <w:t>seva</w:t>
      </w:r>
      <w:r>
        <w:rPr>
          <w:color w:val="161717"/>
          <w:spacing w:val="18"/>
          <w:w w:val="105"/>
        </w:rPr>
        <w:t> </w:t>
      </w:r>
      <w:r>
        <w:rPr>
          <w:color w:val="161717"/>
          <w:w w:val="105"/>
        </w:rPr>
        <w:t>existencia</w:t>
      </w:r>
      <w:r>
        <w:rPr>
          <w:color w:val="161717"/>
          <w:spacing w:val="28"/>
          <w:w w:val="105"/>
        </w:rPr>
        <w:t> </w:t>
      </w:r>
      <w:r>
        <w:rPr>
          <w:color w:val="161717"/>
          <w:w w:val="105"/>
        </w:rPr>
        <w:t>o</w:t>
      </w:r>
      <w:r>
        <w:rPr>
          <w:color w:val="161717"/>
          <w:spacing w:val="7"/>
          <w:w w:val="105"/>
        </w:rPr>
        <w:t> </w:t>
      </w:r>
      <w:r>
        <w:rPr>
          <w:color w:val="161717"/>
          <w:w w:val="105"/>
        </w:rPr>
        <w:t>per</w:t>
      </w:r>
      <w:r>
        <w:rPr>
          <w:color w:val="161717"/>
          <w:spacing w:val="12"/>
          <w:w w:val="105"/>
        </w:rPr>
        <w:t> </w:t>
      </w:r>
      <w:r>
        <w:rPr>
          <w:color w:val="161717"/>
          <w:w w:val="105"/>
        </w:rPr>
        <w:t>una</w:t>
      </w:r>
      <w:r>
        <w:rPr>
          <w:color w:val="161717"/>
          <w:spacing w:val="17"/>
          <w:w w:val="105"/>
        </w:rPr>
        <w:t> </w:t>
      </w:r>
      <w:r>
        <w:rPr>
          <w:color w:val="161717"/>
          <w:w w:val="105"/>
        </w:rPr>
        <w:t>resolució</w:t>
      </w:r>
      <w:r>
        <w:rPr>
          <w:color w:val="161717"/>
          <w:spacing w:val="18"/>
          <w:w w:val="105"/>
        </w:rPr>
        <w:t> </w:t>
      </w:r>
      <w:r>
        <w:rPr>
          <w:color w:val="161717"/>
          <w:w w:val="105"/>
        </w:rPr>
        <w:t>no</w:t>
      </w:r>
      <w:r>
        <w:rPr>
          <w:color w:val="161717"/>
          <w:spacing w:val="9"/>
          <w:w w:val="105"/>
        </w:rPr>
        <w:t> </w:t>
      </w:r>
      <w:r>
        <w:rPr>
          <w:color w:val="161717"/>
          <w:w w:val="105"/>
        </w:rPr>
        <w:t>idónia).</w:t>
      </w:r>
      <w:r>
        <w:rPr>
          <w:color w:val="161717"/>
          <w:spacing w:val="15"/>
          <w:w w:val="105"/>
        </w:rPr>
        <w:t> </w:t>
      </w:r>
      <w:r>
        <w:rPr>
          <w:color w:val="161717"/>
          <w:w w:val="105"/>
        </w:rPr>
        <w:t>Consegüentment,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ens</w:t>
      </w:r>
      <w:r>
        <w:rPr>
          <w:color w:val="161717"/>
          <w:spacing w:val="20"/>
          <w:w w:val="105"/>
        </w:rPr>
        <w:t> </w:t>
      </w:r>
      <w:r>
        <w:rPr>
          <w:color w:val="161717"/>
          <w:w w:val="105"/>
        </w:rPr>
        <w:t>veiem</w:t>
      </w:r>
      <w:r>
        <w:rPr>
          <w:color w:val="161717"/>
          <w:spacing w:val="19"/>
          <w:w w:val="105"/>
        </w:rPr>
        <w:t> </w:t>
      </w:r>
      <w:r>
        <w:rPr>
          <w:color w:val="161717"/>
          <w:w w:val="105"/>
        </w:rPr>
        <w:t>en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10"/>
        </w:rPr>
        <w:t>la necessitat d'acudir a les vies administratives i/o judicials. A la via</w:t>
      </w:r>
      <w:r>
        <w:rPr>
          <w:color w:val="161717"/>
          <w:spacing w:val="1"/>
          <w:w w:val="110"/>
        </w:rPr>
        <w:t> </w:t>
      </w:r>
      <w:r>
        <w:rPr>
          <w:color w:val="161717"/>
          <w:w w:val="105"/>
        </w:rPr>
        <w:t>administrativa, una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possibilitat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de resolució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passa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perles denúncies  a la ITC.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Peró</w:t>
      </w:r>
      <w:r>
        <w:rPr>
          <w:color w:val="161717"/>
          <w:spacing w:val="9"/>
          <w:w w:val="105"/>
        </w:rPr>
        <w:t> </w:t>
      </w:r>
      <w:r>
        <w:rPr>
          <w:color w:val="161717"/>
          <w:w w:val="105"/>
        </w:rPr>
        <w:t>les</w:t>
      </w:r>
      <w:r>
        <w:rPr>
          <w:color w:val="161717"/>
          <w:spacing w:val="5"/>
          <w:w w:val="105"/>
        </w:rPr>
        <w:t> </w:t>
      </w:r>
      <w:r>
        <w:rPr>
          <w:color w:val="161717"/>
          <w:w w:val="105"/>
        </w:rPr>
        <w:t>darreres</w:t>
      </w:r>
      <w:r>
        <w:rPr>
          <w:color w:val="161717"/>
          <w:spacing w:val="21"/>
          <w:w w:val="105"/>
        </w:rPr>
        <w:t> </w:t>
      </w:r>
      <w:r>
        <w:rPr>
          <w:color w:val="161717"/>
          <w:w w:val="105"/>
        </w:rPr>
        <w:t>actuacions</w:t>
      </w:r>
      <w:r>
        <w:rPr>
          <w:color w:val="161717"/>
          <w:spacing w:val="22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5"/>
          <w:w w:val="105"/>
        </w:rPr>
        <w:t> </w:t>
      </w:r>
      <w:r>
        <w:rPr>
          <w:color w:val="161717"/>
          <w:w w:val="105"/>
        </w:rPr>
        <w:t>la</w:t>
      </w:r>
      <w:r>
        <w:rPr>
          <w:color w:val="161717"/>
          <w:spacing w:val="13"/>
          <w:w w:val="105"/>
        </w:rPr>
        <w:t> </w:t>
      </w:r>
      <w:r>
        <w:rPr>
          <w:color w:val="161717"/>
          <w:w w:val="105"/>
        </w:rPr>
        <w:t>lnspecció</w:t>
      </w:r>
      <w:r>
        <w:rPr>
          <w:color w:val="161717"/>
          <w:spacing w:val="19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-3"/>
          <w:w w:val="105"/>
        </w:rPr>
        <w:t> </w:t>
      </w:r>
      <w:r>
        <w:rPr>
          <w:color w:val="161717"/>
          <w:w w:val="105"/>
        </w:rPr>
        <w:t>Treball</w:t>
      </w:r>
      <w:r>
        <w:rPr>
          <w:color w:val="161717"/>
          <w:spacing w:val="17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7"/>
          <w:w w:val="105"/>
        </w:rPr>
        <w:t> </w:t>
      </w:r>
      <w:r>
        <w:rPr>
          <w:color w:val="161717"/>
          <w:w w:val="105"/>
        </w:rPr>
        <w:t>Catalunya</w:t>
      </w:r>
      <w:r>
        <w:rPr>
          <w:color w:val="161717"/>
          <w:spacing w:val="19"/>
          <w:w w:val="105"/>
        </w:rPr>
        <w:t> </w:t>
      </w:r>
      <w:r>
        <w:rPr>
          <w:color w:val="161717"/>
          <w:w w:val="105"/>
        </w:rPr>
        <w:t>(ITC)</w:t>
      </w:r>
      <w:r>
        <w:rPr>
          <w:color w:val="161717"/>
          <w:spacing w:val="7"/>
          <w:w w:val="105"/>
        </w:rPr>
        <w:t> </w:t>
      </w:r>
      <w:r>
        <w:rPr>
          <w:color w:val="161717"/>
          <w:w w:val="105"/>
        </w:rPr>
        <w:t>a</w:t>
      </w:r>
      <w:r>
        <w:rPr>
          <w:color w:val="161717"/>
          <w:spacing w:val="2"/>
          <w:w w:val="105"/>
        </w:rPr>
        <w:t> </w:t>
      </w:r>
      <w:r>
        <w:rPr>
          <w:color w:val="161717"/>
          <w:w w:val="105"/>
        </w:rPr>
        <w:t>la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província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de Barcelona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apunten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cap a la imposició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d'un criteri tecnic propi per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sobre</w:t>
      </w:r>
      <w:r>
        <w:rPr>
          <w:color w:val="161717"/>
          <w:spacing w:val="10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9"/>
          <w:w w:val="105"/>
        </w:rPr>
        <w:t> </w:t>
      </w:r>
      <w:r>
        <w:rPr>
          <w:color w:val="161717"/>
          <w:w w:val="105"/>
        </w:rPr>
        <w:t>la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normativa</w:t>
      </w:r>
      <w:r>
        <w:rPr>
          <w:color w:val="161717"/>
          <w:spacing w:val="18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5"/>
          <w:w w:val="105"/>
        </w:rPr>
        <w:t> </w:t>
      </w:r>
      <w:r>
        <w:rPr>
          <w:color w:val="161717"/>
          <w:w w:val="105"/>
        </w:rPr>
        <w:t>PRL</w:t>
      </w:r>
      <w:r>
        <w:rPr>
          <w:color w:val="161717"/>
          <w:spacing w:val="-5"/>
          <w:w w:val="105"/>
        </w:rPr>
        <w:t> </w:t>
      </w:r>
      <w:r>
        <w:rPr>
          <w:color w:val="161717"/>
          <w:w w:val="105"/>
        </w:rPr>
        <w:t>pel</w:t>
      </w:r>
      <w:r>
        <w:rPr>
          <w:color w:val="161717"/>
          <w:spacing w:val="2"/>
          <w:w w:val="105"/>
        </w:rPr>
        <w:t> </w:t>
      </w:r>
      <w:r>
        <w:rPr>
          <w:color w:val="161717"/>
          <w:w w:val="105"/>
        </w:rPr>
        <w:t>qual,</w:t>
      </w:r>
      <w:r>
        <w:rPr>
          <w:color w:val="161717"/>
          <w:spacing w:val="8"/>
          <w:w w:val="105"/>
        </w:rPr>
        <w:t> </w:t>
      </w:r>
      <w:r>
        <w:rPr>
          <w:color w:val="161717"/>
          <w:w w:val="105"/>
        </w:rPr>
        <w:t>en</w:t>
      </w:r>
      <w:r>
        <w:rPr>
          <w:color w:val="161717"/>
          <w:spacing w:val="2"/>
          <w:w w:val="105"/>
        </w:rPr>
        <w:t> </w:t>
      </w:r>
      <w:r>
        <w:rPr>
          <w:color w:val="161717"/>
          <w:w w:val="105"/>
        </w:rPr>
        <w:t>casos</w:t>
      </w:r>
      <w:r>
        <w:rPr>
          <w:color w:val="161717"/>
          <w:spacing w:val="4"/>
          <w:w w:val="105"/>
        </w:rPr>
        <w:t> </w:t>
      </w:r>
      <w:r>
        <w:rPr>
          <w:color w:val="161717"/>
          <w:w w:val="105"/>
        </w:rPr>
        <w:t>de</w:t>
      </w:r>
      <w:r>
        <w:rPr>
          <w:color w:val="161717"/>
          <w:spacing w:val="2"/>
          <w:w w:val="105"/>
        </w:rPr>
        <w:t> </w:t>
      </w:r>
      <w:r>
        <w:rPr>
          <w:color w:val="161717"/>
          <w:w w:val="105"/>
        </w:rPr>
        <w:t>personal</w:t>
      </w:r>
      <w:r>
        <w:rPr>
          <w:color w:val="161717"/>
          <w:spacing w:val="15"/>
          <w:w w:val="105"/>
        </w:rPr>
        <w:t> </w:t>
      </w:r>
      <w:r>
        <w:rPr>
          <w:color w:val="161717"/>
          <w:w w:val="105"/>
        </w:rPr>
        <w:t>funcionari</w:t>
      </w:r>
      <w:r>
        <w:rPr>
          <w:color w:val="161717"/>
          <w:spacing w:val="15"/>
          <w:w w:val="105"/>
        </w:rPr>
        <w:t> </w:t>
      </w:r>
      <w:r>
        <w:rPr>
          <w:color w:val="161717"/>
          <w:w w:val="105"/>
        </w:rPr>
        <w:t>i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estatutari de les administracions públiques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a Catalunya </w:t>
      </w:r>
      <w:r>
        <w:rPr>
          <w:color w:val="323333"/>
          <w:w w:val="105"/>
        </w:rPr>
        <w:t>, </w:t>
      </w:r>
      <w:r>
        <w:rPr>
          <w:color w:val="161717"/>
          <w:w w:val="105"/>
        </w:rPr>
        <w:t>s'inhibeixen en la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vigilancia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05"/>
        </w:rPr>
        <w:t>i control deis riscos psicosocials  provocats  per assetjament,  conflicte</w:t>
      </w:r>
      <w:r>
        <w:rPr>
          <w:color w:val="161717"/>
          <w:spacing w:val="-53"/>
          <w:w w:val="105"/>
        </w:rPr>
        <w:t> </w:t>
      </w:r>
      <w:r>
        <w:rPr>
          <w:color w:val="161717"/>
          <w:spacing w:val="-1"/>
          <w:w w:val="110"/>
        </w:rPr>
        <w:t>o violencia, a diferencia del personal laboral </w:t>
      </w:r>
      <w:r>
        <w:rPr>
          <w:color w:val="161717"/>
          <w:w w:val="110"/>
        </w:rPr>
        <w:t>i del personal treballador d'altres</w:t>
      </w:r>
      <w:r>
        <w:rPr>
          <w:color w:val="161717"/>
          <w:spacing w:val="1"/>
          <w:w w:val="110"/>
        </w:rPr>
        <w:t> </w:t>
      </w:r>
      <w:r>
        <w:rPr>
          <w:color w:val="161717"/>
          <w:w w:val="105"/>
        </w:rPr>
        <w:t>activitats</w:t>
      </w:r>
      <w:r>
        <w:rPr>
          <w:color w:val="161717"/>
          <w:spacing w:val="-9"/>
          <w:w w:val="105"/>
        </w:rPr>
        <w:t> </w:t>
      </w:r>
      <w:r>
        <w:rPr>
          <w:color w:val="323333"/>
          <w:w w:val="105"/>
        </w:rPr>
        <w:t>,</w:t>
      </w:r>
      <w:r>
        <w:rPr>
          <w:color w:val="323333"/>
          <w:spacing w:val="8"/>
          <w:w w:val="105"/>
        </w:rPr>
        <w:t> </w:t>
      </w:r>
      <w:r>
        <w:rPr>
          <w:color w:val="161717"/>
          <w:w w:val="105"/>
        </w:rPr>
        <w:t>per</w:t>
      </w:r>
      <w:r>
        <w:rPr>
          <w:color w:val="161717"/>
          <w:spacing w:val="7"/>
          <w:w w:val="105"/>
        </w:rPr>
        <w:t> </w:t>
      </w:r>
      <w:r>
        <w:rPr>
          <w:color w:val="161717"/>
          <w:w w:val="105"/>
        </w:rPr>
        <w:t>la</w:t>
      </w:r>
      <w:r>
        <w:rPr>
          <w:color w:val="161717"/>
          <w:spacing w:val="2"/>
          <w:w w:val="105"/>
        </w:rPr>
        <w:t> </w:t>
      </w:r>
      <w:r>
        <w:rPr>
          <w:color w:val="161717"/>
          <w:w w:val="105"/>
        </w:rPr>
        <w:t>qual</w:t>
      </w:r>
      <w:r>
        <w:rPr>
          <w:color w:val="161717"/>
          <w:spacing w:val="8"/>
          <w:w w:val="105"/>
        </w:rPr>
        <w:t> </w:t>
      </w:r>
      <w:r>
        <w:rPr>
          <w:color w:val="161717"/>
          <w:w w:val="105"/>
        </w:rPr>
        <w:t>cosa</w:t>
      </w:r>
      <w:r>
        <w:rPr>
          <w:color w:val="161717"/>
          <w:spacing w:val="14"/>
          <w:w w:val="105"/>
        </w:rPr>
        <w:t> </w:t>
      </w:r>
      <w:r>
        <w:rPr>
          <w:color w:val="161717"/>
          <w:w w:val="105"/>
        </w:rPr>
        <w:t>la</w:t>
      </w:r>
      <w:r>
        <w:rPr>
          <w:color w:val="161717"/>
          <w:spacing w:val="7"/>
          <w:w w:val="105"/>
        </w:rPr>
        <w:t> </w:t>
      </w:r>
      <w:r>
        <w:rPr>
          <w:color w:val="161717"/>
          <w:w w:val="105"/>
        </w:rPr>
        <w:t>ITC</w:t>
      </w:r>
      <w:r>
        <w:rPr>
          <w:color w:val="161717"/>
          <w:spacing w:val="4"/>
          <w:w w:val="105"/>
        </w:rPr>
        <w:t> </w:t>
      </w:r>
      <w:r>
        <w:rPr>
          <w:color w:val="161717"/>
          <w:w w:val="105"/>
        </w:rPr>
        <w:t>deriva</w:t>
      </w:r>
      <w:r>
        <w:rPr>
          <w:color w:val="161717"/>
          <w:spacing w:val="10"/>
          <w:w w:val="105"/>
        </w:rPr>
        <w:t> </w:t>
      </w:r>
      <w:r>
        <w:rPr>
          <w:color w:val="161717"/>
          <w:w w:val="105"/>
        </w:rPr>
        <w:t>la</w:t>
      </w:r>
      <w:r>
        <w:rPr>
          <w:color w:val="161717"/>
          <w:spacing w:val="6"/>
          <w:w w:val="105"/>
        </w:rPr>
        <w:t> </w:t>
      </w:r>
      <w:r>
        <w:rPr>
          <w:color w:val="161717"/>
          <w:w w:val="105"/>
        </w:rPr>
        <w:t>resolució</w:t>
      </w:r>
      <w:r>
        <w:rPr>
          <w:color w:val="161717"/>
          <w:spacing w:val="13"/>
          <w:w w:val="105"/>
        </w:rPr>
        <w:t> </w:t>
      </w:r>
      <w:r>
        <w:rPr>
          <w:color w:val="161717"/>
          <w:w w:val="105"/>
        </w:rPr>
        <w:t>del</w:t>
      </w:r>
      <w:r>
        <w:rPr>
          <w:color w:val="161717"/>
          <w:spacing w:val="3"/>
          <w:w w:val="105"/>
        </w:rPr>
        <w:t> </w:t>
      </w:r>
      <w:r>
        <w:rPr>
          <w:color w:val="161717"/>
          <w:w w:val="105"/>
        </w:rPr>
        <w:t>conflicte</w:t>
      </w:r>
      <w:r>
        <w:rPr>
          <w:color w:val="161717"/>
          <w:spacing w:val="16"/>
          <w:w w:val="105"/>
        </w:rPr>
        <w:t> </w:t>
      </w:r>
      <w:r>
        <w:rPr>
          <w:color w:val="161717"/>
          <w:w w:val="105"/>
        </w:rPr>
        <w:t>al</w:t>
      </w:r>
      <w:r>
        <w:rPr>
          <w:color w:val="161717"/>
          <w:spacing w:val="10"/>
          <w:w w:val="105"/>
        </w:rPr>
        <w:t> </w:t>
      </w:r>
      <w:r>
        <w:rPr>
          <w:color w:val="161717"/>
          <w:w w:val="105"/>
        </w:rPr>
        <w:t>Contenciós</w:t>
      </w:r>
      <w:r>
        <w:rPr>
          <w:color w:val="161717"/>
          <w:spacing w:val="1"/>
          <w:w w:val="105"/>
        </w:rPr>
        <w:t> </w:t>
      </w:r>
      <w:r>
        <w:rPr>
          <w:color w:val="161717"/>
          <w:w w:val="110"/>
        </w:rPr>
        <w:t>Administratiu.</w:t>
      </w:r>
    </w:p>
    <w:p>
      <w:pPr>
        <w:spacing w:after="0" w:line="271" w:lineRule="auto"/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527"/>
      </w:pPr>
      <w:bookmarkStart w:name="Página 29" w:id="44"/>
      <w:bookmarkEnd w:id="44"/>
      <w:r>
        <w:rPr/>
      </w:r>
      <w:r>
        <w:rPr>
          <w:color w:val="171818"/>
          <w:w w:val="105"/>
        </w:rPr>
        <w:t>Per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aquesta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raó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vam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aprovar: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8" w:val="left" w:leader="none"/>
        </w:tabs>
        <w:spacing w:line="268" w:lineRule="auto" w:before="31" w:after="0"/>
        <w:ind w:left="803" w:right="3130" w:hanging="272"/>
        <w:jc w:val="left"/>
        <w:rPr>
          <w:sz w:val="19"/>
        </w:rPr>
      </w:pPr>
      <w:r>
        <w:rPr>
          <w:color w:val="171818"/>
          <w:w w:val="105"/>
          <w:sz w:val="19"/>
        </w:rPr>
        <w:t>Adoptar els instruments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necessaris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 garantir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el dret de protecció de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tothom que treballa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 l'administració pública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 casos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d'assetjament,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conflicte</w:t>
      </w:r>
      <w:r>
        <w:rPr>
          <w:color w:val="171818"/>
          <w:spacing w:val="8"/>
          <w:w w:val="110"/>
          <w:sz w:val="19"/>
        </w:rPr>
        <w:t> </w:t>
      </w:r>
      <w:r>
        <w:rPr>
          <w:color w:val="171818"/>
          <w:w w:val="110"/>
          <w:sz w:val="19"/>
        </w:rPr>
        <w:t>o violencia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71" w:lineRule="auto" w:before="2" w:after="0"/>
        <w:ind w:left="804" w:right="2949" w:hanging="273"/>
        <w:jc w:val="left"/>
        <w:rPr>
          <w:sz w:val="19"/>
        </w:rPr>
      </w:pPr>
      <w:r>
        <w:rPr>
          <w:color w:val="171818"/>
          <w:w w:val="105"/>
          <w:sz w:val="19"/>
        </w:rPr>
        <w:t>Combatre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legalment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socialment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criteri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ITC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d'inhibir-se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casos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d'assetjament, conflicte o violencia </w:t>
      </w:r>
      <w:r>
        <w:rPr>
          <w:color w:val="171818"/>
          <w:w w:val="110"/>
          <w:sz w:val="19"/>
        </w:rPr>
        <w:t>que pateixi el personal funcionari i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estatutari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68" w:lineRule="auto" w:before="0" w:after="0"/>
        <w:ind w:left="803" w:right="3130" w:hanging="272"/>
        <w:jc w:val="left"/>
        <w:rPr>
          <w:sz w:val="19"/>
        </w:rPr>
      </w:pPr>
      <w:r>
        <w:rPr>
          <w:color w:val="171818"/>
          <w:w w:val="105"/>
          <w:sz w:val="19"/>
        </w:rPr>
        <w:t>Promoure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accions contra aquest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criteri als organs de representació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on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participa</w:t>
      </w:r>
      <w:r>
        <w:rPr>
          <w:color w:val="171818"/>
          <w:spacing w:val="9"/>
          <w:w w:val="110"/>
          <w:sz w:val="19"/>
        </w:rPr>
        <w:t> </w:t>
      </w:r>
      <w:r>
        <w:rPr>
          <w:color w:val="171818"/>
          <w:w w:val="110"/>
          <w:sz w:val="19"/>
        </w:rPr>
        <w:t>CCOO,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tanta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Catalunya</w:t>
      </w:r>
      <w:r>
        <w:rPr>
          <w:color w:val="171818"/>
          <w:spacing w:val="10"/>
          <w:w w:val="110"/>
          <w:sz w:val="19"/>
        </w:rPr>
        <w:t> </w:t>
      </w:r>
      <w:r>
        <w:rPr>
          <w:color w:val="171818"/>
          <w:w w:val="110"/>
          <w:sz w:val="19"/>
        </w:rPr>
        <w:t>com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confederalment</w:t>
      </w: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40" w:lineRule="auto" w:before="0" w:after="0"/>
        <w:ind w:left="802" w:right="0" w:hanging="271"/>
        <w:jc w:val="left"/>
        <w:rPr>
          <w:sz w:val="19"/>
        </w:rPr>
      </w:pPr>
      <w:r>
        <w:rPr>
          <w:color w:val="171818"/>
          <w:w w:val="105"/>
          <w:sz w:val="19"/>
        </w:rPr>
        <w:t>Oferir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assistencia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sindical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persones</w:t>
      </w:r>
      <w:r>
        <w:rPr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afectades</w:t>
      </w: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68" w:lineRule="auto" w:before="26" w:after="0"/>
        <w:ind w:left="804" w:right="3108" w:hanging="273"/>
        <w:jc w:val="left"/>
        <w:rPr>
          <w:sz w:val="19"/>
        </w:rPr>
      </w:pPr>
      <w:r>
        <w:rPr>
          <w:color w:val="171818"/>
          <w:w w:val="105"/>
          <w:sz w:val="19"/>
        </w:rPr>
        <w:t>Refor9ar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ampliar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col·laboració</w:t>
      </w:r>
      <w:r>
        <w:rPr>
          <w:color w:val="171818"/>
          <w:spacing w:val="34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altres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organitzacions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sindicals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associacions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professionals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d'lnspectors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de treball</w:t>
      </w:r>
    </w:p>
    <w:p>
      <w:pPr>
        <w:pStyle w:val="ListParagraph"/>
        <w:numPr>
          <w:ilvl w:val="0"/>
          <w:numId w:val="4"/>
        </w:numPr>
        <w:tabs>
          <w:tab w:pos="804" w:val="left" w:leader="none"/>
        </w:tabs>
        <w:spacing w:line="268" w:lineRule="auto" w:before="6" w:after="0"/>
        <w:ind w:left="803" w:right="2682" w:hanging="272"/>
        <w:jc w:val="left"/>
        <w:rPr>
          <w:sz w:val="19"/>
        </w:rPr>
      </w:pPr>
      <w:r>
        <w:rPr>
          <w:color w:val="171818"/>
          <w:w w:val="105"/>
          <w:sz w:val="19"/>
        </w:rPr>
        <w:t>Que la ITC tingui plena autonomía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capacitat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decisoria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 aquesta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materia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per tal que aquesta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sigui plenament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competent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 els casos d'assetjament,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conflicte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o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violencia.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68" w:lineRule="auto"/>
        <w:ind w:left="525" w:right="2799" w:firstLine="1"/>
        <w:jc w:val="both"/>
      </w:pPr>
      <w:r>
        <w:rPr>
          <w:color w:val="171818"/>
          <w:w w:val="105"/>
        </w:rPr>
        <w:t>Un cop aprovada la resolució per la nostra federació,  vam mantenir un parell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reunions tant amb els responsables  d'acció sindical de la CONC com amb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responsable</w:t>
      </w:r>
      <w:r>
        <w:rPr>
          <w:color w:val="171818"/>
          <w:spacing w:val="9"/>
          <w:w w:val="110"/>
        </w:rPr>
        <w:t> </w:t>
      </w:r>
      <w:r>
        <w:rPr>
          <w:color w:val="171818"/>
          <w:w w:val="110"/>
        </w:rPr>
        <w:t>del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Gabinet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Tecnic</w:t>
      </w:r>
      <w:r>
        <w:rPr>
          <w:color w:val="171818"/>
          <w:spacing w:val="8"/>
          <w:w w:val="110"/>
        </w:rPr>
        <w:t> </w:t>
      </w:r>
      <w:r>
        <w:rPr>
          <w:color w:val="171818"/>
          <w:w w:val="110"/>
        </w:rPr>
        <w:t>Jurídic.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525" w:right="2620" w:firstLine="2"/>
      </w:pPr>
      <w:r>
        <w:rPr>
          <w:color w:val="171818"/>
          <w:spacing w:val="-1"/>
          <w:w w:val="110"/>
        </w:rPr>
        <w:t>El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resultat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ha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estat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descoratjador</w:t>
      </w:r>
      <w:r>
        <w:rPr>
          <w:color w:val="171818"/>
          <w:spacing w:val="4"/>
          <w:w w:val="110"/>
        </w:rPr>
        <w:t> </w:t>
      </w:r>
      <w:r>
        <w:rPr>
          <w:color w:val="171818"/>
          <w:w w:val="110"/>
        </w:rPr>
        <w:t>ja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no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s'han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donat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passos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significatius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al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respecte i la ITC continua rebutjant atendre funcionaris i estatutaris davant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casos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d'assetjament</w:t>
      </w:r>
      <w:r>
        <w:rPr>
          <w:color w:val="171818"/>
          <w:spacing w:val="16"/>
          <w:w w:val="110"/>
        </w:rPr>
        <w:t> </w:t>
      </w:r>
      <w:r>
        <w:rPr>
          <w:color w:val="171818"/>
          <w:w w:val="110"/>
        </w:rPr>
        <w:t>laboral i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violencia.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spacing w:before="0"/>
        <w:ind w:left="526"/>
      </w:pPr>
      <w:r>
        <w:rPr>
          <w:color w:val="171818"/>
          <w:w w:val="110"/>
        </w:rPr>
        <w:t>La</w:t>
      </w:r>
      <w:r>
        <w:rPr>
          <w:color w:val="171818"/>
          <w:spacing w:val="28"/>
          <w:w w:val="110"/>
        </w:rPr>
        <w:t> </w:t>
      </w:r>
      <w:r>
        <w:rPr>
          <w:color w:val="171818"/>
          <w:w w:val="110"/>
        </w:rPr>
        <w:t>Covid-19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71" w:lineRule="auto"/>
        <w:ind w:left="525" w:right="2687" w:firstLine="2"/>
      </w:pPr>
      <w:r>
        <w:rPr>
          <w:color w:val="171818"/>
          <w:w w:val="105"/>
        </w:rPr>
        <w:t>Ja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parlat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comen9ament</w:t>
      </w:r>
      <w:r>
        <w:rPr>
          <w:color w:val="171818"/>
          <w:spacing w:val="33"/>
          <w:w w:val="105"/>
        </w:rPr>
        <w:t> </w:t>
      </w:r>
      <w:r>
        <w:rPr>
          <w:color w:val="171818"/>
          <w:w w:val="105"/>
        </w:rPr>
        <w:t>d'aquest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informe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efectes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pandemia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les seves conseqüencies. Tanmateix</w:t>
      </w:r>
      <w:r>
        <w:rPr>
          <w:color w:val="303131"/>
          <w:w w:val="105"/>
        </w:rPr>
        <w:t>, </w:t>
      </w:r>
      <w:r>
        <w:rPr>
          <w:color w:val="171818"/>
          <w:w w:val="105"/>
        </w:rPr>
        <w:t>volem especificar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 continuació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accions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realitzades</w:t>
      </w:r>
      <w:r>
        <w:rPr>
          <w:color w:val="171818"/>
          <w:spacing w:val="8"/>
          <w:w w:val="110"/>
        </w:rPr>
        <w:t> </w:t>
      </w:r>
      <w:r>
        <w:rPr>
          <w:color w:val="171818"/>
          <w:w w:val="110"/>
        </w:rPr>
        <w:t>per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salut laboral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del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sector</w:t>
      </w:r>
      <w:r>
        <w:rPr>
          <w:color w:val="303131"/>
          <w:w w:val="110"/>
        </w:rPr>
        <w:t>:</w:t>
      </w:r>
    </w:p>
    <w:p>
      <w:pPr>
        <w:pStyle w:val="ListParagraph"/>
        <w:numPr>
          <w:ilvl w:val="0"/>
          <w:numId w:val="11"/>
        </w:numPr>
        <w:tabs>
          <w:tab w:pos="922" w:val="left" w:leader="none"/>
          <w:tab w:pos="923" w:val="left" w:leader="none"/>
        </w:tabs>
        <w:spacing w:line="268" w:lineRule="auto" w:before="0" w:after="0"/>
        <w:ind w:left="929" w:right="2726" w:hanging="404"/>
        <w:jc w:val="left"/>
        <w:rPr>
          <w:sz w:val="19"/>
        </w:rPr>
      </w:pPr>
      <w:r>
        <w:rPr>
          <w:color w:val="171818"/>
          <w:w w:val="105"/>
          <w:sz w:val="19"/>
        </w:rPr>
        <w:t>Manteniment</w:t>
      </w:r>
      <w:r>
        <w:rPr>
          <w:color w:val="171818"/>
          <w:spacing w:val="25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Orive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mitjan9ant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documentació</w:t>
      </w:r>
      <w:r>
        <w:rPr>
          <w:color w:val="171818"/>
          <w:spacing w:val="30"/>
          <w:w w:val="105"/>
          <w:sz w:val="19"/>
        </w:rPr>
        <w:t> </w:t>
      </w:r>
      <w:r>
        <w:rPr>
          <w:color w:val="171818"/>
          <w:w w:val="105"/>
          <w:sz w:val="19"/>
        </w:rPr>
        <w:t>diversa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PRL.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Gairebé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diari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es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penja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tot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tipus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documentació</w:t>
      </w:r>
      <w:r>
        <w:rPr>
          <w:color w:val="303131"/>
          <w:w w:val="105"/>
          <w:sz w:val="19"/>
        </w:rPr>
        <w:t>:</w:t>
      </w:r>
      <w:r>
        <w:rPr>
          <w:color w:val="303131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normativa</w:t>
      </w:r>
      <w:r>
        <w:rPr>
          <w:color w:val="171818"/>
          <w:spacing w:val="-28"/>
          <w:w w:val="105"/>
          <w:sz w:val="19"/>
        </w:rPr>
        <w:t> </w:t>
      </w:r>
      <w:r>
        <w:rPr>
          <w:color w:val="303131"/>
          <w:w w:val="105"/>
          <w:sz w:val="19"/>
        </w:rPr>
        <w:t>,</w:t>
      </w:r>
      <w:r>
        <w:rPr>
          <w:color w:val="303131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criteris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tecnics</w:t>
      </w:r>
      <w:r>
        <w:rPr>
          <w:color w:val="303131"/>
          <w:w w:val="105"/>
          <w:sz w:val="19"/>
        </w:rPr>
        <w:t>,</w:t>
      </w:r>
      <w:r>
        <w:rPr>
          <w:color w:val="303131"/>
          <w:spacing w:val="1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guies,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propostes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d'actuació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sindical,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tant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w w:val="110"/>
          <w:sz w:val="19"/>
        </w:rPr>
        <w:t>d'ambit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estatal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com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w w:val="110"/>
          <w:sz w:val="19"/>
        </w:rPr>
        <w:t>autonomic</w:t>
      </w:r>
    </w:p>
    <w:p>
      <w:pPr>
        <w:pStyle w:val="ListParagraph"/>
        <w:numPr>
          <w:ilvl w:val="0"/>
          <w:numId w:val="11"/>
        </w:numPr>
        <w:tabs>
          <w:tab w:pos="927" w:val="left" w:leader="none"/>
          <w:tab w:pos="928" w:val="left" w:leader="none"/>
        </w:tabs>
        <w:spacing w:line="271" w:lineRule="auto" w:before="0" w:after="0"/>
        <w:ind w:left="927" w:right="2680" w:hanging="401"/>
        <w:jc w:val="left"/>
        <w:rPr>
          <w:sz w:val="19"/>
        </w:rPr>
      </w:pPr>
      <w:r>
        <w:rPr>
          <w:color w:val="171818"/>
          <w:w w:val="105"/>
          <w:sz w:val="19"/>
        </w:rPr>
        <w:t>Assessorament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col</w:t>
      </w:r>
      <w:r>
        <w:rPr>
          <w:color w:val="303131"/>
          <w:w w:val="105"/>
          <w:sz w:val="19"/>
        </w:rPr>
        <w:t>·</w:t>
      </w:r>
      <w:r>
        <w:rPr>
          <w:color w:val="171818"/>
          <w:w w:val="105"/>
          <w:sz w:val="19"/>
        </w:rPr>
        <w:t>lectiu i individual: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entre altres, consultes  concretes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sobre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temes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PRL</w:t>
      </w:r>
      <w:r>
        <w:rPr>
          <w:color w:val="303131"/>
          <w:w w:val="105"/>
          <w:sz w:val="19"/>
        </w:rPr>
        <w:t>,</w:t>
      </w:r>
      <w:r>
        <w:rPr>
          <w:color w:val="303131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com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ara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mesures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preventives</w:t>
      </w:r>
      <w:r>
        <w:rPr>
          <w:color w:val="171818"/>
          <w:spacing w:val="25"/>
          <w:w w:val="105"/>
          <w:sz w:val="19"/>
        </w:rPr>
        <w:t> </w:t>
      </w:r>
      <w:r>
        <w:rPr>
          <w:color w:val="171818"/>
          <w:w w:val="105"/>
          <w:sz w:val="19"/>
        </w:rPr>
        <w:t>front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risc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contagi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10"/>
          <w:sz w:val="19"/>
        </w:rPr>
        <w:t>a la Covid, seguiment d' IT per part Mútues i SP Vigilancia Salut, i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303131"/>
          <w:w w:val="105"/>
          <w:sz w:val="19"/>
        </w:rPr>
        <w:t>"</w:t>
      </w:r>
      <w:r>
        <w:rPr>
          <w:color w:val="171818"/>
          <w:w w:val="105"/>
          <w:sz w:val="19"/>
        </w:rPr>
        <w:t>salconduits"</w:t>
      </w:r>
      <w:r>
        <w:rPr>
          <w:color w:val="171818"/>
          <w:spacing w:val="-8"/>
          <w:w w:val="105"/>
          <w:sz w:val="19"/>
        </w:rPr>
        <w:t> </w:t>
      </w:r>
      <w:r>
        <w:rPr>
          <w:color w:val="303131"/>
          <w:w w:val="105"/>
          <w:sz w:val="19"/>
        </w:rPr>
        <w:t>,</w:t>
      </w:r>
      <w:r>
        <w:rPr>
          <w:color w:val="303131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protecció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2"/>
          <w:w w:val="105"/>
          <w:sz w:val="19"/>
        </w:rPr>
        <w:t> </w:t>
      </w:r>
      <w:r>
        <w:rPr>
          <w:color w:val="171818"/>
          <w:w w:val="105"/>
          <w:sz w:val="19"/>
        </w:rPr>
        <w:t>dades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investigació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motius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baixes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laborals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possibles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mesures,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consultes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sobre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EPl's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(mascaretes,</w:t>
      </w:r>
      <w:r>
        <w:rPr>
          <w:color w:val="171818"/>
          <w:spacing w:val="33"/>
          <w:w w:val="105"/>
          <w:sz w:val="19"/>
        </w:rPr>
        <w:t> </w:t>
      </w:r>
      <w:r>
        <w:rPr>
          <w:color w:val="171818"/>
          <w:w w:val="105"/>
          <w:sz w:val="19"/>
        </w:rPr>
        <w:t>guants,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gels i vestits per treballadors/es essencials), consultes sobre ventilació i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climatització</w:t>
      </w:r>
      <w:r>
        <w:rPr>
          <w:color w:val="171818"/>
          <w:spacing w:val="-32"/>
          <w:w w:val="110"/>
          <w:sz w:val="19"/>
        </w:rPr>
        <w:t> </w:t>
      </w:r>
      <w:r>
        <w:rPr>
          <w:color w:val="303131"/>
          <w:w w:val="110"/>
          <w:sz w:val="19"/>
        </w:rPr>
        <w:t>,</w:t>
      </w:r>
      <w:r>
        <w:rPr>
          <w:color w:val="303131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neteja</w:t>
      </w:r>
      <w:r>
        <w:rPr>
          <w:color w:val="171818"/>
          <w:spacing w:val="5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desinfecció</w:t>
      </w:r>
    </w:p>
    <w:p>
      <w:pPr>
        <w:pStyle w:val="ListParagraph"/>
        <w:numPr>
          <w:ilvl w:val="0"/>
          <w:numId w:val="11"/>
        </w:numPr>
        <w:tabs>
          <w:tab w:pos="922" w:val="left" w:leader="none"/>
          <w:tab w:pos="923" w:val="left" w:leader="none"/>
        </w:tabs>
        <w:spacing w:line="268" w:lineRule="auto" w:before="0" w:after="0"/>
        <w:ind w:left="928" w:right="2939" w:hanging="405"/>
        <w:jc w:val="left"/>
        <w:rPr>
          <w:sz w:val="19"/>
        </w:rPr>
      </w:pPr>
      <w:r>
        <w:rPr>
          <w:color w:val="171818"/>
          <w:w w:val="105"/>
          <w:sz w:val="19"/>
        </w:rPr>
        <w:t>Comunicació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permanent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grup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delegats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delegades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prevenció</w:t>
      </w:r>
      <w:r>
        <w:rPr>
          <w:color w:val="171818"/>
          <w:spacing w:val="1"/>
          <w:w w:val="105"/>
          <w:sz w:val="19"/>
        </w:rPr>
        <w:t> </w:t>
      </w:r>
      <w:r>
        <w:rPr>
          <w:b/>
          <w:i/>
          <w:color w:val="171818"/>
          <w:w w:val="105"/>
          <w:sz w:val="19"/>
        </w:rPr>
        <w:t>(La Tropa).</w:t>
      </w:r>
      <w:r>
        <w:rPr>
          <w:b/>
          <w:i/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lntercanvi d'idees i opinions,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dubtes i problemes,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així com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intercanvi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documentació.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Actualment</w:t>
      </w:r>
      <w:r>
        <w:rPr>
          <w:color w:val="171818"/>
          <w:spacing w:val="12"/>
          <w:w w:val="110"/>
          <w:sz w:val="19"/>
        </w:rPr>
        <w:t> </w:t>
      </w:r>
      <w:r>
        <w:rPr>
          <w:color w:val="171818"/>
          <w:w w:val="110"/>
          <w:sz w:val="19"/>
        </w:rPr>
        <w:t>són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84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membres</w:t>
      </w:r>
    </w:p>
    <w:p>
      <w:pPr>
        <w:pStyle w:val="ListParagraph"/>
        <w:numPr>
          <w:ilvl w:val="0"/>
          <w:numId w:val="11"/>
        </w:numPr>
        <w:tabs>
          <w:tab w:pos="922" w:val="left" w:leader="none"/>
          <w:tab w:pos="923" w:val="left" w:leader="none"/>
        </w:tabs>
        <w:spacing w:line="227" w:lineRule="exact" w:before="0" w:after="0"/>
        <w:ind w:left="922" w:right="0" w:hanging="398"/>
        <w:jc w:val="left"/>
        <w:rPr>
          <w:sz w:val="19"/>
        </w:rPr>
      </w:pPr>
      <w:r>
        <w:rPr>
          <w:color w:val="171818"/>
          <w:w w:val="105"/>
          <w:sz w:val="19"/>
        </w:rPr>
        <w:t>Comunicació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esporadica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6"/>
          <w:w w:val="105"/>
          <w:sz w:val="19"/>
        </w:rPr>
        <w:t> </w:t>
      </w:r>
      <w:r>
        <w:rPr>
          <w:i/>
          <w:color w:val="171818"/>
          <w:w w:val="105"/>
          <w:sz w:val="20"/>
        </w:rPr>
        <w:t>Whatsapp</w:t>
      </w:r>
      <w:r>
        <w:rPr>
          <w:i/>
          <w:color w:val="171818"/>
          <w:spacing w:val="15"/>
          <w:w w:val="105"/>
          <w:sz w:val="20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-3"/>
          <w:w w:val="105"/>
          <w:sz w:val="19"/>
        </w:rPr>
        <w:t> </w:t>
      </w:r>
      <w:r>
        <w:rPr>
          <w:color w:val="171818"/>
          <w:w w:val="105"/>
          <w:sz w:val="19"/>
        </w:rPr>
        <w:t>Plenari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-2"/>
          <w:w w:val="105"/>
          <w:sz w:val="19"/>
        </w:rPr>
        <w:t> </w:t>
      </w:r>
      <w:r>
        <w:rPr>
          <w:color w:val="171818"/>
          <w:w w:val="105"/>
          <w:sz w:val="19"/>
        </w:rPr>
        <w:t>SAL</w:t>
      </w:r>
    </w:p>
    <w:p>
      <w:pPr>
        <w:pStyle w:val="ListParagraph"/>
        <w:numPr>
          <w:ilvl w:val="0"/>
          <w:numId w:val="11"/>
        </w:numPr>
        <w:tabs>
          <w:tab w:pos="921" w:val="left" w:leader="none"/>
          <w:tab w:pos="922" w:val="left" w:leader="none"/>
        </w:tabs>
        <w:spacing w:line="271" w:lineRule="auto" w:before="17" w:after="0"/>
        <w:ind w:left="928" w:right="2785" w:hanging="405"/>
        <w:jc w:val="left"/>
        <w:rPr>
          <w:sz w:val="19"/>
        </w:rPr>
      </w:pPr>
      <w:r>
        <w:rPr>
          <w:color w:val="171818"/>
          <w:w w:val="105"/>
          <w:sz w:val="19"/>
        </w:rPr>
        <w:t>Preparació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d'instancies per presentar als Ajuntaments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 entitats sobre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petició de celebrar reunions del CSS, sobre aplicació deis tests de la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Covid19 i sobre actualització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les Avaluacions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Risc i creació deis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Plans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d'Acció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o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Contingencia</w:t>
      </w:r>
      <w:r>
        <w:rPr>
          <w:color w:val="171818"/>
          <w:spacing w:val="29"/>
          <w:w w:val="105"/>
          <w:sz w:val="19"/>
        </w:rPr>
        <w:t> </w:t>
      </w:r>
      <w:r>
        <w:rPr>
          <w:color w:val="171818"/>
          <w:w w:val="105"/>
          <w:sz w:val="19"/>
        </w:rPr>
        <w:t>(cadascú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anomena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diferent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manera)</w:t>
      </w:r>
    </w:p>
    <w:p>
      <w:pPr>
        <w:spacing w:after="0" w:line="271" w:lineRule="auto"/>
        <w:jc w:val="left"/>
        <w:rPr>
          <w:sz w:val="19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3023" w:val="left" w:leader="none"/>
          <w:tab w:pos="3024" w:val="left" w:leader="none"/>
        </w:tabs>
        <w:spacing w:line="271" w:lineRule="auto" w:before="0" w:after="0"/>
        <w:ind w:left="3029" w:right="538" w:hanging="404"/>
        <w:jc w:val="left"/>
        <w:rPr>
          <w:sz w:val="19"/>
        </w:rPr>
      </w:pPr>
      <w:bookmarkStart w:name="Página 30" w:id="45"/>
      <w:bookmarkEnd w:id="45"/>
      <w:r>
        <w:rPr/>
      </w:r>
      <w:bookmarkStart w:name="Página 30" w:id="46"/>
      <w:bookmarkEnd w:id="46"/>
      <w:r>
        <w:rPr>
          <w:color w:val="171818"/>
          <w:w w:val="105"/>
          <w:sz w:val="19"/>
        </w:rPr>
        <w:t>Am</w:t>
      </w:r>
      <w:r>
        <w:rPr>
          <w:color w:val="171818"/>
          <w:w w:val="105"/>
          <w:sz w:val="19"/>
        </w:rPr>
        <w:t>b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Secretaria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SL</w:t>
      </w:r>
      <w:r>
        <w:rPr>
          <w:color w:val="171818"/>
          <w:spacing w:val="-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FSC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CCOO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hi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ha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una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coordinació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respecte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 criteris,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documents,  assessoraments i altres aspectes  de la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PRL. En aquest sentit, s'ha demanat a la Secretaria que exposi la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necessitat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tenir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un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criteri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sindical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respecte</w:t>
      </w:r>
      <w:r>
        <w:rPr>
          <w:color w:val="171818"/>
          <w:spacing w:val="25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control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temperatura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05"/>
          <w:sz w:val="19"/>
        </w:rPr>
        <w:t>per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accedir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als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centres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treball,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independentment</w:t>
      </w:r>
      <w:r>
        <w:rPr>
          <w:color w:val="171818"/>
          <w:spacing w:val="-3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sigui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com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treballador/a</w:t>
      </w:r>
      <w:r>
        <w:rPr>
          <w:color w:val="171818"/>
          <w:spacing w:val="22"/>
          <w:w w:val="110"/>
          <w:sz w:val="19"/>
        </w:rPr>
        <w:t> </w:t>
      </w:r>
      <w:r>
        <w:rPr>
          <w:color w:val="171818"/>
          <w:w w:val="110"/>
          <w:sz w:val="19"/>
        </w:rPr>
        <w:t>o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públic en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general</w:t>
      </w:r>
    </w:p>
    <w:p>
      <w:pPr>
        <w:pStyle w:val="ListParagraph"/>
        <w:numPr>
          <w:ilvl w:val="0"/>
          <w:numId w:val="11"/>
        </w:numPr>
        <w:tabs>
          <w:tab w:pos="3023" w:val="left" w:leader="none"/>
          <w:tab w:pos="3024" w:val="left" w:leader="none"/>
        </w:tabs>
        <w:spacing w:line="212" w:lineRule="exact" w:before="0" w:after="0"/>
        <w:ind w:left="3023" w:right="0" w:hanging="400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Assessorament</w:t>
      </w:r>
      <w:r>
        <w:rPr>
          <w:color w:val="171818"/>
          <w:spacing w:val="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sobre els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Plans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Contingencia</w:t>
      </w:r>
      <w:r>
        <w:rPr>
          <w:color w:val="171818"/>
          <w:spacing w:val="7"/>
          <w:w w:val="110"/>
          <w:sz w:val="19"/>
        </w:rPr>
        <w:t> </w:t>
      </w:r>
      <w:r>
        <w:rPr>
          <w:color w:val="171818"/>
          <w:w w:val="110"/>
          <w:sz w:val="19"/>
        </w:rPr>
        <w:t>o</w:t>
      </w:r>
      <w:r>
        <w:rPr>
          <w:color w:val="171818"/>
          <w:spacing w:val="-15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w w:val="110"/>
          <w:sz w:val="19"/>
        </w:rPr>
        <w:t>retorna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l'activitat</w:t>
      </w:r>
    </w:p>
    <w:p>
      <w:pPr>
        <w:pStyle w:val="ListParagraph"/>
        <w:numPr>
          <w:ilvl w:val="0"/>
          <w:numId w:val="11"/>
        </w:numPr>
        <w:tabs>
          <w:tab w:pos="3023" w:val="left" w:leader="none"/>
          <w:tab w:pos="3024" w:val="left" w:leader="none"/>
        </w:tabs>
        <w:spacing w:line="273" w:lineRule="auto" w:before="27" w:after="0"/>
        <w:ind w:left="3031" w:right="832" w:hanging="406"/>
        <w:jc w:val="left"/>
        <w:rPr>
          <w:sz w:val="19"/>
        </w:rPr>
      </w:pPr>
      <w:r>
        <w:rPr>
          <w:color w:val="171818"/>
          <w:w w:val="105"/>
          <w:sz w:val="19"/>
        </w:rPr>
        <w:t>La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participació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activa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DP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si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mateix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l'ambit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CSS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forma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molt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especial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Plans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Contingencia</w:t>
      </w:r>
      <w:r>
        <w:rPr>
          <w:color w:val="171818"/>
          <w:spacing w:val="25"/>
          <w:w w:val="105"/>
          <w:sz w:val="19"/>
        </w:rPr>
        <w:t> </w:t>
      </w:r>
      <w:r>
        <w:rPr>
          <w:color w:val="171818"/>
          <w:w w:val="105"/>
          <w:sz w:val="19"/>
        </w:rPr>
        <w:t>o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retorn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l'activitat</w:t>
      </w:r>
    </w:p>
    <w:p>
      <w:pPr>
        <w:pStyle w:val="ListParagraph"/>
        <w:numPr>
          <w:ilvl w:val="0"/>
          <w:numId w:val="11"/>
        </w:numPr>
        <w:tabs>
          <w:tab w:pos="3023" w:val="left" w:leader="none"/>
          <w:tab w:pos="3024" w:val="left" w:leader="none"/>
        </w:tabs>
        <w:spacing w:line="249" w:lineRule="auto" w:before="0" w:after="0"/>
        <w:ind w:left="2627" w:right="658" w:hanging="2"/>
        <w:jc w:val="left"/>
        <w:rPr>
          <w:sz w:val="19"/>
        </w:rPr>
      </w:pPr>
      <w:r>
        <w:rPr>
          <w:color w:val="171818"/>
          <w:w w:val="105"/>
          <w:sz w:val="19"/>
        </w:rPr>
        <w:t>Control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temperatura</w:t>
      </w:r>
      <w:r>
        <w:rPr>
          <w:color w:val="171818"/>
          <w:spacing w:val="25"/>
          <w:w w:val="105"/>
          <w:sz w:val="19"/>
        </w:rPr>
        <w:t> </w:t>
      </w:r>
      <w:r>
        <w:rPr>
          <w:color w:val="171818"/>
          <w:w w:val="105"/>
          <w:sz w:val="19"/>
        </w:rPr>
        <w:t>per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l'accés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centre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trebali: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fins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on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és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legal?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1</w:t>
      </w:r>
      <w:r>
        <w:rPr>
          <w:rFonts w:ascii="Times New Roman" w:hAnsi="Times New Roman"/>
          <w:color w:val="171818"/>
          <w:w w:val="105"/>
          <w:sz w:val="21"/>
        </w:rPr>
        <w:t>O.</w:t>
      </w:r>
      <w:r>
        <w:rPr>
          <w:rFonts w:ascii="Times New Roman" w:hAnsi="Times New Roman"/>
          <w:color w:val="171818"/>
          <w:spacing w:val="14"/>
          <w:w w:val="105"/>
          <w:sz w:val="21"/>
        </w:rPr>
        <w:t> </w:t>
      </w:r>
      <w:r>
        <w:rPr>
          <w:color w:val="171818"/>
          <w:w w:val="105"/>
          <w:sz w:val="19"/>
        </w:rPr>
        <w:t>L'aplicació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tests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verificació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contagi.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És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obligatori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o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no?</w:t>
      </w:r>
    </w:p>
    <w:p>
      <w:pPr>
        <w:pStyle w:val="ListParagraph"/>
        <w:numPr>
          <w:ilvl w:val="0"/>
          <w:numId w:val="12"/>
        </w:numPr>
        <w:tabs>
          <w:tab w:pos="3031" w:val="left" w:leader="none"/>
        </w:tabs>
        <w:spacing w:line="240" w:lineRule="auto" w:before="8" w:after="0"/>
        <w:ind w:left="3030" w:right="0" w:hanging="404"/>
        <w:jc w:val="left"/>
        <w:rPr>
          <w:sz w:val="19"/>
        </w:rPr>
      </w:pPr>
      <w:r>
        <w:rPr>
          <w:color w:val="171818"/>
          <w:w w:val="105"/>
          <w:sz w:val="19"/>
        </w:rPr>
        <w:t>ldone"itat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4"/>
          <w:w w:val="105"/>
          <w:sz w:val="19"/>
        </w:rPr>
        <w:t> </w:t>
      </w:r>
      <w:r>
        <w:rPr>
          <w:color w:val="171818"/>
          <w:w w:val="105"/>
          <w:sz w:val="19"/>
        </w:rPr>
        <w:t>netejar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d'espais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estris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ozó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o Uve</w:t>
      </w:r>
    </w:p>
    <w:p>
      <w:pPr>
        <w:pStyle w:val="ListParagraph"/>
        <w:numPr>
          <w:ilvl w:val="0"/>
          <w:numId w:val="12"/>
        </w:numPr>
        <w:tabs>
          <w:tab w:pos="3024" w:val="left" w:leader="none"/>
        </w:tabs>
        <w:spacing w:line="240" w:lineRule="auto" w:before="32" w:after="0"/>
        <w:ind w:left="3023" w:right="0" w:hanging="397"/>
        <w:jc w:val="left"/>
        <w:rPr>
          <w:sz w:val="19"/>
        </w:rPr>
      </w:pPr>
      <w:r>
        <w:rPr>
          <w:color w:val="171818"/>
          <w:w w:val="105"/>
          <w:sz w:val="19"/>
        </w:rPr>
        <w:t>Denúncies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compareixences a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ITC</w:t>
      </w:r>
    </w:p>
    <w:p>
      <w:pPr>
        <w:pStyle w:val="ListParagraph"/>
        <w:numPr>
          <w:ilvl w:val="0"/>
          <w:numId w:val="12"/>
        </w:numPr>
        <w:tabs>
          <w:tab w:pos="3024" w:val="left" w:leader="none"/>
        </w:tabs>
        <w:spacing w:line="268" w:lineRule="auto" w:before="26" w:after="0"/>
        <w:ind w:left="3029" w:right="1015" w:hanging="403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Criteris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tecnics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per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w w:val="110"/>
          <w:sz w:val="19"/>
        </w:rPr>
        <w:t>una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adient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ventilació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15"/>
          <w:w w:val="110"/>
          <w:sz w:val="19"/>
        </w:rPr>
        <w:t> </w:t>
      </w:r>
      <w:r>
        <w:rPr>
          <w:color w:val="171818"/>
          <w:w w:val="110"/>
          <w:sz w:val="19"/>
        </w:rPr>
        <w:t>climatització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deis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espais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55"/>
          <w:w w:val="110"/>
          <w:sz w:val="19"/>
        </w:rPr>
        <w:t> </w:t>
      </w:r>
      <w:r>
        <w:rPr>
          <w:color w:val="171818"/>
          <w:w w:val="110"/>
          <w:sz w:val="19"/>
        </w:rPr>
        <w:t>treball</w:t>
      </w:r>
    </w:p>
    <w:p>
      <w:pPr>
        <w:pStyle w:val="ListParagraph"/>
        <w:numPr>
          <w:ilvl w:val="0"/>
          <w:numId w:val="12"/>
        </w:numPr>
        <w:tabs>
          <w:tab w:pos="3024" w:val="left" w:leader="none"/>
        </w:tabs>
        <w:spacing w:line="240" w:lineRule="auto" w:before="1" w:after="0"/>
        <w:ind w:left="3023" w:right="0" w:hanging="397"/>
        <w:jc w:val="left"/>
        <w:rPr>
          <w:sz w:val="19"/>
        </w:rPr>
      </w:pPr>
      <w:r>
        <w:rPr>
          <w:color w:val="171818"/>
          <w:w w:val="105"/>
          <w:sz w:val="19"/>
        </w:rPr>
        <w:t>Persones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vulnerables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o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especialment</w:t>
      </w:r>
      <w:r>
        <w:rPr>
          <w:color w:val="171818"/>
          <w:spacing w:val="30"/>
          <w:w w:val="105"/>
          <w:sz w:val="19"/>
        </w:rPr>
        <w:t> </w:t>
      </w:r>
      <w:r>
        <w:rPr>
          <w:color w:val="171818"/>
          <w:w w:val="105"/>
          <w:sz w:val="19"/>
        </w:rPr>
        <w:t>sensibles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contagi</w:t>
      </w:r>
    </w:p>
    <w:p>
      <w:pPr>
        <w:pStyle w:val="ListParagraph"/>
        <w:numPr>
          <w:ilvl w:val="0"/>
          <w:numId w:val="12"/>
        </w:numPr>
        <w:tabs>
          <w:tab w:pos="3024" w:val="left" w:leader="none"/>
        </w:tabs>
        <w:spacing w:line="268" w:lineRule="auto" w:before="31" w:after="0"/>
        <w:ind w:left="3030" w:right="564" w:hanging="403"/>
        <w:jc w:val="left"/>
        <w:rPr>
          <w:sz w:val="19"/>
        </w:rPr>
      </w:pPr>
      <w:r>
        <w:rPr>
          <w:color w:val="171818"/>
          <w:w w:val="105"/>
          <w:sz w:val="19"/>
        </w:rPr>
        <w:t>Afectació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Llei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Organica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Protecció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Dades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activitats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les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delegades</w:t>
      </w:r>
      <w:r>
        <w:rPr>
          <w:color w:val="171818"/>
          <w:spacing w:val="9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prevenció</w:t>
      </w:r>
      <w:r>
        <w:rPr>
          <w:color w:val="171818"/>
          <w:spacing w:val="5"/>
          <w:w w:val="110"/>
          <w:sz w:val="19"/>
        </w:rPr>
        <w:t> </w:t>
      </w:r>
      <w:r>
        <w:rPr>
          <w:color w:val="171818"/>
          <w:w w:val="110"/>
          <w:sz w:val="19"/>
        </w:rPr>
        <w:t>front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pandemia</w:t>
      </w:r>
    </w:p>
    <w:p>
      <w:pPr>
        <w:pStyle w:val="ListParagraph"/>
        <w:numPr>
          <w:ilvl w:val="0"/>
          <w:numId w:val="12"/>
        </w:numPr>
        <w:tabs>
          <w:tab w:pos="3024" w:val="left" w:leader="none"/>
        </w:tabs>
        <w:spacing w:line="240" w:lineRule="auto" w:before="1" w:after="0"/>
        <w:ind w:left="3023" w:right="0" w:hanging="397"/>
        <w:jc w:val="left"/>
        <w:rPr>
          <w:sz w:val="19"/>
        </w:rPr>
      </w:pPr>
      <w:r>
        <w:rPr>
          <w:color w:val="171818"/>
          <w:w w:val="105"/>
          <w:sz w:val="19"/>
        </w:rPr>
        <w:t>Tot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alió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relacionat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EPl's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(tipus,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durada,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idone"itat...).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61" w:lineRule="auto"/>
        <w:ind w:left="2626" w:right="589" w:firstLine="2"/>
      </w:pPr>
      <w:r>
        <w:rPr>
          <w:color w:val="171818"/>
          <w:w w:val="105"/>
        </w:rPr>
        <w:t>Des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SL</w:t>
      </w:r>
      <w:r>
        <w:rPr>
          <w:color w:val="171818"/>
          <w:spacing w:val="-5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sector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s'esta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assessorant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tant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forma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individual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col</w:t>
      </w:r>
      <w:r>
        <w:rPr>
          <w:color w:val="4C4D4D"/>
          <w:w w:val="110"/>
        </w:rPr>
        <w:t>·</w:t>
      </w:r>
      <w:r>
        <w:rPr>
          <w:color w:val="171818"/>
          <w:w w:val="110"/>
        </w:rPr>
        <w:t>lectiva, sent aquesta última la que presenta més volum de feina.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L'assessorament </w:t>
      </w:r>
      <w:r>
        <w:rPr>
          <w:rFonts w:ascii="Times New Roman" w:hAnsi="Times New Roman"/>
          <w:i/>
          <w:color w:val="171818"/>
          <w:w w:val="105"/>
          <w:sz w:val="21"/>
        </w:rPr>
        <w:t>va </w:t>
      </w:r>
      <w:r>
        <w:rPr>
          <w:color w:val="171818"/>
          <w:w w:val="105"/>
        </w:rPr>
        <w:t>des de qüestions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puntuals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concretes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 revisió i també 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elaboració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documents</w:t>
      </w:r>
      <w:r>
        <w:rPr>
          <w:color w:val="171818"/>
          <w:spacing w:val="6"/>
          <w:w w:val="110"/>
        </w:rPr>
        <w:t> </w:t>
      </w:r>
      <w:r>
        <w:rPr>
          <w:color w:val="171818"/>
          <w:w w:val="110"/>
        </w:rPr>
        <w:t>o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escrits</w:t>
      </w:r>
      <w:r>
        <w:rPr>
          <w:color w:val="4C4D4D"/>
          <w:w w:val="110"/>
        </w:rPr>
        <w:t>.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7089" w:val="left" w:leader="dot"/>
        </w:tabs>
        <w:spacing w:line="271" w:lineRule="auto"/>
        <w:ind w:left="2626" w:right="650" w:firstLine="2"/>
      </w:pPr>
      <w:r>
        <w:rPr>
          <w:color w:val="171818"/>
          <w:spacing w:val="-1"/>
          <w:w w:val="110"/>
        </w:rPr>
        <w:t>Els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temes</w:t>
      </w:r>
      <w:r>
        <w:rPr>
          <w:color w:val="171818"/>
          <w:spacing w:val="-6"/>
          <w:w w:val="110"/>
        </w:rPr>
        <w:t> </w:t>
      </w:r>
      <w:r>
        <w:rPr>
          <w:color w:val="171818"/>
          <w:spacing w:val="-1"/>
          <w:w w:val="110"/>
        </w:rPr>
        <w:t>que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més</w:t>
      </w:r>
      <w:r>
        <w:rPr>
          <w:color w:val="171818"/>
          <w:spacing w:val="-14"/>
          <w:w w:val="110"/>
        </w:rPr>
        <w:t> </w:t>
      </w:r>
      <w:r>
        <w:rPr>
          <w:color w:val="171818"/>
          <w:spacing w:val="-1"/>
          <w:w w:val="110"/>
        </w:rPr>
        <w:t>es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repeteixen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son: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la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participació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10"/>
        </w:rPr>
        <w:t>activa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deis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DP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si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mateix i en l'ambit del CSS, sobre l'aplicació deis tests de verificació del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contagi,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sobre les persones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vulnerables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 especialment  sensibles  al contagi,</w:t>
      </w:r>
      <w:r>
        <w:rPr>
          <w:color w:val="171818"/>
          <w:spacing w:val="-53"/>
          <w:w w:val="105"/>
        </w:rPr>
        <w:t> </w:t>
      </w:r>
      <w:r>
        <w:rPr>
          <w:color w:val="171818"/>
          <w:spacing w:val="-1"/>
          <w:w w:val="110"/>
        </w:rPr>
        <w:t>tot</w:t>
      </w:r>
      <w:r>
        <w:rPr>
          <w:color w:val="171818"/>
          <w:spacing w:val="-14"/>
          <w:w w:val="110"/>
        </w:rPr>
        <w:t> </w:t>
      </w:r>
      <w:r>
        <w:rPr>
          <w:color w:val="171818"/>
          <w:spacing w:val="-1"/>
          <w:w w:val="110"/>
        </w:rPr>
        <w:t>alió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relacionat </w:t>
      </w:r>
      <w:r>
        <w:rPr>
          <w:color w:val="171818"/>
          <w:w w:val="110"/>
        </w:rPr>
        <w:t>amb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EPl's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(tipus,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duració</w:t>
        <w:tab/>
        <w:t>)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dos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temes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que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més</w:t>
      </w:r>
    </w:p>
    <w:p>
      <w:pPr>
        <w:pStyle w:val="BodyText"/>
        <w:spacing w:line="271" w:lineRule="auto"/>
        <w:ind w:left="2627" w:right="589"/>
      </w:pPr>
      <w:r>
        <w:rPr>
          <w:color w:val="171818"/>
          <w:spacing w:val="-1"/>
          <w:w w:val="110"/>
        </w:rPr>
        <w:t>s'han incrementat un les neteges o desinfeccions deis espais </w:t>
      </w:r>
      <w:r>
        <w:rPr>
          <w:color w:val="171818"/>
          <w:w w:val="110"/>
        </w:rPr>
        <w:t>de treball amb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ozó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especialment,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consultes</w:t>
      </w:r>
      <w:r>
        <w:rPr>
          <w:color w:val="171818"/>
          <w:spacing w:val="27"/>
          <w:w w:val="105"/>
        </w:rPr>
        <w:t> </w:t>
      </w:r>
      <w:r>
        <w:rPr>
          <w:color w:val="171818"/>
          <w:w w:val="105"/>
        </w:rPr>
        <w:t>sobre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plans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contingencia</w:t>
      </w:r>
      <w:r>
        <w:rPr>
          <w:color w:val="171818"/>
          <w:spacing w:val="32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retornar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10"/>
        </w:rPr>
        <w:t>a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la feina</w:t>
      </w:r>
      <w:r>
        <w:rPr>
          <w:color w:val="4C4D4D"/>
          <w:w w:val="110"/>
        </w:rPr>
        <w:t>.</w:t>
      </w:r>
    </w:p>
    <w:p>
      <w:pPr>
        <w:spacing w:after="0" w:line="271" w:lineRule="auto"/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523"/>
        <w:rPr>
          <w:sz w:val="20"/>
        </w:rPr>
      </w:pPr>
      <w:bookmarkStart w:name="Página 31" w:id="47"/>
      <w:bookmarkEnd w:id="47"/>
      <w:r>
        <w:rPr/>
      </w:r>
      <w:r>
        <w:rPr>
          <w:sz w:val="20"/>
        </w:rPr>
        <w:drawing>
          <wp:inline distT="0" distB="0" distL="0" distR="0">
            <wp:extent cx="4451353" cy="7462932"/>
            <wp:effectExtent l="0" t="0" r="0" b="0"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353" cy="746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53"/>
          <w:headerReference w:type="even" r:id="rId54"/>
          <w:footerReference w:type="default" r:id="rId55"/>
          <w:footerReference w:type="even" r:id="rId56"/>
          <w:pgSz w:w="11910" w:h="16840"/>
          <w:pgMar w:header="1840" w:footer="737" w:top="2320" w:bottom="920" w:left="780" w:right="780"/>
          <w:pgNumType w:start="3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3207" w:val="left" w:leader="none"/>
        </w:tabs>
        <w:spacing w:line="268" w:lineRule="auto" w:before="0" w:after="0"/>
        <w:ind w:left="3205" w:right="1240" w:hanging="281"/>
        <w:jc w:val="left"/>
        <w:rPr>
          <w:sz w:val="19"/>
        </w:rPr>
      </w:pPr>
      <w:bookmarkStart w:name="Página 32" w:id="48"/>
      <w:bookmarkEnd w:id="48"/>
      <w:r>
        <w:rPr/>
      </w:r>
      <w:bookmarkStart w:name="Página 32" w:id="49"/>
      <w:bookmarkEnd w:id="49"/>
      <w:r>
        <w:rPr>
          <w:color w:val="171818"/>
          <w:w w:val="105"/>
          <w:sz w:val="19"/>
        </w:rPr>
        <w:t>Acor</w:t>
      </w:r>
      <w:r>
        <w:rPr>
          <w:color w:val="171818"/>
          <w:w w:val="105"/>
          <w:sz w:val="19"/>
        </w:rPr>
        <w:t>d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CPGS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23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desembre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2020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relació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jornada</w:t>
      </w:r>
      <w:r>
        <w:rPr>
          <w:color w:val="171818"/>
          <w:spacing w:val="3"/>
          <w:w w:val="110"/>
          <w:sz w:val="19"/>
        </w:rPr>
        <w:t> </w:t>
      </w:r>
      <w:r>
        <w:rPr>
          <w:color w:val="171818"/>
          <w:w w:val="110"/>
          <w:sz w:val="19"/>
        </w:rPr>
        <w:t>efectiva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treball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l'any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2021</w:t>
      </w:r>
    </w:p>
    <w:p>
      <w:pPr>
        <w:pStyle w:val="ListParagraph"/>
        <w:numPr>
          <w:ilvl w:val="1"/>
          <w:numId w:val="12"/>
        </w:numPr>
        <w:tabs>
          <w:tab w:pos="3207" w:val="left" w:leader="none"/>
        </w:tabs>
        <w:spacing w:line="268" w:lineRule="auto" w:before="1" w:after="0"/>
        <w:ind w:left="3208" w:right="1264" w:hanging="285"/>
        <w:jc w:val="left"/>
        <w:rPr>
          <w:sz w:val="19"/>
        </w:rPr>
      </w:pPr>
      <w:r>
        <w:rPr>
          <w:color w:val="171818"/>
          <w:w w:val="105"/>
          <w:sz w:val="19"/>
        </w:rPr>
        <w:t>Acord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CPGS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de 23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gener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2020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sobre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l'extensió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-52"/>
          <w:w w:val="105"/>
          <w:sz w:val="19"/>
        </w:rPr>
        <w:t> </w:t>
      </w:r>
      <w:r>
        <w:rPr>
          <w:color w:val="171818"/>
          <w:w w:val="105"/>
          <w:sz w:val="19"/>
        </w:rPr>
        <w:t>vigencia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conveni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fins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31-12-2021</w:t>
      </w:r>
    </w:p>
    <w:p>
      <w:pPr>
        <w:pStyle w:val="ListParagraph"/>
        <w:numPr>
          <w:ilvl w:val="1"/>
          <w:numId w:val="12"/>
        </w:numPr>
        <w:tabs>
          <w:tab w:pos="3207" w:val="left" w:leader="none"/>
        </w:tabs>
        <w:spacing w:line="271" w:lineRule="auto" w:before="5" w:after="0"/>
        <w:ind w:left="3204" w:right="666" w:hanging="280"/>
        <w:jc w:val="left"/>
        <w:rPr>
          <w:sz w:val="19"/>
        </w:rPr>
      </w:pPr>
      <w:r>
        <w:rPr>
          <w:color w:val="171818"/>
          <w:w w:val="105"/>
          <w:sz w:val="19"/>
        </w:rPr>
        <w:t>Acord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CPGS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d'1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man;</w:t>
      </w:r>
      <w:r>
        <w:rPr>
          <w:color w:val="171818"/>
          <w:spacing w:val="-13"/>
          <w:w w:val="105"/>
          <w:sz w:val="19"/>
        </w:rPr>
        <w:t> </w:t>
      </w:r>
      <w:r>
        <w:rPr>
          <w:color w:val="171818"/>
          <w:w w:val="105"/>
          <w:sz w:val="19"/>
        </w:rPr>
        <w:t>sobre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modificació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diversos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articles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l'Acord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comú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aplicació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LPGE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2021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normativa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anterior</w:t>
      </w:r>
      <w:r>
        <w:rPr>
          <w:color w:val="525252"/>
          <w:w w:val="105"/>
          <w:sz w:val="19"/>
        </w:rPr>
        <w:t>.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2904" w:val="left" w:leader="none"/>
        </w:tabs>
        <w:spacing w:line="268" w:lineRule="auto" w:before="0" w:after="0"/>
        <w:ind w:left="2905" w:right="1010" w:hanging="272"/>
        <w:jc w:val="left"/>
        <w:rPr>
          <w:sz w:val="19"/>
        </w:rPr>
      </w:pPr>
      <w:r>
        <w:rPr>
          <w:color w:val="171818"/>
          <w:w w:val="105"/>
          <w:sz w:val="19"/>
        </w:rPr>
        <w:t>Consultes: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8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consultes</w:t>
      </w:r>
      <w:r>
        <w:rPr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sobre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diferents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temes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sobre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interpretació</w:t>
      </w:r>
      <w:r>
        <w:rPr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conveni</w:t>
      </w:r>
      <w:r>
        <w:rPr>
          <w:color w:val="171818"/>
          <w:spacing w:val="6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seva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adhesió,</w:t>
      </w:r>
      <w:r>
        <w:rPr>
          <w:color w:val="171818"/>
          <w:spacing w:val="6"/>
          <w:w w:val="110"/>
          <w:sz w:val="19"/>
        </w:rPr>
        <w:t> </w:t>
      </w:r>
      <w:r>
        <w:rPr>
          <w:color w:val="171818"/>
          <w:w w:val="110"/>
          <w:sz w:val="19"/>
        </w:rPr>
        <w:t>tates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elles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resaltes.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68" w:lineRule="auto"/>
        <w:ind w:left="2626" w:right="469" w:firstLine="2"/>
      </w:pPr>
      <w:r>
        <w:rPr>
          <w:color w:val="171818"/>
          <w:w w:val="105"/>
        </w:rPr>
        <w:t>Un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altre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temes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abordat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estendre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donar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coneixer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avantatges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comporta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l'adhesió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Acord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Marc.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aquesta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raó,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participat  activament  i conjuntament  amb la resta  deis integrants  de 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Comissió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Seguiment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l'Acord en realitzar assemblees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informatives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els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plenaris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diferents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entitats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municipalistes;</w:t>
      </w:r>
    </w:p>
    <w:p>
      <w:pPr>
        <w:pStyle w:val="ListParagraph"/>
        <w:numPr>
          <w:ilvl w:val="0"/>
          <w:numId w:val="13"/>
        </w:numPr>
        <w:tabs>
          <w:tab w:pos="2903" w:val="left" w:leader="none"/>
        </w:tabs>
        <w:spacing w:line="240" w:lineRule="auto" w:before="7" w:after="0"/>
        <w:ind w:left="2902" w:right="0" w:hanging="270"/>
        <w:jc w:val="left"/>
        <w:rPr>
          <w:sz w:val="19"/>
        </w:rPr>
      </w:pPr>
      <w:r>
        <w:rPr>
          <w:color w:val="171818"/>
          <w:w w:val="105"/>
          <w:sz w:val="19"/>
        </w:rPr>
        <w:t>Diputació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-7"/>
          <w:w w:val="105"/>
          <w:sz w:val="19"/>
        </w:rPr>
        <w:t> </w:t>
      </w:r>
      <w:r>
        <w:rPr>
          <w:color w:val="171818"/>
          <w:w w:val="105"/>
          <w:sz w:val="19"/>
        </w:rPr>
        <w:t>Tarragona</w:t>
      </w:r>
    </w:p>
    <w:p>
      <w:pPr>
        <w:pStyle w:val="ListParagraph"/>
        <w:numPr>
          <w:ilvl w:val="0"/>
          <w:numId w:val="13"/>
        </w:numPr>
        <w:tabs>
          <w:tab w:pos="2903" w:val="left" w:leader="none"/>
          <w:tab w:pos="2904" w:val="left" w:leader="none"/>
        </w:tabs>
        <w:spacing w:line="240" w:lineRule="auto" w:before="22" w:after="0"/>
        <w:ind w:left="2903" w:right="0" w:hanging="276"/>
        <w:jc w:val="left"/>
        <w:rPr>
          <w:sz w:val="19"/>
        </w:rPr>
      </w:pPr>
      <w:r>
        <w:rPr>
          <w:color w:val="171818"/>
          <w:w w:val="110"/>
          <w:sz w:val="19"/>
        </w:rPr>
        <w:t>Consell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w w:val="110"/>
          <w:sz w:val="19"/>
        </w:rPr>
        <w:t>Comarcal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d'Osona</w:t>
      </w:r>
    </w:p>
    <w:p>
      <w:pPr>
        <w:pStyle w:val="ListParagraph"/>
        <w:numPr>
          <w:ilvl w:val="0"/>
          <w:numId w:val="13"/>
        </w:numPr>
        <w:tabs>
          <w:tab w:pos="2904" w:val="left" w:leader="none"/>
        </w:tabs>
        <w:spacing w:line="240" w:lineRule="auto" w:before="31" w:after="0"/>
        <w:ind w:left="2903" w:right="0" w:hanging="271"/>
        <w:jc w:val="left"/>
        <w:rPr>
          <w:sz w:val="19"/>
        </w:rPr>
      </w:pPr>
      <w:r>
        <w:rPr>
          <w:color w:val="171818"/>
          <w:w w:val="105"/>
          <w:sz w:val="19"/>
        </w:rPr>
        <w:t>Consell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Comarcal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Baix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Ebre</w:t>
      </w:r>
    </w:p>
    <w:p>
      <w:pPr>
        <w:pStyle w:val="ListParagraph"/>
        <w:numPr>
          <w:ilvl w:val="0"/>
          <w:numId w:val="13"/>
        </w:numPr>
        <w:tabs>
          <w:tab w:pos="2904" w:val="left" w:leader="none"/>
        </w:tabs>
        <w:spacing w:line="240" w:lineRule="auto" w:before="27" w:after="0"/>
        <w:ind w:left="2903" w:right="0" w:hanging="271"/>
        <w:jc w:val="left"/>
        <w:rPr>
          <w:sz w:val="19"/>
        </w:rPr>
      </w:pPr>
      <w:r>
        <w:rPr>
          <w:color w:val="171818"/>
          <w:w w:val="105"/>
          <w:sz w:val="19"/>
        </w:rPr>
        <w:t>Consell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Comarcal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Alt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Emparda</w:t>
      </w:r>
    </w:p>
    <w:p>
      <w:pPr>
        <w:pStyle w:val="ListParagraph"/>
        <w:numPr>
          <w:ilvl w:val="0"/>
          <w:numId w:val="13"/>
        </w:numPr>
        <w:tabs>
          <w:tab w:pos="2904" w:val="left" w:leader="none"/>
        </w:tabs>
        <w:spacing w:line="240" w:lineRule="auto" w:before="26" w:after="0"/>
        <w:ind w:left="2903" w:right="0" w:hanging="271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Consell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Comarcal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de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w w:val="110"/>
          <w:sz w:val="19"/>
        </w:rPr>
        <w:t>la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Noguera.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8" w:lineRule="auto"/>
        <w:ind w:left="2627" w:right="589" w:firstLine="1"/>
      </w:pPr>
      <w:r>
        <w:rPr>
          <w:color w:val="171818"/>
          <w:w w:val="105"/>
        </w:rPr>
        <w:t>Un cap més la Covid-19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va interrompre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 calendari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 ens havíem marcat, i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esperem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343535"/>
          <w:w w:val="105"/>
        </w:rPr>
        <w:t>,</w:t>
      </w:r>
      <w:r>
        <w:rPr>
          <w:color w:val="343535"/>
          <w:spacing w:val="2"/>
          <w:w w:val="105"/>
        </w:rPr>
        <w:t> </w:t>
      </w:r>
      <w:r>
        <w:rPr>
          <w:color w:val="171818"/>
          <w:w w:val="105"/>
        </w:rPr>
        <w:t>en breu,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es pugui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reprendre.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71" w:lineRule="auto"/>
        <w:ind w:left="2626" w:right="546" w:firstLine="2"/>
      </w:pPr>
      <w:r>
        <w:rPr>
          <w:color w:val="171818"/>
          <w:w w:val="105"/>
        </w:rPr>
        <w:t>No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volem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deixar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manifestar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Acord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Marc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té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moltes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dificultats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poder ser registrat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manera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correcta: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 procediment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és complicat i porta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cometre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errades.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1" w:lineRule="auto"/>
        <w:ind w:left="5857" w:right="546" w:firstLine="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576005</wp:posOffset>
            </wp:positionH>
            <wp:positionV relativeFrom="paragraph">
              <wp:posOffset>48947</wp:posOffset>
            </wp:positionV>
            <wp:extent cx="3196355" cy="3390976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355" cy="339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818"/>
          <w:w w:val="105"/>
        </w:rPr>
        <w:t>També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volem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deixar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pales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molts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ajuntaments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Catalunya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estan utilitzant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l'Acord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Marc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model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fer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seu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conveni,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malgrat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adherir-se.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1" w:lineRule="auto"/>
        <w:ind w:left="5857" w:right="546" w:firstLine="3"/>
      </w:pPr>
      <w:r>
        <w:rPr>
          <w:color w:val="171818"/>
          <w:w w:val="105"/>
        </w:rPr>
        <w:t>Actualment,  estem discutint  un reglament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3"/>
          <w:w w:val="105"/>
        </w:rPr>
        <w:t> </w:t>
      </w:r>
      <w:r>
        <w:rPr>
          <w:color w:val="171818"/>
          <w:w w:val="105"/>
        </w:rPr>
        <w:t>Teletreball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s'ha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posat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damunt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 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taula de negociació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una actualització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objectius que persegueix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l'Acord Comú</w:t>
      </w:r>
      <w:r>
        <w:rPr>
          <w:color w:val="525252"/>
          <w:w w:val="105"/>
        </w:rPr>
        <w:t>.</w:t>
      </w:r>
      <w:r>
        <w:rPr>
          <w:color w:val="525252"/>
          <w:spacing w:val="1"/>
          <w:w w:val="105"/>
        </w:rPr>
        <w:t> </w:t>
      </w:r>
      <w:r>
        <w:rPr>
          <w:color w:val="171818"/>
          <w:w w:val="105"/>
        </w:rPr>
        <w:t>Aquests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objectius passarien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per ampliar-ha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al conjunt de tots els ajuntaments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Catalunya,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així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millorar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aspectes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l'actual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marc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normatiu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drets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laborals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deis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empleats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públics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afectats</w:t>
      </w:r>
      <w:r>
        <w:rPr>
          <w:color w:val="171818"/>
          <w:spacing w:val="-23"/>
          <w:w w:val="105"/>
        </w:rPr>
        <w:t> </w:t>
      </w:r>
      <w:r>
        <w:rPr>
          <w:color w:val="343535"/>
          <w:w w:val="105"/>
        </w:rPr>
        <w:t>.</w:t>
      </w:r>
    </w:p>
    <w:p>
      <w:pPr>
        <w:spacing w:after="0" w:line="271" w:lineRule="auto"/>
        <w:sectPr>
          <w:pgSz w:w="11910" w:h="16840"/>
          <w:pgMar w:header="1837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Heading1"/>
        <w:spacing w:before="89"/>
        <w:ind w:left="529"/>
      </w:pPr>
      <w:r>
        <w:rPr/>
        <w:pict>
          <v:group style="position:absolute;margin-left:65.1968pt;margin-top:-42.2756pt;width:484.75pt;height:108.35pt;mso-position-horizontal-relative:page;mso-position-vertical-relative:paragraph;z-index:-19266048" coordorigin="1304,-846" coordsize="9695,2167">
            <v:rect style="position:absolute;left:1303;top:-510;width:9695;height:114" filled="true" fillcolor="#d62631" stroked="false">
              <v:fill type="solid"/>
            </v:rect>
            <v:shape style="position:absolute;left:9546;top:-846;width:1338;height:2167" type="#_x0000_t75" stroked="false">
              <v:imagedata r:id="rId63" o:title=""/>
            </v:shape>
            <v:rect style="position:absolute;left:9860;top:-510;width:1138;height:114" filled="true" fillcolor="#d62631" stroked="false">
              <v:fill type="solid"/>
            </v:rect>
            <w10:wrap type="none"/>
          </v:group>
        </w:pict>
      </w:r>
      <w:bookmarkStart w:name="Página 33" w:id="50"/>
      <w:bookmarkEnd w:id="50"/>
      <w:r>
        <w:rPr>
          <w:b w:val="0"/>
        </w:rPr>
      </w:r>
      <w:r>
        <w:rPr>
          <w:color w:val="171818"/>
          <w:w w:val="105"/>
        </w:rPr>
        <w:t>1O.</w:t>
      </w:r>
      <w:r>
        <w:rPr>
          <w:color w:val="171818"/>
          <w:spacing w:val="-21"/>
          <w:w w:val="105"/>
        </w:rPr>
        <w:t> </w:t>
      </w:r>
      <w:r>
        <w:rPr>
          <w:color w:val="171818"/>
          <w:w w:val="105"/>
        </w:rPr>
        <w:t>Sindicat</w:t>
      </w:r>
      <w:r>
        <w:rPr>
          <w:color w:val="171818"/>
          <w:spacing w:val="-15"/>
          <w:w w:val="105"/>
        </w:rPr>
        <w:t> </w:t>
      </w:r>
      <w:r>
        <w:rPr>
          <w:color w:val="171818"/>
          <w:w w:val="105"/>
        </w:rPr>
        <w:t>feminista,</w:t>
      </w:r>
      <w:r>
        <w:rPr>
          <w:color w:val="171818"/>
          <w:spacing w:val="-14"/>
          <w:w w:val="105"/>
        </w:rPr>
        <w:t> </w:t>
      </w:r>
      <w:r>
        <w:rPr>
          <w:color w:val="171818"/>
          <w:w w:val="105"/>
        </w:rPr>
        <w:t>sector</w:t>
      </w:r>
      <w:r>
        <w:rPr>
          <w:color w:val="171818"/>
          <w:spacing w:val="-16"/>
          <w:w w:val="105"/>
        </w:rPr>
        <w:t> </w:t>
      </w:r>
      <w:r>
        <w:rPr>
          <w:color w:val="171818"/>
          <w:w w:val="105"/>
        </w:rPr>
        <w:t>feminista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268" w:lineRule="auto"/>
        <w:ind w:left="524" w:right="2644" w:firstLine="2"/>
      </w:pPr>
      <w:r>
        <w:rPr>
          <w:color w:val="171818"/>
          <w:w w:val="105"/>
        </w:rPr>
        <w:t>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nostre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país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té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llarga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tradició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sindical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feminisme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no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podia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quedar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fara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de la nostra organització. De fa temps, CCOO practica un sindicalisme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feminista, que té com a objectiu modificar tata !'estructura social i laboral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establerta a fi de construir un món mes lliure i igualitari. Som un sindicat de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dones i homes feministes, que hem posat el tema de la discriminació laboral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contra </w:t>
      </w:r>
      <w:r>
        <w:rPr>
          <w:color w:val="171818"/>
          <w:w w:val="110"/>
        </w:rPr>
        <w:t>les treballadores a l'agenda sindical. Per aixó ens hem plantejat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qüestions i accions específiques relacionades amb las polítiques de cura,</w:t>
      </w:r>
      <w:r>
        <w:rPr>
          <w:color w:val="171818"/>
          <w:spacing w:val="1"/>
          <w:w w:val="110"/>
        </w:rPr>
        <w:t> </w:t>
      </w:r>
      <w:r>
        <w:rPr>
          <w:color w:val="171818"/>
          <w:spacing w:val="-1"/>
          <w:w w:val="110"/>
        </w:rPr>
        <w:t>bretxa salarial, jornada laboral doble o triple</w:t>
      </w:r>
      <w:r>
        <w:rPr>
          <w:color w:val="3A3B3B"/>
          <w:spacing w:val="-1"/>
          <w:w w:val="110"/>
        </w:rPr>
        <w:t>, </w:t>
      </w:r>
      <w:r>
        <w:rPr>
          <w:color w:val="171818"/>
          <w:spacing w:val="-1"/>
          <w:w w:val="110"/>
        </w:rPr>
        <w:t>sastre de vidre, </w:t>
      </w:r>
      <w:r>
        <w:rPr>
          <w:color w:val="171818"/>
          <w:w w:val="110"/>
        </w:rPr>
        <w:t>feines inestables</w:t>
      </w:r>
      <w:r>
        <w:rPr>
          <w:color w:val="171818"/>
          <w:spacing w:val="-56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feminització</w:t>
      </w:r>
      <w:r>
        <w:rPr>
          <w:color w:val="171818"/>
          <w:spacing w:val="7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pobresa.</w:t>
      </w:r>
    </w:p>
    <w:p>
      <w:pPr>
        <w:pStyle w:val="BodyText"/>
        <w:rPr>
          <w:sz w:val="22"/>
        </w:rPr>
      </w:pPr>
    </w:p>
    <w:p>
      <w:pPr>
        <w:pStyle w:val="BodyText"/>
        <w:spacing w:line="271" w:lineRule="auto"/>
        <w:ind w:left="525" w:right="2620" w:firstLine="1"/>
      </w:pPr>
      <w:r>
        <w:rPr>
          <w:color w:val="171818"/>
          <w:w w:val="105"/>
        </w:rPr>
        <w:t>En aquest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sentit </w:t>
      </w:r>
      <w:r>
        <w:rPr>
          <w:color w:val="3A3B3B"/>
          <w:w w:val="105"/>
        </w:rPr>
        <w:t>, </w:t>
      </w:r>
      <w:r>
        <w:rPr>
          <w:color w:val="171818"/>
          <w:w w:val="105"/>
        </w:rPr>
        <w:t>el sector de l'administració local</w:t>
      </w:r>
      <w:r>
        <w:rPr>
          <w:color w:val="3A3B3B"/>
          <w:w w:val="105"/>
        </w:rPr>
        <w:t>, </w:t>
      </w:r>
      <w:r>
        <w:rPr>
          <w:color w:val="171818"/>
          <w:w w:val="105"/>
        </w:rPr>
        <w:t>en el qual el 60% deis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empleats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són dones, participa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activament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tates les concentracions, actes,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debats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i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assemblees</w:t>
      </w:r>
      <w:r>
        <w:rPr>
          <w:color w:val="171818"/>
          <w:spacing w:val="5"/>
          <w:w w:val="110"/>
        </w:rPr>
        <w:t> </w:t>
      </w:r>
      <w:r>
        <w:rPr>
          <w:color w:val="171818"/>
          <w:spacing w:val="-1"/>
          <w:w w:val="110"/>
        </w:rPr>
        <w:t>que</w:t>
      </w:r>
      <w:r>
        <w:rPr>
          <w:color w:val="171818"/>
          <w:spacing w:val="-8"/>
          <w:w w:val="110"/>
        </w:rPr>
        <w:t> </w:t>
      </w:r>
      <w:r>
        <w:rPr>
          <w:color w:val="171818"/>
          <w:spacing w:val="-1"/>
          <w:w w:val="110"/>
        </w:rPr>
        <w:t>es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convoquen</w:t>
      </w:r>
      <w:r>
        <w:rPr>
          <w:color w:val="171818"/>
          <w:spacing w:val="-4"/>
          <w:w w:val="110"/>
        </w:rPr>
        <w:t> </w:t>
      </w:r>
      <w:r>
        <w:rPr>
          <w:color w:val="171818"/>
          <w:spacing w:val="-1"/>
          <w:w w:val="110"/>
        </w:rPr>
        <w:t>des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la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Secretaria</w:t>
      </w:r>
      <w:r>
        <w:rPr>
          <w:color w:val="171818"/>
          <w:spacing w:val="4"/>
          <w:w w:val="110"/>
        </w:rPr>
        <w:t> </w:t>
      </w:r>
      <w:r>
        <w:rPr>
          <w:color w:val="171818"/>
          <w:spacing w:val="-1"/>
          <w:w w:val="110"/>
        </w:rPr>
        <w:t>de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les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Dones</w:t>
      </w:r>
      <w:r>
        <w:rPr>
          <w:color w:val="565757"/>
          <w:spacing w:val="-1"/>
          <w:w w:val="110"/>
        </w:rPr>
        <w:t>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3" w:lineRule="auto"/>
        <w:ind w:left="525" w:right="2620" w:firstLine="2"/>
      </w:pPr>
      <w:r>
        <w:rPr>
          <w:color w:val="171818"/>
          <w:spacing w:val="-1"/>
          <w:w w:val="110"/>
        </w:rPr>
        <w:t>Des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del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sector,</w:t>
      </w:r>
      <w:r>
        <w:rPr>
          <w:color w:val="171818"/>
          <w:spacing w:val="-8"/>
          <w:w w:val="110"/>
        </w:rPr>
        <w:t> </w:t>
      </w:r>
      <w:r>
        <w:rPr>
          <w:color w:val="171818"/>
          <w:spacing w:val="-1"/>
          <w:w w:val="110"/>
        </w:rPr>
        <w:t>hem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aportat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el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nostre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coneixement,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nostra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feina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i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nostra</w:t>
      </w:r>
      <w:r>
        <w:rPr>
          <w:color w:val="171818"/>
          <w:spacing w:val="-55"/>
          <w:w w:val="110"/>
        </w:rPr>
        <w:t> </w:t>
      </w:r>
      <w:r>
        <w:rPr>
          <w:color w:val="171818"/>
          <w:w w:val="110"/>
        </w:rPr>
        <w:t>empenta</w:t>
      </w:r>
      <w:r>
        <w:rPr>
          <w:color w:val="171818"/>
          <w:spacing w:val="3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temes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molt</w:t>
      </w:r>
      <w:r>
        <w:rPr>
          <w:color w:val="171818"/>
          <w:spacing w:val="-3"/>
          <w:w w:val="110"/>
        </w:rPr>
        <w:t> </w:t>
      </w:r>
      <w:r>
        <w:rPr>
          <w:color w:val="171818"/>
          <w:w w:val="110"/>
        </w:rPr>
        <w:t>concrets:</w:t>
      </w:r>
    </w:p>
    <w:p>
      <w:pPr>
        <w:pStyle w:val="BodyText"/>
        <w:spacing w:line="215" w:lineRule="exact"/>
        <w:ind w:left="806"/>
      </w:pPr>
      <w:r>
        <w:rPr>
          <w:color w:val="171818"/>
          <w:w w:val="110"/>
        </w:rPr>
        <w:t>Participació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tots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els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actes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organitzats</w:t>
      </w:r>
      <w:r>
        <w:rPr>
          <w:color w:val="171818"/>
          <w:spacing w:val="2"/>
          <w:w w:val="110"/>
        </w:rPr>
        <w:t> </w:t>
      </w:r>
      <w:r>
        <w:rPr>
          <w:color w:val="171818"/>
          <w:w w:val="110"/>
        </w:rPr>
        <w:t>en</w:t>
      </w:r>
      <w:r>
        <w:rPr>
          <w:color w:val="171818"/>
          <w:spacing w:val="-13"/>
          <w:w w:val="110"/>
        </w:rPr>
        <w:t> </w:t>
      </w:r>
      <w:r>
        <w:rPr>
          <w:color w:val="171818"/>
          <w:w w:val="110"/>
        </w:rPr>
        <w:t>motiu</w:t>
      </w:r>
      <w:r>
        <w:rPr>
          <w:color w:val="171818"/>
          <w:spacing w:val="-10"/>
          <w:w w:val="110"/>
        </w:rPr>
        <w:t> </w:t>
      </w:r>
      <w:r>
        <w:rPr>
          <w:color w:val="171818"/>
          <w:w w:val="110"/>
        </w:rPr>
        <w:t>del</w:t>
      </w:r>
      <w:r>
        <w:rPr>
          <w:color w:val="171818"/>
          <w:spacing w:val="-14"/>
          <w:w w:val="110"/>
        </w:rPr>
        <w:t> </w:t>
      </w:r>
      <w:r>
        <w:rPr>
          <w:color w:val="171818"/>
          <w:w w:val="110"/>
        </w:rPr>
        <w:t>8</w:t>
      </w:r>
      <w:r>
        <w:rPr>
          <w:color w:val="171818"/>
          <w:spacing w:val="-12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7"/>
          <w:w w:val="110"/>
        </w:rPr>
        <w:t> </w:t>
      </w:r>
      <w:r>
        <w:rPr>
          <w:color w:val="171818"/>
          <w:w w:val="110"/>
        </w:rPr>
        <w:t>man;</w:t>
      </w:r>
    </w:p>
    <w:p>
      <w:pPr>
        <w:pStyle w:val="BodyText"/>
        <w:spacing w:line="268" w:lineRule="auto" w:before="27"/>
        <w:ind w:left="806" w:right="2620"/>
      </w:pPr>
      <w:r>
        <w:rPr>
          <w:color w:val="171818"/>
          <w:w w:val="105"/>
        </w:rPr>
        <w:t>Contra la violencia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masclista </w:t>
      </w:r>
      <w:r>
        <w:rPr>
          <w:color w:val="565757"/>
          <w:w w:val="105"/>
        </w:rPr>
        <w:t>. </w:t>
      </w:r>
      <w:r>
        <w:rPr>
          <w:color w:val="171818"/>
          <w:w w:val="105"/>
        </w:rPr>
        <w:t>Ni una dona menys. Campanya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19 de juny de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2017.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-9"/>
          <w:w w:val="105"/>
        </w:rPr>
        <w:t> </w:t>
      </w:r>
      <w:r>
        <w:rPr>
          <w:color w:val="171818"/>
          <w:w w:val="105"/>
        </w:rPr>
        <w:t>Ajuntaments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contra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violéncies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masclistes</w:t>
      </w:r>
    </w:p>
    <w:p>
      <w:pPr>
        <w:pStyle w:val="BodyText"/>
        <w:spacing w:line="271" w:lineRule="auto" w:before="1"/>
        <w:ind w:left="804" w:right="2620" w:hanging="2"/>
      </w:pPr>
      <w:r>
        <w:rPr>
          <w:color w:val="171818"/>
          <w:w w:val="105"/>
        </w:rPr>
        <w:t>Lluitar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contra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bretxa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salarial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l'administració</w:t>
      </w:r>
      <w:r>
        <w:rPr>
          <w:color w:val="171818"/>
          <w:spacing w:val="16"/>
          <w:w w:val="105"/>
        </w:rPr>
        <w:t> </w:t>
      </w:r>
      <w:r>
        <w:rPr>
          <w:color w:val="3A3B3B"/>
          <w:w w:val="105"/>
        </w:rPr>
        <w:t>.</w:t>
      </w:r>
      <w:r>
        <w:rPr>
          <w:color w:val="3A3B3B"/>
          <w:spacing w:val="-11"/>
          <w:w w:val="105"/>
        </w:rPr>
        <w:t> </w:t>
      </w:r>
      <w:r>
        <w:rPr>
          <w:color w:val="171818"/>
          <w:w w:val="105"/>
        </w:rPr>
        <w:t>Aquesta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una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lluita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contra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la creenc;a, molt estesa, que la bretxa salarial no existeix a les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administracions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locals</w:t>
      </w:r>
    </w:p>
    <w:p>
      <w:pPr>
        <w:pStyle w:val="BodyText"/>
        <w:spacing w:line="268" w:lineRule="auto"/>
        <w:ind w:left="805" w:right="2620"/>
      </w:pPr>
      <w:r>
        <w:rPr>
          <w:color w:val="171818"/>
          <w:w w:val="105"/>
        </w:rPr>
        <w:t>Elaboració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acompanyament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els Plans d'lgualtat conjuntament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amb la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Federació.</w:t>
      </w:r>
    </w:p>
    <w:p>
      <w:pPr>
        <w:spacing w:after="0" w:line="268" w:lineRule="auto"/>
        <w:sectPr>
          <w:headerReference w:type="default" r:id="rId59"/>
          <w:headerReference w:type="even" r:id="rId60"/>
          <w:footerReference w:type="default" r:id="rId61"/>
          <w:footerReference w:type="even" r:id="rId62"/>
          <w:pgSz w:w="11910" w:h="16840"/>
          <w:pgMar w:header="1819" w:footer="737" w:top="2000" w:bottom="920" w:left="780" w:right="780"/>
          <w:pgNumType w:start="33"/>
        </w:sectPr>
      </w:pPr>
    </w:p>
    <w:p>
      <w:pPr>
        <w:pStyle w:val="BodyText"/>
        <w:rPr>
          <w:sz w:val="20"/>
        </w:rPr>
      </w:pPr>
    </w:p>
    <w:p>
      <w:pPr>
        <w:pStyle w:val="Heading1"/>
        <w:ind w:left="2625"/>
      </w:pPr>
      <w:bookmarkStart w:name="_TOC_250000" w:id="51"/>
      <w:bookmarkStart w:name="Página 34" w:id="52"/>
      <w:r>
        <w:rPr>
          <w:b w:val="0"/>
        </w:rPr>
      </w:r>
      <w:r>
        <w:rPr>
          <w:color w:val="171818"/>
          <w:w w:val="105"/>
        </w:rPr>
        <w:t>11.</w:t>
      </w:r>
      <w:r>
        <w:rPr>
          <w:color w:val="171818"/>
          <w:spacing w:val="-16"/>
          <w:w w:val="105"/>
        </w:rPr>
        <w:t> </w:t>
      </w:r>
      <w:r>
        <w:rPr>
          <w:color w:val="171818"/>
          <w:w w:val="105"/>
        </w:rPr>
        <w:t>Pla</w:t>
      </w:r>
      <w:r>
        <w:rPr>
          <w:color w:val="171818"/>
          <w:spacing w:val="-1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-17"/>
          <w:w w:val="105"/>
        </w:rPr>
        <w:t> </w:t>
      </w:r>
      <w:bookmarkEnd w:id="51"/>
      <w:r>
        <w:rPr>
          <w:color w:val="171818"/>
          <w:w w:val="105"/>
        </w:rPr>
        <w:t>pensions</w:t>
      </w:r>
    </w:p>
    <w:p>
      <w:pPr>
        <w:pStyle w:val="BodyText"/>
        <w:spacing w:before="8"/>
        <w:rPr>
          <w:b/>
          <w:sz w:val="40"/>
        </w:rPr>
      </w:pPr>
    </w:p>
    <w:p>
      <w:pPr>
        <w:pStyle w:val="BodyText"/>
        <w:spacing w:line="271" w:lineRule="auto"/>
        <w:ind w:left="2626" w:right="807" w:firstLine="3"/>
      </w:pPr>
      <w:r>
        <w:rPr>
          <w:color w:val="171818"/>
          <w:w w:val="105"/>
        </w:rPr>
        <w:t>Conjuntament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amb l'Associació Catalana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Municipis i Comarques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la UGT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de Catalunya,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hem continuat promocionant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 ampliant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 nombre d'ens locals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adherits </w:t>
      </w:r>
      <w:r>
        <w:rPr>
          <w:color w:val="171818"/>
          <w:w w:val="110"/>
        </w:rPr>
        <w:t>al Pla de Pensions de Promoció Conjunta per als treballadors i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treballadores</w:t>
      </w:r>
      <w:r>
        <w:rPr>
          <w:color w:val="171818"/>
          <w:spacing w:val="17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administracions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locals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Catalunya</w:t>
      </w:r>
      <w:r>
        <w:rPr>
          <w:color w:val="171818"/>
          <w:spacing w:val="-38"/>
          <w:w w:val="110"/>
        </w:rPr>
        <w:t> </w:t>
      </w:r>
      <w:r>
        <w:rPr>
          <w:color w:val="4E4F4F"/>
          <w:w w:val="110"/>
        </w:rPr>
        <w:t>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68" w:lineRule="auto"/>
        <w:ind w:left="2627" w:right="674"/>
      </w:pPr>
      <w:r>
        <w:rPr>
          <w:color w:val="171818"/>
          <w:w w:val="105"/>
        </w:rPr>
        <w:t>En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període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exercit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presidencia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comissió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control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d'aquest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pla,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conjunt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de 48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ajuntaments</w:t>
      </w:r>
      <w:r>
        <w:rPr>
          <w:color w:val="171818"/>
          <w:spacing w:val="26"/>
          <w:w w:val="105"/>
        </w:rPr>
        <w:t> </w:t>
      </w:r>
      <w:r>
        <w:rPr>
          <w:color w:val="171818"/>
          <w:w w:val="105"/>
        </w:rPr>
        <w:t>adherits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capital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</w:t>
      </w:r>
    </w:p>
    <w:p>
      <w:pPr>
        <w:spacing w:line="256" w:lineRule="auto" w:before="0"/>
        <w:ind w:left="2630" w:right="0" w:hanging="2"/>
        <w:jc w:val="left"/>
        <w:rPr>
          <w:i/>
          <w:sz w:val="20"/>
        </w:rPr>
      </w:pPr>
      <w:r>
        <w:rPr>
          <w:color w:val="171818"/>
          <w:w w:val="105"/>
          <w:sz w:val="19"/>
        </w:rPr>
        <w:t>2.150.000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euros. Aquest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pla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esta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gestionat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pel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Banc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Sabadell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dins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del </w:t>
      </w:r>
      <w:r>
        <w:rPr>
          <w:i/>
          <w:color w:val="171818"/>
          <w:w w:val="105"/>
          <w:sz w:val="20"/>
        </w:rPr>
        <w:t>Plan</w:t>
      </w:r>
      <w:r>
        <w:rPr>
          <w:i/>
          <w:color w:val="171818"/>
          <w:spacing w:val="1"/>
          <w:w w:val="105"/>
          <w:sz w:val="20"/>
        </w:rPr>
        <w:t> </w:t>
      </w:r>
      <w:r>
        <w:rPr>
          <w:i/>
          <w:color w:val="171818"/>
          <w:w w:val="105"/>
          <w:sz w:val="20"/>
        </w:rPr>
        <w:t>Pentapensión.</w:t>
      </w:r>
    </w:p>
    <w:p>
      <w:pPr>
        <w:spacing w:after="0" w:line="256" w:lineRule="auto"/>
        <w:jc w:val="left"/>
        <w:rPr>
          <w:sz w:val="20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ind w:left="523"/>
        <w:rPr>
          <w:sz w:val="20"/>
        </w:rPr>
      </w:pPr>
      <w:bookmarkStart w:name="Página 35" w:id="53"/>
      <w:bookmarkEnd w:id="53"/>
      <w:r>
        <w:rPr/>
      </w:r>
      <w:r>
        <w:rPr>
          <w:sz w:val="20"/>
        </w:rPr>
        <w:pict>
          <v:group style="width:357.15pt;height:364.15pt;mso-position-horizontal-relative:char;mso-position-vertical-relative:line" coordorigin="0,0" coordsize="7143,7283">
            <v:shape style="position:absolute;left:0;top:0;width:7143;height:6094" type="#_x0000_t75" stroked="false">
              <v:imagedata r:id="rId68" o:title=""/>
            </v:shape>
            <v:shape style="position:absolute;left:5;top:6152;width:6845;height:677" type="#_x0000_t75" stroked="false">
              <v:imagedata r:id="rId69" o:title=""/>
            </v:shape>
            <v:shape style="position:absolute;left:3;top:6889;width:6932;height:394" type="#_x0000_t75" stroked="false">
              <v:imagedata r:id="rId7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4"/>
          <w:headerReference w:type="even" r:id="rId65"/>
          <w:footerReference w:type="default" r:id="rId66"/>
          <w:footerReference w:type="even" r:id="rId67"/>
          <w:pgSz w:w="11910" w:h="16840"/>
          <w:pgMar w:header="1840" w:footer="737" w:top="2320" w:bottom="920" w:left="780" w:right="780"/>
          <w:pgNumType w:start="35"/>
        </w:sectPr>
      </w:pPr>
    </w:p>
    <w:p>
      <w:pPr>
        <w:pStyle w:val="BodyText"/>
        <w:rPr>
          <w:i/>
          <w:sz w:val="20"/>
        </w:rPr>
      </w:pPr>
    </w:p>
    <w:p>
      <w:pPr>
        <w:pStyle w:val="Heading1"/>
        <w:ind w:left="2625"/>
      </w:pPr>
      <w:bookmarkStart w:name="Página 36" w:id="54"/>
      <w:bookmarkEnd w:id="54"/>
      <w:r>
        <w:rPr>
          <w:b w:val="0"/>
        </w:rPr>
      </w:r>
      <w:r>
        <w:rPr>
          <w:color w:val="171818"/>
          <w:w w:val="105"/>
        </w:rPr>
        <w:t>13.</w:t>
      </w:r>
      <w:r>
        <w:rPr>
          <w:color w:val="171818"/>
          <w:spacing w:val="-8"/>
          <w:w w:val="105"/>
        </w:rPr>
        <w:t> </w:t>
      </w:r>
      <w:r>
        <w:rPr>
          <w:color w:val="171818"/>
          <w:w w:val="105"/>
        </w:rPr>
        <w:t>Eleccions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sindicals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-17"/>
          <w:w w:val="105"/>
        </w:rPr>
        <w:t> </w:t>
      </w:r>
      <w:r>
        <w:rPr>
          <w:color w:val="171818"/>
          <w:w w:val="105"/>
        </w:rPr>
        <w:t>afiliació</w:t>
      </w:r>
    </w:p>
    <w:p>
      <w:pPr>
        <w:pStyle w:val="BodyText"/>
        <w:spacing w:before="1"/>
        <w:rPr>
          <w:b/>
          <w:sz w:val="44"/>
        </w:rPr>
      </w:pPr>
    </w:p>
    <w:p>
      <w:pPr>
        <w:pStyle w:val="Heading2"/>
        <w:spacing w:before="0"/>
        <w:ind w:left="2628"/>
      </w:pPr>
      <w:r>
        <w:rPr>
          <w:color w:val="171818"/>
          <w:w w:val="115"/>
        </w:rPr>
        <w:t>Eleccions</w:t>
      </w:r>
      <w:r>
        <w:rPr>
          <w:color w:val="171818"/>
          <w:spacing w:val="15"/>
          <w:w w:val="115"/>
        </w:rPr>
        <w:t> </w:t>
      </w:r>
      <w:r>
        <w:rPr>
          <w:color w:val="171818"/>
          <w:w w:val="115"/>
        </w:rPr>
        <w:t>Sindicals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0"/>
          <w:numId w:val="13"/>
        </w:numPr>
        <w:tabs>
          <w:tab w:pos="2907" w:val="left" w:leader="none"/>
          <w:tab w:pos="2908" w:val="left" w:leader="none"/>
        </w:tabs>
        <w:spacing w:line="271" w:lineRule="auto" w:before="0" w:after="0"/>
        <w:ind w:left="2905" w:right="585" w:hanging="273"/>
        <w:jc w:val="left"/>
        <w:rPr>
          <w:sz w:val="19"/>
        </w:rPr>
      </w:pPr>
      <w:r>
        <w:rPr>
          <w:color w:val="171818"/>
          <w:w w:val="105"/>
          <w:sz w:val="19"/>
        </w:rPr>
        <w:t>El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nombre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delegats/des</w:t>
      </w:r>
      <w:r>
        <w:rPr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entre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2016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2020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ha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quedat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practicament</w:t>
      </w:r>
      <w:r>
        <w:rPr>
          <w:color w:val="171818"/>
          <w:spacing w:val="26"/>
          <w:w w:val="105"/>
          <w:sz w:val="19"/>
        </w:rPr>
        <w:t> </w:t>
      </w:r>
      <w:r>
        <w:rPr>
          <w:color w:val="171818"/>
          <w:w w:val="105"/>
          <w:sz w:val="19"/>
        </w:rPr>
        <w:t>igual,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un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lleuger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descens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2020.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3615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delegats/des</w:t>
      </w:r>
      <w:r>
        <w:rPr>
          <w:color w:val="171818"/>
          <w:spacing w:val="25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2016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3592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delegats/des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2020</w:t>
      </w:r>
    </w:p>
    <w:p>
      <w:pPr>
        <w:pStyle w:val="ListParagraph"/>
        <w:numPr>
          <w:ilvl w:val="0"/>
          <w:numId w:val="13"/>
        </w:numPr>
        <w:tabs>
          <w:tab w:pos="2903" w:val="left" w:leader="none"/>
        </w:tabs>
        <w:spacing w:line="233" w:lineRule="exact" w:before="0" w:after="0"/>
        <w:ind w:left="2902" w:right="0" w:hanging="270"/>
        <w:jc w:val="left"/>
        <w:rPr>
          <w:sz w:val="19"/>
        </w:rPr>
      </w:pPr>
      <w:r>
        <w:rPr>
          <w:color w:val="171818"/>
          <w:w w:val="105"/>
          <w:sz w:val="19"/>
        </w:rPr>
        <w:t>Percentualment,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26"/>
        </w:rPr>
        <w:t>eeoo </w:t>
      </w:r>
      <w:r>
        <w:rPr>
          <w:color w:val="171818"/>
          <w:w w:val="105"/>
          <w:sz w:val="19"/>
        </w:rPr>
        <w:t>perd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un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1,64%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l'any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2020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respecte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2016.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Un</w:t>
      </w:r>
    </w:p>
    <w:p>
      <w:pPr>
        <w:pStyle w:val="BodyText"/>
        <w:spacing w:before="12"/>
        <w:ind w:left="2905"/>
      </w:pPr>
      <w:r>
        <w:rPr>
          <w:color w:val="171818"/>
          <w:w w:val="105"/>
        </w:rPr>
        <w:t>41,43%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l'any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2020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43,07%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2016</w:t>
      </w:r>
    </w:p>
    <w:p>
      <w:pPr>
        <w:pStyle w:val="ListParagraph"/>
        <w:numPr>
          <w:ilvl w:val="0"/>
          <w:numId w:val="13"/>
        </w:numPr>
        <w:tabs>
          <w:tab w:pos="2903" w:val="left" w:leader="none"/>
        </w:tabs>
        <w:spacing w:line="268" w:lineRule="auto" w:before="27" w:after="0"/>
        <w:ind w:left="2904" w:right="1124" w:hanging="272"/>
        <w:jc w:val="left"/>
        <w:rPr>
          <w:sz w:val="19"/>
        </w:rPr>
      </w:pPr>
      <w:r>
        <w:rPr>
          <w:color w:val="171818"/>
          <w:w w:val="105"/>
          <w:sz w:val="19"/>
        </w:rPr>
        <w:t>Percentualment, UGT perd un 5,95%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l'any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2020 respecte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el 2016. Un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31,21%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l'any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2020</w:t>
      </w:r>
      <w:r>
        <w:rPr>
          <w:color w:val="171818"/>
          <w:spacing w:val="-1"/>
          <w:w w:val="110"/>
          <w:sz w:val="19"/>
        </w:rPr>
        <w:t> </w:t>
      </w:r>
      <w:r>
        <w:rPr>
          <w:color w:val="171818"/>
          <w:w w:val="110"/>
          <w:sz w:val="19"/>
        </w:rPr>
        <w:t>per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un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37,16%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el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2016</w:t>
      </w:r>
    </w:p>
    <w:p>
      <w:pPr>
        <w:pStyle w:val="ListParagraph"/>
        <w:numPr>
          <w:ilvl w:val="0"/>
          <w:numId w:val="13"/>
        </w:numPr>
        <w:tabs>
          <w:tab w:pos="2904" w:val="left" w:leader="none"/>
        </w:tabs>
        <w:spacing w:line="239" w:lineRule="exact" w:before="0" w:after="0"/>
        <w:ind w:left="2903" w:right="0" w:hanging="271"/>
        <w:jc w:val="left"/>
        <w:rPr>
          <w:sz w:val="19"/>
        </w:rPr>
      </w:pPr>
      <w:r>
        <w:rPr>
          <w:color w:val="171818"/>
          <w:w w:val="105"/>
          <w:sz w:val="19"/>
        </w:rPr>
        <w:t>La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diferencia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de </w:t>
      </w:r>
      <w:r>
        <w:rPr>
          <w:color w:val="171818"/>
          <w:w w:val="105"/>
          <w:sz w:val="26"/>
        </w:rPr>
        <w:t>eeoo</w:t>
      </w:r>
      <w:r>
        <w:rPr>
          <w:color w:val="171818"/>
          <w:spacing w:val="-9"/>
          <w:w w:val="105"/>
          <w:sz w:val="26"/>
        </w:rPr>
        <w:t> </w:t>
      </w:r>
      <w:r>
        <w:rPr>
          <w:color w:val="171818"/>
          <w:w w:val="105"/>
          <w:sz w:val="19"/>
        </w:rPr>
        <w:t>respecte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UGT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augmenta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passant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6,95%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</w:p>
    <w:p>
      <w:pPr>
        <w:pStyle w:val="BodyText"/>
        <w:spacing w:line="268" w:lineRule="auto" w:before="11"/>
        <w:ind w:left="2905" w:right="674" w:firstLine="2"/>
      </w:pPr>
      <w:r>
        <w:rPr>
          <w:color w:val="171818"/>
          <w:w w:val="105"/>
        </w:rPr>
        <w:t>2016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10,22%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2020,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3,27%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més.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nombre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delegats/des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passem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d'una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diferencia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251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tenir-ne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367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més</w:t>
      </w:r>
    </w:p>
    <w:p>
      <w:pPr>
        <w:pStyle w:val="ListParagraph"/>
        <w:numPr>
          <w:ilvl w:val="0"/>
          <w:numId w:val="13"/>
        </w:numPr>
        <w:tabs>
          <w:tab w:pos="2904" w:val="left" w:leader="none"/>
        </w:tabs>
        <w:spacing w:line="206" w:lineRule="auto" w:before="31" w:after="0"/>
        <w:ind w:left="2905" w:right="824" w:hanging="272"/>
        <w:jc w:val="left"/>
        <w:rPr>
          <w:sz w:val="19"/>
        </w:rPr>
      </w:pPr>
      <w:r>
        <w:rPr>
          <w:color w:val="171818"/>
          <w:w w:val="105"/>
          <w:sz w:val="19"/>
        </w:rPr>
        <w:t>La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resta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sindicats</w:t>
      </w:r>
      <w:r>
        <w:rPr>
          <w:color w:val="171818"/>
          <w:spacing w:val="21"/>
          <w:w w:val="105"/>
          <w:sz w:val="19"/>
        </w:rPr>
        <w:t> </w:t>
      </w:r>
      <w:r>
        <w:rPr>
          <w:color w:val="171818"/>
          <w:w w:val="105"/>
          <w:sz w:val="19"/>
        </w:rPr>
        <w:t>queden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practicament</w:t>
      </w:r>
      <w:r>
        <w:rPr>
          <w:color w:val="171818"/>
          <w:spacing w:val="32"/>
          <w:w w:val="105"/>
          <w:sz w:val="19"/>
        </w:rPr>
        <w:t> </w:t>
      </w:r>
      <w:r>
        <w:rPr>
          <w:color w:val="171818"/>
          <w:w w:val="105"/>
          <w:sz w:val="19"/>
        </w:rPr>
        <w:t>igual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experimentant</w:t>
      </w:r>
      <w:r>
        <w:rPr>
          <w:color w:val="171818"/>
          <w:spacing w:val="32"/>
          <w:w w:val="105"/>
          <w:sz w:val="19"/>
        </w:rPr>
        <w:t> </w:t>
      </w:r>
      <w:r>
        <w:rPr>
          <w:color w:val="171818"/>
          <w:w w:val="105"/>
          <w:sz w:val="19"/>
        </w:rPr>
        <w:t>lleugeres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pujades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o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baixades,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excepte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26"/>
        </w:rPr>
        <w:t>ese</w:t>
      </w:r>
      <w:r>
        <w:rPr>
          <w:color w:val="171818"/>
          <w:spacing w:val="-19"/>
          <w:w w:val="105"/>
          <w:sz w:val="26"/>
        </w:rPr>
        <w:t> </w:t>
      </w:r>
      <w:r>
        <w:rPr>
          <w:color w:val="171818"/>
          <w:w w:val="105"/>
          <w:sz w:val="19"/>
        </w:rPr>
        <w:t>(intersindical)</w:t>
      </w:r>
    </w:p>
    <w:p>
      <w:pPr>
        <w:pStyle w:val="ListParagraph"/>
        <w:numPr>
          <w:ilvl w:val="0"/>
          <w:numId w:val="13"/>
        </w:numPr>
        <w:tabs>
          <w:tab w:pos="2907" w:val="left" w:leader="none"/>
          <w:tab w:pos="2908" w:val="left" w:leader="none"/>
        </w:tabs>
        <w:spacing w:line="246" w:lineRule="exact" w:before="2" w:after="0"/>
        <w:ind w:left="2906" w:right="717" w:hanging="274"/>
        <w:jc w:val="left"/>
        <w:rPr>
          <w:sz w:val="19"/>
        </w:rPr>
      </w:pPr>
      <w:r>
        <w:rPr>
          <w:color w:val="171818"/>
          <w:w w:val="105"/>
          <w:sz w:val="19"/>
        </w:rPr>
        <w:t>El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26"/>
        </w:rPr>
        <w:t>ese</w:t>
      </w:r>
      <w:r>
        <w:rPr>
          <w:color w:val="171818"/>
          <w:spacing w:val="-12"/>
          <w:w w:val="105"/>
          <w:sz w:val="26"/>
        </w:rPr>
        <w:t> </w:t>
      </w:r>
      <w:r>
        <w:rPr>
          <w:color w:val="171818"/>
          <w:w w:val="105"/>
          <w:sz w:val="19"/>
        </w:rPr>
        <w:t>passa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0,38%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2016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(14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delegats/des)</w:t>
      </w:r>
      <w:r>
        <w:rPr>
          <w:color w:val="171818"/>
          <w:spacing w:val="25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6,82%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2020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(245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delegats/des</w:t>
      </w:r>
      <w:r>
        <w:rPr>
          <w:color w:val="171818"/>
          <w:spacing w:val="-33"/>
          <w:w w:val="105"/>
          <w:sz w:val="19"/>
        </w:rPr>
        <w:t> </w:t>
      </w:r>
      <w:r>
        <w:rPr>
          <w:color w:val="171818"/>
          <w:w w:val="105"/>
          <w:sz w:val="19"/>
        </w:rPr>
        <w:t>)</w:t>
      </w:r>
      <w:r>
        <w:rPr>
          <w:color w:val="535454"/>
          <w:w w:val="105"/>
          <w:sz w:val="19"/>
        </w:rPr>
        <w:t>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196" w:lineRule="auto"/>
        <w:ind w:left="2628" w:right="603"/>
        <w:rPr>
          <w:sz w:val="26"/>
        </w:rPr>
      </w:pPr>
      <w:r>
        <w:rPr>
          <w:color w:val="171818"/>
          <w:w w:val="105"/>
        </w:rPr>
        <w:t>A</w:t>
      </w:r>
      <w:r>
        <w:rPr>
          <w:color w:val="171818"/>
          <w:spacing w:val="-10"/>
          <w:w w:val="105"/>
        </w:rPr>
        <w:t> </w:t>
      </w:r>
      <w:r>
        <w:rPr>
          <w:color w:val="171818"/>
          <w:w w:val="105"/>
        </w:rPr>
        <w:t>mode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conclusió,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podem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afirmar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perdua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patim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tant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  <w:sz w:val="26"/>
        </w:rPr>
        <w:t>eeoo</w:t>
      </w:r>
      <w:r>
        <w:rPr>
          <w:color w:val="171818"/>
          <w:spacing w:val="-8"/>
          <w:w w:val="105"/>
          <w:sz w:val="26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-52"/>
          <w:w w:val="105"/>
        </w:rPr>
        <w:t> </w:t>
      </w:r>
      <w:r>
        <w:rPr>
          <w:color w:val="171818"/>
          <w:w w:val="105"/>
        </w:rPr>
        <w:t>UGT</w:t>
      </w:r>
      <w:r>
        <w:rPr>
          <w:color w:val="171818"/>
          <w:spacing w:val="-3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absorbida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  <w:sz w:val="26"/>
        </w:rPr>
        <w:t>ese.</w:t>
      </w:r>
    </w:p>
    <w:p>
      <w:pPr>
        <w:pStyle w:val="BodyText"/>
        <w:spacing w:line="249" w:lineRule="auto" w:before="201"/>
        <w:ind w:left="2628" w:right="603" w:firstLine="1"/>
      </w:pPr>
      <w:r>
        <w:rPr>
          <w:color w:val="171818"/>
          <w:w w:val="105"/>
        </w:rPr>
        <w:t>La perdua no és tant pronunciada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per part de </w:t>
      </w:r>
      <w:r>
        <w:rPr>
          <w:color w:val="171818"/>
          <w:w w:val="105"/>
          <w:sz w:val="26"/>
        </w:rPr>
        <w:t>eeoo, </w:t>
      </w:r>
      <w:r>
        <w:rPr>
          <w:color w:val="171818"/>
          <w:w w:val="105"/>
        </w:rPr>
        <w:t>augmentant</w:t>
      </w:r>
      <w:r>
        <w:rPr>
          <w:color w:val="171818"/>
          <w:spacing w:val="-53"/>
          <w:w w:val="105"/>
        </w:rPr>
        <w:t> </w:t>
      </w:r>
      <w:r>
        <w:rPr>
          <w:color w:val="171818"/>
          <w:w w:val="105"/>
        </w:rPr>
        <w:t>substancialment</w:t>
      </w:r>
      <w:r>
        <w:rPr>
          <w:color w:val="171818"/>
          <w:spacing w:val="-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diferencia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UGT.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59" w:lineRule="auto"/>
        <w:ind w:left="2626" w:right="546" w:firstLine="3"/>
      </w:pPr>
      <w:r>
        <w:rPr>
          <w:color w:val="171818"/>
          <w:w w:val="105"/>
        </w:rPr>
        <w:t>La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  <w:sz w:val="26"/>
        </w:rPr>
        <w:t>ese</w:t>
      </w:r>
      <w:r>
        <w:rPr>
          <w:color w:val="171818"/>
          <w:spacing w:val="-17"/>
          <w:w w:val="105"/>
          <w:sz w:val="26"/>
        </w:rPr>
        <w:t> </w:t>
      </w:r>
      <w:r>
        <w:rPr>
          <w:color w:val="171818"/>
          <w:w w:val="105"/>
        </w:rPr>
        <w:t>arriba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6,82%.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Si continua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amb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seva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progressió,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pot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arribar,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nou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període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electoral,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10%</w:t>
      </w:r>
      <w:r>
        <w:rPr>
          <w:color w:val="535454"/>
          <w:w w:val="105"/>
        </w:rPr>
        <w:t>.</w:t>
      </w:r>
      <w:r>
        <w:rPr>
          <w:color w:val="535454"/>
          <w:spacing w:val="-3"/>
          <w:w w:val="105"/>
        </w:rPr>
        <w:t> </w:t>
      </w:r>
      <w:r>
        <w:rPr>
          <w:color w:val="171818"/>
          <w:w w:val="105"/>
        </w:rPr>
        <w:t>Aixó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representa,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nivell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sindical,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consideraría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seva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representació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meses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 negociació</w:t>
      </w:r>
      <w:r>
        <w:rPr>
          <w:color w:val="535454"/>
          <w:w w:val="105"/>
        </w:rPr>
        <w:t>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68" w:lineRule="auto"/>
        <w:ind w:left="2628"/>
      </w:pPr>
      <w:r>
        <w:rPr>
          <w:color w:val="171818"/>
          <w:w w:val="105"/>
        </w:rPr>
        <w:t>Referent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al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global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federatiu,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som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sector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delegats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aporta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positiu.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Representem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58,62%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diferencial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té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nostra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federació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vers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UGT.</w:t>
      </w:r>
    </w:p>
    <w:p>
      <w:pPr>
        <w:spacing w:after="0" w:line="268" w:lineRule="auto"/>
        <w:sectPr>
          <w:pgSz w:w="11910" w:h="16840"/>
          <w:pgMar w:header="1840" w:footer="739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521" w:right="0" w:firstLine="0"/>
        <w:jc w:val="left"/>
        <w:rPr>
          <w:sz w:val="20"/>
        </w:rPr>
      </w:pPr>
      <w:bookmarkStart w:name="Página 37" w:id="55"/>
      <w:bookmarkEnd w:id="55"/>
      <w:r>
        <w:rPr/>
      </w:r>
      <w:r>
        <w:rPr>
          <w:color w:val="151616"/>
          <w:sz w:val="20"/>
        </w:rPr>
        <w:t>Quadre</w:t>
      </w:r>
      <w:r>
        <w:rPr>
          <w:color w:val="151616"/>
          <w:spacing w:val="16"/>
          <w:sz w:val="20"/>
        </w:rPr>
        <w:t> </w:t>
      </w:r>
      <w:r>
        <w:rPr>
          <w:color w:val="151616"/>
          <w:sz w:val="20"/>
        </w:rPr>
        <w:t>1.</w:t>
      </w:r>
    </w:p>
    <w:p>
      <w:pPr>
        <w:pStyle w:val="Heading2"/>
        <w:ind w:left="521"/>
      </w:pPr>
      <w:r>
        <w:rPr>
          <w:color w:val="151616"/>
        </w:rPr>
        <w:t>Eleccions</w:t>
      </w:r>
      <w:r>
        <w:rPr>
          <w:color w:val="151616"/>
          <w:spacing w:val="7"/>
        </w:rPr>
        <w:t> </w:t>
      </w:r>
      <w:r>
        <w:rPr>
          <w:color w:val="151616"/>
        </w:rPr>
        <w:t>sindicals</w:t>
      </w:r>
      <w:r>
        <w:rPr>
          <w:color w:val="151616"/>
          <w:spacing w:val="7"/>
        </w:rPr>
        <w:t> </w:t>
      </w:r>
      <w:r>
        <w:rPr>
          <w:color w:val="151616"/>
        </w:rPr>
        <w:t>a</w:t>
      </w:r>
      <w:r>
        <w:rPr>
          <w:color w:val="151616"/>
          <w:spacing w:val="7"/>
        </w:rPr>
        <w:t> </w:t>
      </w:r>
      <w:r>
        <w:rPr>
          <w:color w:val="151616"/>
        </w:rPr>
        <w:t>31</w:t>
      </w:r>
      <w:r>
        <w:rPr>
          <w:color w:val="151616"/>
          <w:spacing w:val="8"/>
        </w:rPr>
        <w:t> </w:t>
      </w:r>
      <w:r>
        <w:rPr>
          <w:color w:val="151616"/>
        </w:rPr>
        <w:t>de</w:t>
      </w:r>
      <w:r>
        <w:rPr>
          <w:color w:val="151616"/>
          <w:spacing w:val="7"/>
        </w:rPr>
        <w:t> </w:t>
      </w:r>
      <w:r>
        <w:rPr>
          <w:color w:val="151616"/>
        </w:rPr>
        <w:t>desembre</w:t>
      </w:r>
      <w:r>
        <w:rPr>
          <w:color w:val="151616"/>
          <w:spacing w:val="7"/>
        </w:rPr>
        <w:t> </w:t>
      </w:r>
      <w:r>
        <w:rPr>
          <w:color w:val="151616"/>
        </w:rPr>
        <w:t>de</w:t>
      </w:r>
      <w:r>
        <w:rPr>
          <w:color w:val="151616"/>
          <w:spacing w:val="7"/>
        </w:rPr>
        <w:t> </w:t>
      </w:r>
      <w:r>
        <w:rPr>
          <w:color w:val="151616"/>
        </w:rPr>
        <w:t>2020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3"/>
        <w:gridCol w:w="983"/>
        <w:gridCol w:w="798"/>
        <w:gridCol w:w="719"/>
        <w:gridCol w:w="809"/>
        <w:gridCol w:w="723"/>
        <w:gridCol w:w="583"/>
        <w:gridCol w:w="566"/>
        <w:gridCol w:w="566"/>
        <w:gridCol w:w="595"/>
        <w:gridCol w:w="672"/>
        <w:gridCol w:w="719"/>
        <w:gridCol w:w="604"/>
      </w:tblGrid>
      <w:tr>
        <w:trPr>
          <w:trHeight w:val="251" w:hRule="atLeast"/>
        </w:trPr>
        <w:tc>
          <w:tcPr>
            <w:tcW w:w="1373" w:type="dxa"/>
            <w:vMerge w:val="restart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</w:p>
        </w:tc>
        <w:tc>
          <w:tcPr>
            <w:tcW w:w="79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3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CCOO</w:t>
            </w:r>
          </w:p>
        </w:tc>
        <w:tc>
          <w:tcPr>
            <w:tcW w:w="71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6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80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2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UGT</w:t>
            </w:r>
          </w:p>
        </w:tc>
        <w:tc>
          <w:tcPr>
            <w:tcW w:w="72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30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58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USO</w:t>
            </w:r>
          </w:p>
        </w:tc>
        <w:tc>
          <w:tcPr>
            <w:tcW w:w="56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CGT</w:t>
            </w:r>
          </w:p>
        </w:tc>
        <w:tc>
          <w:tcPr>
            <w:tcW w:w="56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CSC</w:t>
            </w:r>
          </w:p>
        </w:tc>
        <w:tc>
          <w:tcPr>
            <w:tcW w:w="59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5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CSIF</w:t>
            </w:r>
          </w:p>
        </w:tc>
        <w:tc>
          <w:tcPr>
            <w:tcW w:w="672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3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TREB</w:t>
            </w:r>
          </w:p>
        </w:tc>
        <w:tc>
          <w:tcPr>
            <w:tcW w:w="71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60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1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Dif.</w:t>
            </w:r>
          </w:p>
        </w:tc>
      </w:tr>
      <w:tr>
        <w:trPr>
          <w:trHeight w:val="347" w:hRule="atLeast"/>
        </w:trPr>
        <w:tc>
          <w:tcPr>
            <w:tcW w:w="1373" w:type="dxa"/>
            <w:vMerge/>
            <w:tcBorders>
              <w:top w:val="nil"/>
              <w:bottom w:val="single" w:sz="6" w:space="0" w:color="D6263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198" w:lineRule="exact" w:before="0"/>
              <w:ind w:right="12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79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0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8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2"/>
              <w:ind w:right="11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642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spacing w:line="256" w:lineRule="auto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Administració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local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3.592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1.488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41,43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1.1211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31,21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54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97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245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186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25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376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367</w:t>
            </w:r>
          </w:p>
        </w:tc>
      </w:tr>
      <w:tr>
        <w:trPr>
          <w:trHeight w:val="446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Aeri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432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187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43,29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127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29,40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15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14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88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60</w:t>
            </w:r>
          </w:p>
        </w:tc>
      </w:tr>
      <w:tr>
        <w:trPr>
          <w:trHeight w:val="421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Aigües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344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155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45,06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115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33,43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44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40</w:t>
            </w:r>
          </w:p>
        </w:tc>
      </w:tr>
      <w:tr>
        <w:trPr>
          <w:trHeight w:val="421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Altres</w:t>
            </w:r>
            <w:r>
              <w:rPr>
                <w:color w:val="151616"/>
                <w:spacing w:val="4"/>
                <w:sz w:val="18"/>
              </w:rPr>
              <w:t> </w:t>
            </w:r>
            <w:r>
              <w:rPr>
                <w:color w:val="151616"/>
                <w:sz w:val="18"/>
              </w:rPr>
              <w:t>FSC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0,00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50,00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-1</w:t>
            </w:r>
          </w:p>
        </w:tc>
      </w:tr>
      <w:tr>
        <w:trPr>
          <w:trHeight w:val="427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Carretera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1.964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822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41,85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843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42,92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55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74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58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98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-21</w:t>
            </w:r>
          </w:p>
        </w:tc>
      </w:tr>
      <w:tr>
        <w:trPr>
          <w:trHeight w:val="440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Estat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218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33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15,14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62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28,44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36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40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39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-29</w:t>
            </w:r>
          </w:p>
        </w:tc>
      </w:tr>
      <w:tr>
        <w:trPr>
          <w:trHeight w:val="414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Ferroviari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343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92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26,82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149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43,44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67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-57</w:t>
            </w:r>
          </w:p>
        </w:tc>
      </w:tr>
      <w:tr>
        <w:trPr>
          <w:trHeight w:val="446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Generalitat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745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202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27,11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206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27,65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17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62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52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199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-4</w:t>
            </w:r>
          </w:p>
        </w:tc>
      </w:tr>
      <w:tr>
        <w:trPr>
          <w:trHeight w:val="901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Gràﬁques,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Paper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i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Fotograﬁa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1.029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520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50,53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381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37,03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43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14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39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19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139</w:t>
            </w:r>
          </w:p>
        </w:tc>
      </w:tr>
      <w:tr>
        <w:trPr>
          <w:trHeight w:val="654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Intervenció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social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586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221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37,71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252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43,00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65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6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29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-31</w:t>
            </w:r>
          </w:p>
        </w:tc>
      </w:tr>
      <w:tr>
        <w:trPr>
          <w:trHeight w:val="882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M.</w:t>
            </w:r>
            <w:r>
              <w:rPr>
                <w:color w:val="151616"/>
                <w:spacing w:val="8"/>
                <w:sz w:val="18"/>
              </w:rPr>
              <w:t> </w:t>
            </w:r>
            <w:r>
              <w:rPr>
                <w:color w:val="151616"/>
                <w:sz w:val="18"/>
              </w:rPr>
              <w:t>Comum.,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Oci,</w:t>
            </w:r>
            <w:r>
              <w:rPr>
                <w:color w:val="151616"/>
                <w:spacing w:val="4"/>
                <w:sz w:val="18"/>
              </w:rPr>
              <w:t> </w:t>
            </w:r>
            <w:r>
              <w:rPr>
                <w:color w:val="151616"/>
                <w:sz w:val="18"/>
              </w:rPr>
              <w:t>Cultura</w:t>
            </w:r>
            <w:r>
              <w:rPr>
                <w:color w:val="151616"/>
                <w:spacing w:val="3"/>
                <w:sz w:val="18"/>
              </w:rPr>
              <w:t> </w:t>
            </w:r>
            <w:r>
              <w:rPr>
                <w:color w:val="151616"/>
                <w:sz w:val="18"/>
              </w:rPr>
              <w:t>i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Esports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1.050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509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48,48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325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30,95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83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15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43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70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184</w:t>
            </w:r>
          </w:p>
        </w:tc>
      </w:tr>
      <w:tr>
        <w:trPr>
          <w:trHeight w:val="427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Mar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289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180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62,28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39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13,49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48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141</w:t>
            </w:r>
          </w:p>
        </w:tc>
      </w:tr>
      <w:tr>
        <w:trPr>
          <w:trHeight w:val="440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ONCE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170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15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8,82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148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87,06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-133</w:t>
            </w:r>
          </w:p>
        </w:tc>
      </w:tr>
      <w:tr>
        <w:trPr>
          <w:trHeight w:val="440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Postal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214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65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30,37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82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38,32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22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25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-17</w:t>
            </w:r>
          </w:p>
        </w:tc>
      </w:tr>
      <w:tr>
        <w:trPr>
          <w:trHeight w:val="661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61" w:lineRule="auto" w:before="103"/>
              <w:ind w:left="119" w:right="10"/>
              <w:jc w:val="left"/>
              <w:rPr>
                <w:rFonts w:ascii="Arial Narrow"/>
                <w:sz w:val="18"/>
              </w:rPr>
            </w:pPr>
            <w:r>
              <w:rPr>
                <w:rFonts w:ascii="Arial Narrow"/>
                <w:color w:val="151616"/>
                <w:sz w:val="18"/>
              </w:rPr>
              <w:t>Tele</w:t>
            </w:r>
            <w:r>
              <w:rPr>
                <w:rFonts w:ascii="Arial Narrow"/>
                <w:color w:val="151616"/>
                <w:spacing w:val="1"/>
                <w:sz w:val="18"/>
              </w:rPr>
              <w:t> </w:t>
            </w:r>
            <w:r>
              <w:rPr>
                <w:rFonts w:ascii="Arial Narrow"/>
                <w:color w:val="151616"/>
                <w:sz w:val="18"/>
              </w:rPr>
              <w:t>comunicacions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206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60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29,13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72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34,95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33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40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-12</w:t>
            </w:r>
          </w:p>
        </w:tc>
      </w:tr>
      <w:tr>
        <w:trPr>
          <w:trHeight w:val="421" w:hRule="atLeast"/>
        </w:trPr>
        <w:tc>
          <w:tcPr>
            <w:tcW w:w="13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</w:t>
            </w:r>
          </w:p>
        </w:tc>
        <w:tc>
          <w:tcPr>
            <w:tcW w:w="9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11.184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4.549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40,67</w:t>
            </w:r>
          </w:p>
        </w:tc>
        <w:tc>
          <w:tcPr>
            <w:tcW w:w="8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3.923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35,08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195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503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369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322</w:t>
            </w:r>
          </w:p>
        </w:tc>
        <w:tc>
          <w:tcPr>
            <w:tcW w:w="67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194</w:t>
            </w:r>
          </w:p>
        </w:tc>
        <w:tc>
          <w:tcPr>
            <w:tcW w:w="7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1.129</w:t>
            </w:r>
          </w:p>
        </w:tc>
        <w:tc>
          <w:tcPr>
            <w:tcW w:w="6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626</w:t>
            </w:r>
          </w:p>
        </w:tc>
      </w:tr>
    </w:tbl>
    <w:p>
      <w:pPr>
        <w:spacing w:after="0"/>
        <w:rPr>
          <w:sz w:val="18"/>
        </w:rPr>
        <w:sectPr>
          <w:headerReference w:type="default" r:id="rId71"/>
          <w:headerReference w:type="even" r:id="rId72"/>
          <w:footerReference w:type="default" r:id="rId73"/>
          <w:footerReference w:type="even" r:id="rId74"/>
          <w:pgSz w:w="11910" w:h="16840"/>
          <w:pgMar w:header="1840" w:footer="737" w:top="2320" w:bottom="920" w:left="780" w:right="780"/>
          <w:pgNumType w:start="37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124" w:right="0" w:firstLine="0"/>
        <w:jc w:val="left"/>
        <w:rPr>
          <w:sz w:val="20"/>
        </w:rPr>
      </w:pPr>
      <w:bookmarkStart w:name="Página 38" w:id="56"/>
      <w:bookmarkEnd w:id="56"/>
      <w:r>
        <w:rPr/>
      </w:r>
      <w:r>
        <w:rPr>
          <w:color w:val="151616"/>
          <w:sz w:val="20"/>
        </w:rPr>
        <w:t>Quadre</w:t>
      </w:r>
      <w:r>
        <w:rPr>
          <w:color w:val="151616"/>
          <w:spacing w:val="16"/>
          <w:sz w:val="20"/>
        </w:rPr>
        <w:t> </w:t>
      </w:r>
      <w:r>
        <w:rPr>
          <w:color w:val="151616"/>
          <w:sz w:val="20"/>
        </w:rPr>
        <w:t>2.</w:t>
      </w:r>
    </w:p>
    <w:p>
      <w:pPr>
        <w:pStyle w:val="Heading2"/>
      </w:pPr>
      <w:r>
        <w:rPr>
          <w:color w:val="151616"/>
        </w:rPr>
        <w:t>Resultats</w:t>
      </w:r>
      <w:r>
        <w:rPr>
          <w:color w:val="151616"/>
          <w:spacing w:val="8"/>
        </w:rPr>
        <w:t> </w:t>
      </w:r>
      <w:r>
        <w:rPr>
          <w:color w:val="151616"/>
        </w:rPr>
        <w:t>eleccions</w:t>
      </w:r>
      <w:r>
        <w:rPr>
          <w:color w:val="151616"/>
          <w:spacing w:val="9"/>
        </w:rPr>
        <w:t> </w:t>
      </w:r>
      <w:r>
        <w:rPr>
          <w:color w:val="151616"/>
        </w:rPr>
        <w:t>sindicals</w:t>
      </w:r>
      <w:r>
        <w:rPr>
          <w:color w:val="151616"/>
          <w:spacing w:val="8"/>
        </w:rPr>
        <w:t> </w:t>
      </w:r>
      <w:r>
        <w:rPr>
          <w:color w:val="151616"/>
        </w:rPr>
        <w:t>a</w:t>
      </w:r>
      <w:r>
        <w:rPr>
          <w:color w:val="151616"/>
          <w:spacing w:val="9"/>
        </w:rPr>
        <w:t> </w:t>
      </w:r>
      <w:r>
        <w:rPr>
          <w:color w:val="151616"/>
        </w:rPr>
        <w:t>31</w:t>
      </w:r>
      <w:r>
        <w:rPr>
          <w:color w:val="151616"/>
          <w:spacing w:val="9"/>
        </w:rPr>
        <w:t> </w:t>
      </w:r>
      <w:r>
        <w:rPr>
          <w:color w:val="151616"/>
        </w:rPr>
        <w:t>de</w:t>
      </w:r>
      <w:r>
        <w:rPr>
          <w:color w:val="151616"/>
          <w:spacing w:val="8"/>
        </w:rPr>
        <w:t> </w:t>
      </w:r>
      <w:r>
        <w:rPr>
          <w:color w:val="151616"/>
        </w:rPr>
        <w:t>desembre</w:t>
      </w:r>
      <w:r>
        <w:rPr>
          <w:color w:val="151616"/>
          <w:spacing w:val="9"/>
        </w:rPr>
        <w:t> </w:t>
      </w:r>
      <w:r>
        <w:rPr>
          <w:color w:val="151616"/>
        </w:rPr>
        <w:t>de</w:t>
      </w:r>
      <w:r>
        <w:rPr>
          <w:color w:val="151616"/>
          <w:spacing w:val="8"/>
        </w:rPr>
        <w:t> </w:t>
      </w:r>
      <w:r>
        <w:rPr>
          <w:color w:val="151616"/>
        </w:rPr>
        <w:t>2016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9"/>
        <w:gridCol w:w="1051"/>
        <w:gridCol w:w="725"/>
        <w:gridCol w:w="764"/>
        <w:gridCol w:w="764"/>
        <w:gridCol w:w="722"/>
        <w:gridCol w:w="582"/>
        <w:gridCol w:w="565"/>
        <w:gridCol w:w="565"/>
        <w:gridCol w:w="594"/>
        <w:gridCol w:w="671"/>
        <w:gridCol w:w="713"/>
        <w:gridCol w:w="608"/>
      </w:tblGrid>
      <w:tr>
        <w:trPr>
          <w:trHeight w:val="254" w:hRule="atLeast"/>
        </w:trPr>
        <w:tc>
          <w:tcPr>
            <w:tcW w:w="137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before="48"/>
              <w:ind w:left="119"/>
              <w:jc w:val="left"/>
              <w:rPr>
                <w:b/>
                <w:sz w:val="16"/>
              </w:rPr>
            </w:pPr>
            <w:r>
              <w:rPr>
                <w:b/>
                <w:color w:val="151616"/>
                <w:sz w:val="16"/>
              </w:rPr>
              <w:t>Sector</w:t>
            </w:r>
          </w:p>
        </w:tc>
        <w:tc>
          <w:tcPr>
            <w:tcW w:w="1051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3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</w:p>
        </w:tc>
        <w:tc>
          <w:tcPr>
            <w:tcW w:w="72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2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CCOO</w:t>
            </w:r>
          </w:p>
        </w:tc>
        <w:tc>
          <w:tcPr>
            <w:tcW w:w="76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7" w:lineRule="exact" w:before="47"/>
              <w:ind w:right="172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6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23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UGT</w:t>
            </w:r>
          </w:p>
        </w:tc>
        <w:tc>
          <w:tcPr>
            <w:tcW w:w="722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7" w:lineRule="exact" w:before="47"/>
              <w:ind w:right="130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582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2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USO</w:t>
            </w:r>
          </w:p>
        </w:tc>
        <w:tc>
          <w:tcPr>
            <w:tcW w:w="56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19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CGT</w:t>
            </w:r>
          </w:p>
        </w:tc>
        <w:tc>
          <w:tcPr>
            <w:tcW w:w="56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19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CSC</w:t>
            </w:r>
          </w:p>
        </w:tc>
        <w:tc>
          <w:tcPr>
            <w:tcW w:w="59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CSIF</w:t>
            </w:r>
          </w:p>
        </w:tc>
        <w:tc>
          <w:tcPr>
            <w:tcW w:w="671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29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TREB</w:t>
            </w:r>
          </w:p>
        </w:tc>
        <w:tc>
          <w:tcPr>
            <w:tcW w:w="71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09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60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2" w:lineRule="exact" w:before="52"/>
              <w:ind w:right="107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Dif.</w:t>
            </w:r>
          </w:p>
        </w:tc>
      </w:tr>
      <w:tr>
        <w:trPr>
          <w:trHeight w:val="359" w:hRule="atLeast"/>
        </w:trPr>
        <w:tc>
          <w:tcPr>
            <w:tcW w:w="137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174" w:lineRule="exact" w:before="0"/>
              <w:ind w:left="119"/>
              <w:jc w:val="left"/>
              <w:rPr>
                <w:b/>
                <w:sz w:val="16"/>
              </w:rPr>
            </w:pPr>
            <w:r>
              <w:rPr>
                <w:b/>
                <w:color w:val="151616"/>
                <w:sz w:val="16"/>
              </w:rPr>
              <w:t>EESS</w:t>
            </w:r>
          </w:p>
        </w:tc>
        <w:tc>
          <w:tcPr>
            <w:tcW w:w="1051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3"/>
              <w:ind w:right="135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72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8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9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71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0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24"/>
              <w:ind w:right="107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419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Local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3.615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1.557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43,07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1.306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36,12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48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102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14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148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56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384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251*</w:t>
            </w:r>
          </w:p>
        </w:tc>
      </w:tr>
      <w:tr>
        <w:trPr>
          <w:trHeight w:val="419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Aeri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433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174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40,18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118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27,25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22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106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56</w:t>
            </w:r>
          </w:p>
        </w:tc>
      </w:tr>
      <w:tr>
        <w:trPr>
          <w:trHeight w:val="437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Aigües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335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139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41,49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124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37,01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15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22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28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15</w:t>
            </w:r>
          </w:p>
        </w:tc>
      </w:tr>
      <w:tr>
        <w:trPr>
          <w:trHeight w:val="432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Altres</w:t>
            </w:r>
            <w:r>
              <w:rPr>
                <w:color w:val="151616"/>
                <w:spacing w:val="4"/>
                <w:sz w:val="18"/>
              </w:rPr>
              <w:t> </w:t>
            </w:r>
            <w:r>
              <w:rPr>
                <w:color w:val="151616"/>
                <w:sz w:val="18"/>
              </w:rPr>
              <w:t>FSC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0,00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100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-2</w:t>
            </w:r>
          </w:p>
        </w:tc>
      </w:tr>
      <w:tr>
        <w:trPr>
          <w:trHeight w:val="418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Carretera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1.813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794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43,79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765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42,20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75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39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34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95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29</w:t>
            </w:r>
          </w:p>
        </w:tc>
      </w:tr>
      <w:tr>
        <w:trPr>
          <w:trHeight w:val="432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Estat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216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31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14,35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39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18,06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16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48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31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49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-8</w:t>
            </w:r>
          </w:p>
        </w:tc>
      </w:tr>
      <w:tr>
        <w:trPr>
          <w:trHeight w:val="418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Ferroviari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279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76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27,24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118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42,29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28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54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-42</w:t>
            </w:r>
          </w:p>
        </w:tc>
      </w:tr>
      <w:tr>
        <w:trPr>
          <w:trHeight w:val="418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Generalitat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850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246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28,94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292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34,35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52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19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213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-46</w:t>
            </w:r>
          </w:p>
        </w:tc>
      </w:tr>
      <w:tr>
        <w:trPr>
          <w:trHeight w:val="858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8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Gràﬁques,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paper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i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fotogràﬁa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1.044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500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47,89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438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41,95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22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19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21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33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62</w:t>
            </w:r>
          </w:p>
        </w:tc>
      </w:tr>
      <w:tr>
        <w:trPr>
          <w:trHeight w:val="652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8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Intervenció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social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430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180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41,86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188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43,72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19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38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-8</w:t>
            </w:r>
          </w:p>
        </w:tc>
      </w:tr>
      <w:tr>
        <w:trPr>
          <w:trHeight w:val="858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8" w:right="24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M.</w:t>
            </w:r>
            <w:r>
              <w:rPr>
                <w:color w:val="151616"/>
                <w:spacing w:val="6"/>
                <w:sz w:val="18"/>
              </w:rPr>
              <w:t> </w:t>
            </w:r>
            <w:r>
              <w:rPr>
                <w:color w:val="151616"/>
                <w:sz w:val="18"/>
              </w:rPr>
              <w:t>Comun.,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Oci,</w:t>
            </w:r>
            <w:r>
              <w:rPr>
                <w:color w:val="151616"/>
                <w:spacing w:val="4"/>
                <w:sz w:val="18"/>
              </w:rPr>
              <w:t> </w:t>
            </w:r>
            <w:r>
              <w:rPr>
                <w:color w:val="151616"/>
                <w:sz w:val="18"/>
              </w:rPr>
              <w:t>Cultura</w:t>
            </w:r>
            <w:r>
              <w:rPr>
                <w:color w:val="151616"/>
                <w:spacing w:val="4"/>
                <w:sz w:val="18"/>
              </w:rPr>
              <w:t> </w:t>
            </w:r>
            <w:r>
              <w:rPr>
                <w:color w:val="151616"/>
                <w:sz w:val="18"/>
              </w:rPr>
              <w:t>i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Esports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963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440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45,69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300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31,15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66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47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92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140</w:t>
            </w:r>
          </w:p>
        </w:tc>
      </w:tr>
      <w:tr>
        <w:trPr>
          <w:trHeight w:val="453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Mar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337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188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55,79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53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15,73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77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135</w:t>
            </w:r>
          </w:p>
        </w:tc>
      </w:tr>
      <w:tr>
        <w:trPr>
          <w:trHeight w:val="425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ONCE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152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8,55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132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86,84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-119</w:t>
            </w:r>
          </w:p>
        </w:tc>
      </w:tr>
      <w:tr>
        <w:trPr>
          <w:trHeight w:val="425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Postal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266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73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27,44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91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34,21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46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23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-18</w:t>
            </w:r>
          </w:p>
        </w:tc>
      </w:tr>
      <w:tr>
        <w:trPr>
          <w:trHeight w:val="645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61" w:lineRule="auto" w:before="103"/>
              <w:ind w:left="119" w:right="24"/>
              <w:jc w:val="left"/>
              <w:rPr>
                <w:rFonts w:ascii="Arial Narrow"/>
                <w:sz w:val="18"/>
              </w:rPr>
            </w:pPr>
            <w:r>
              <w:rPr>
                <w:rFonts w:ascii="Arial Narrow"/>
                <w:color w:val="151616"/>
                <w:sz w:val="18"/>
              </w:rPr>
              <w:t>Tele</w:t>
            </w:r>
            <w:r>
              <w:rPr>
                <w:rFonts w:ascii="Arial Narrow"/>
                <w:color w:val="151616"/>
                <w:spacing w:val="1"/>
                <w:sz w:val="18"/>
              </w:rPr>
              <w:t> </w:t>
            </w:r>
            <w:r>
              <w:rPr>
                <w:rFonts w:ascii="Arial Narrow"/>
                <w:color w:val="151616"/>
                <w:sz w:val="18"/>
              </w:rPr>
              <w:t>comunicacions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320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88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sz w:val="18"/>
              </w:rPr>
            </w:pPr>
            <w:r>
              <w:rPr>
                <w:color w:val="151616"/>
                <w:sz w:val="18"/>
              </w:rPr>
              <w:t>27,50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98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30,63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24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33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sz w:val="18"/>
              </w:rPr>
            </w:pPr>
            <w:r>
              <w:rPr>
                <w:color w:val="151616"/>
                <w:sz w:val="18"/>
              </w:rPr>
              <w:t>74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sz w:val="18"/>
              </w:rPr>
            </w:pPr>
            <w:r>
              <w:rPr>
                <w:color w:val="D62631"/>
                <w:sz w:val="18"/>
              </w:rPr>
              <w:t>-10</w:t>
            </w:r>
          </w:p>
        </w:tc>
      </w:tr>
      <w:tr>
        <w:trPr>
          <w:trHeight w:val="425" w:hRule="atLeast"/>
        </w:trPr>
        <w:tc>
          <w:tcPr>
            <w:tcW w:w="13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10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11.065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4.512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40,78</w:t>
            </w:r>
          </w:p>
        </w:tc>
        <w:tc>
          <w:tcPr>
            <w:tcW w:w="76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4.050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36,60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260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443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73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282</w:t>
            </w:r>
          </w:p>
        </w:tc>
        <w:tc>
          <w:tcPr>
            <w:tcW w:w="67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210</w:t>
            </w:r>
          </w:p>
        </w:tc>
        <w:tc>
          <w:tcPr>
            <w:tcW w:w="71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1.235</w:t>
            </w:r>
          </w:p>
        </w:tc>
        <w:tc>
          <w:tcPr>
            <w:tcW w:w="6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7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462</w:t>
            </w:r>
          </w:p>
        </w:tc>
      </w:tr>
    </w:tbl>
    <w:p>
      <w:pPr>
        <w:spacing w:before="85"/>
        <w:ind w:left="118" w:right="0" w:firstLine="0"/>
        <w:jc w:val="left"/>
        <w:rPr>
          <w:sz w:val="14"/>
        </w:rPr>
      </w:pPr>
      <w:r>
        <w:rPr>
          <w:color w:val="151616"/>
          <w:sz w:val="14"/>
        </w:rPr>
        <w:t>(*)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Hi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ha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una</w:t>
      </w:r>
      <w:r>
        <w:rPr>
          <w:color w:val="151616"/>
          <w:spacing w:val="5"/>
          <w:sz w:val="14"/>
        </w:rPr>
        <w:t> </w:t>
      </w:r>
      <w:r>
        <w:rPr>
          <w:color w:val="151616"/>
          <w:sz w:val="14"/>
        </w:rPr>
        <w:t>diferència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de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sis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delegats/des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degut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a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que</w:t>
      </w:r>
      <w:r>
        <w:rPr>
          <w:color w:val="151616"/>
          <w:spacing w:val="5"/>
          <w:sz w:val="14"/>
        </w:rPr>
        <w:t> </w:t>
      </w:r>
      <w:r>
        <w:rPr>
          <w:color w:val="151616"/>
          <w:sz w:val="14"/>
        </w:rPr>
        <w:t>faltava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introduir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una</w:t>
      </w:r>
      <w:r>
        <w:rPr>
          <w:color w:val="151616"/>
          <w:spacing w:val="5"/>
          <w:sz w:val="14"/>
        </w:rPr>
        <w:t> </w:t>
      </w:r>
      <w:r>
        <w:rPr>
          <w:color w:val="151616"/>
          <w:sz w:val="14"/>
        </w:rPr>
        <w:t>acta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electoral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2162920</wp:posOffset>
            </wp:positionH>
            <wp:positionV relativeFrom="paragraph">
              <wp:posOffset>122556</wp:posOffset>
            </wp:positionV>
            <wp:extent cx="4257731" cy="588073"/>
            <wp:effectExtent l="0" t="0" r="0" b="0"/>
            <wp:wrapTopAndBottom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731" cy="58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71" w:lineRule="auto" w:before="0" w:after="0"/>
        <w:ind w:left="803" w:right="2615" w:hanging="272"/>
        <w:jc w:val="left"/>
        <w:rPr>
          <w:sz w:val="19"/>
        </w:rPr>
      </w:pPr>
      <w:bookmarkStart w:name="Página 39" w:id="57"/>
      <w:bookmarkEnd w:id="57"/>
      <w:r>
        <w:rPr/>
      </w:r>
      <w:bookmarkStart w:name="Página 39" w:id="58"/>
      <w:bookmarkEnd w:id="58"/>
      <w:r>
        <w:rPr>
          <w:b/>
          <w:color w:val="171818"/>
          <w:w w:val="105"/>
          <w:sz w:val="19"/>
        </w:rPr>
        <w:t>Tarragona</w:t>
      </w:r>
      <w:r>
        <w:rPr>
          <w:b/>
          <w:color w:val="171818"/>
          <w:w w:val="105"/>
          <w:sz w:val="19"/>
        </w:rPr>
        <w:t>.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Perdem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un 3,1% respecte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deis resultats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2016, UGT perd un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5,20%</w:t>
      </w:r>
      <w:r>
        <w:rPr>
          <w:color w:val="414242"/>
          <w:w w:val="105"/>
          <w:sz w:val="19"/>
        </w:rPr>
        <w:t>. </w:t>
      </w:r>
      <w:r>
        <w:rPr>
          <w:color w:val="171818"/>
          <w:w w:val="105"/>
          <w:sz w:val="19"/>
        </w:rPr>
        <w:t>Augmentem el diferencial amb UGT de 1'1,44% al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3,57%, i de 8 a 20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delegats/des de diferencia. El Baix eamp continua sent la comarca on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tenim més representativitat. ese</w:t>
      </w:r>
      <w:r>
        <w:rPr>
          <w:color w:val="17181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irromp amb forc;a amb un </w:t>
      </w:r>
      <w:r>
        <w:rPr>
          <w:color w:val="171818"/>
          <w:w w:val="110"/>
          <w:sz w:val="19"/>
        </w:rPr>
        <w:t>7,5% de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representació</w:t>
      </w:r>
      <w:r>
        <w:rPr>
          <w:color w:val="171818"/>
          <w:spacing w:val="18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42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delegats/des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802" w:val="left" w:leader="none"/>
        </w:tabs>
        <w:spacing w:line="271" w:lineRule="auto" w:before="0" w:after="0"/>
        <w:ind w:left="803" w:right="2662" w:hanging="272"/>
        <w:jc w:val="left"/>
        <w:rPr>
          <w:sz w:val="19"/>
        </w:rPr>
      </w:pPr>
      <w:r>
        <w:rPr>
          <w:b/>
          <w:color w:val="171818"/>
          <w:w w:val="105"/>
          <w:sz w:val="19"/>
        </w:rPr>
        <w:t>Lleida.</w:t>
      </w:r>
      <w:r>
        <w:rPr>
          <w:b/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Perdem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un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1,10%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respecte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resultats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2016,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UGT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per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un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11,54%. Augmentem el diferencial amb </w:t>
      </w:r>
      <w:r>
        <w:rPr>
          <w:color w:val="171818"/>
          <w:w w:val="110"/>
          <w:sz w:val="19"/>
        </w:rPr>
        <w:t>la UGT passant del 9,43% al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19,87% i de 23 a 58 delegats/des de diferencia. </w:t>
      </w:r>
      <w:r>
        <w:rPr>
          <w:color w:val="171818"/>
          <w:w w:val="110"/>
          <w:sz w:val="19"/>
        </w:rPr>
        <w:t>En el total de comarques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augmentem, especialment a l'Alt Urgell. El Segria continua sent </w:t>
      </w:r>
      <w:r>
        <w:rPr>
          <w:color w:val="171818"/>
          <w:w w:val="110"/>
          <w:sz w:val="19"/>
        </w:rPr>
        <w:t>on tenim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més dificultats pero hem millorat resultats. ese  arriba a representar el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05"/>
          <w:sz w:val="19"/>
        </w:rPr>
        <w:t>8,9%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26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delegats/des.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diferencial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UGT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ha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estat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espectacular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10"/>
          <w:sz w:val="19"/>
        </w:rPr>
        <w:t>en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aquests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quatre</w:t>
      </w:r>
      <w:r>
        <w:rPr>
          <w:color w:val="171818"/>
          <w:spacing w:val="2"/>
          <w:w w:val="110"/>
          <w:sz w:val="19"/>
        </w:rPr>
        <w:t> </w:t>
      </w:r>
      <w:r>
        <w:rPr>
          <w:color w:val="171818"/>
          <w:w w:val="110"/>
          <w:sz w:val="19"/>
        </w:rPr>
        <w:t>anys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71" w:lineRule="auto" w:before="0" w:after="0"/>
        <w:ind w:left="803" w:right="2710" w:hanging="272"/>
        <w:jc w:val="left"/>
        <w:rPr>
          <w:sz w:val="19"/>
        </w:rPr>
      </w:pPr>
      <w:r>
        <w:rPr>
          <w:b/>
          <w:color w:val="171818"/>
          <w:w w:val="105"/>
          <w:sz w:val="19"/>
        </w:rPr>
        <w:t>Girona. </w:t>
      </w:r>
      <w:r>
        <w:rPr>
          <w:color w:val="171818"/>
          <w:w w:val="105"/>
          <w:sz w:val="19"/>
        </w:rPr>
        <w:t>Perdem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3,63% respecte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als resultats de 2016,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UGT perd 10,61%.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 primer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cap estem en positiu respecte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 l'UGT jaque fins ara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estavem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05"/>
          <w:sz w:val="19"/>
        </w:rPr>
        <w:t>menys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0,56%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(empat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técnic)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passant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més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6,42%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menys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3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més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30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delegats/des.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ese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arriba al 11,47% amb 59 delegats/des,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pero més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espectacular</w:t>
      </w:r>
      <w:r>
        <w:rPr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és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resultat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eSIF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15,56%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80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delegats/des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71" w:lineRule="auto" w:before="0" w:after="0"/>
        <w:ind w:left="804" w:right="2751" w:hanging="273"/>
        <w:jc w:val="left"/>
        <w:rPr>
          <w:sz w:val="19"/>
        </w:rPr>
      </w:pPr>
      <w:r>
        <w:rPr>
          <w:b/>
          <w:color w:val="171818"/>
          <w:w w:val="105"/>
          <w:sz w:val="19"/>
        </w:rPr>
        <w:t>BLLAPAG.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Perdem un 2,34% respecte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deis resultats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 2016, UGT perd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2,85%</w:t>
      </w:r>
      <w:r>
        <w:rPr>
          <w:color w:val="414242"/>
          <w:w w:val="105"/>
          <w:sz w:val="19"/>
        </w:rPr>
        <w:t>.</w:t>
      </w:r>
      <w:r>
        <w:rPr>
          <w:color w:val="414242"/>
          <w:spacing w:val="-9"/>
          <w:w w:val="105"/>
          <w:sz w:val="19"/>
        </w:rPr>
        <w:t> </w:t>
      </w:r>
      <w:r>
        <w:rPr>
          <w:color w:val="171818"/>
          <w:w w:val="105"/>
          <w:sz w:val="19"/>
        </w:rPr>
        <w:t>Augmentem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diferencial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passant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del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5,5%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al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6,01%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37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41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delegats/des.</w:t>
      </w:r>
      <w:r>
        <w:rPr>
          <w:color w:val="171818"/>
          <w:spacing w:val="23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ese</w:t>
      </w:r>
      <w:r>
        <w:rPr>
          <w:color w:val="171818"/>
          <w:spacing w:val="55"/>
          <w:w w:val="105"/>
          <w:sz w:val="19"/>
        </w:rPr>
        <w:t> </w:t>
      </w:r>
      <w:r>
        <w:rPr>
          <w:color w:val="171818"/>
          <w:w w:val="105"/>
          <w:sz w:val="19"/>
        </w:rPr>
        <w:t>obté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4,83%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59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delegats/des.</w:t>
      </w:r>
      <w:r>
        <w:rPr>
          <w:color w:val="171818"/>
          <w:spacing w:val="29"/>
          <w:w w:val="105"/>
          <w:sz w:val="19"/>
        </w:rPr>
        <w:t> </w:t>
      </w:r>
      <w:r>
        <w:rPr>
          <w:color w:val="171818"/>
          <w:w w:val="105"/>
          <w:sz w:val="19"/>
        </w:rPr>
        <w:t>Hi ha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una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estabilitat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en</w:t>
      </w:r>
      <w:r>
        <w:rPr>
          <w:color w:val="171818"/>
          <w:spacing w:val="-1"/>
          <w:w w:val="105"/>
          <w:sz w:val="19"/>
        </w:rPr>
        <w:t> </w:t>
      </w:r>
      <w:r>
        <w:rPr>
          <w:color w:val="171818"/>
          <w:w w:val="105"/>
          <w:sz w:val="19"/>
        </w:rPr>
        <w:t>els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resultats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71" w:lineRule="auto" w:before="0" w:after="0"/>
        <w:ind w:left="803" w:right="2617" w:hanging="272"/>
        <w:jc w:val="left"/>
        <w:rPr>
          <w:sz w:val="19"/>
        </w:rPr>
      </w:pPr>
      <w:r>
        <w:rPr>
          <w:b/>
          <w:color w:val="171818"/>
          <w:w w:val="105"/>
          <w:sz w:val="19"/>
        </w:rPr>
        <w:t>Valles</w:t>
      </w:r>
      <w:r>
        <w:rPr>
          <w:b/>
          <w:color w:val="171818"/>
          <w:spacing w:val="1"/>
          <w:w w:val="105"/>
          <w:sz w:val="19"/>
        </w:rPr>
        <w:t> </w:t>
      </w:r>
      <w:r>
        <w:rPr>
          <w:b/>
          <w:color w:val="171818"/>
          <w:w w:val="105"/>
          <w:sz w:val="19"/>
        </w:rPr>
        <w:t>Occidental-Catalunya Central. </w:t>
      </w:r>
      <w:r>
        <w:rPr>
          <w:color w:val="171818"/>
          <w:w w:val="105"/>
          <w:sz w:val="19"/>
        </w:rPr>
        <w:t>Augmentem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un 3% respecte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deis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resultats</w:t>
      </w:r>
      <w:r>
        <w:rPr>
          <w:color w:val="171818"/>
          <w:spacing w:val="24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2016,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és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l'únic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territori</w:t>
      </w:r>
      <w:r>
        <w:rPr>
          <w:color w:val="171818"/>
          <w:spacing w:val="22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ho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fa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significativament.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UGT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perd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un 3,33%. Augmentem el diferencial amb UGT passant del 27,58% al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33,93% i de 139 a 157 delegats/des. El ese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obté el 2,37% i 11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w w:val="110"/>
          <w:sz w:val="19"/>
        </w:rPr>
        <w:t>delegats/des,</w:t>
      </w:r>
      <w:r>
        <w:rPr>
          <w:color w:val="171818"/>
          <w:spacing w:val="16"/>
          <w:w w:val="110"/>
          <w:sz w:val="19"/>
        </w:rPr>
        <w:t> </w:t>
      </w:r>
      <w:r>
        <w:rPr>
          <w:color w:val="171818"/>
          <w:w w:val="110"/>
          <w:sz w:val="19"/>
        </w:rPr>
        <w:t>és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el seu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pitjor resultat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806" w:val="left" w:leader="none"/>
          <w:tab w:pos="807" w:val="left" w:leader="none"/>
        </w:tabs>
        <w:spacing w:line="268" w:lineRule="auto" w:before="0" w:after="0"/>
        <w:ind w:left="803" w:right="2608" w:hanging="272"/>
        <w:jc w:val="left"/>
        <w:rPr>
          <w:sz w:val="19"/>
        </w:rPr>
      </w:pPr>
      <w:r>
        <w:rPr>
          <w:b/>
          <w:color w:val="171818"/>
          <w:w w:val="105"/>
          <w:sz w:val="19"/>
        </w:rPr>
        <w:t>VORMAROS.</w:t>
      </w:r>
      <w:r>
        <w:rPr>
          <w:b/>
          <w:color w:val="171818"/>
          <w:spacing w:val="27"/>
          <w:w w:val="105"/>
          <w:sz w:val="19"/>
        </w:rPr>
        <w:t> </w:t>
      </w:r>
      <w:r>
        <w:rPr>
          <w:color w:val="171818"/>
          <w:w w:val="105"/>
          <w:sz w:val="19"/>
        </w:rPr>
        <w:t>Perdem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2,63%</w:t>
      </w:r>
      <w:r>
        <w:rPr>
          <w:color w:val="171818"/>
          <w:spacing w:val="12"/>
          <w:w w:val="105"/>
          <w:sz w:val="19"/>
        </w:rPr>
        <w:t> </w:t>
      </w:r>
      <w:r>
        <w:rPr>
          <w:color w:val="171818"/>
          <w:w w:val="105"/>
          <w:sz w:val="19"/>
        </w:rPr>
        <w:t>respecte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als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resultats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2"/>
          <w:w w:val="105"/>
          <w:sz w:val="19"/>
        </w:rPr>
        <w:t> </w:t>
      </w:r>
      <w:r>
        <w:rPr>
          <w:color w:val="171818"/>
          <w:w w:val="105"/>
          <w:sz w:val="19"/>
        </w:rPr>
        <w:t>2016,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UGT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perd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un 2,08%.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És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l'únic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territori</w:t>
      </w:r>
      <w:r>
        <w:rPr>
          <w:color w:val="171818"/>
          <w:spacing w:val="17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perdem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diferencial</w:t>
      </w:r>
      <w:r>
        <w:rPr>
          <w:color w:val="171818"/>
          <w:spacing w:val="20"/>
          <w:w w:val="105"/>
          <w:sz w:val="19"/>
        </w:rPr>
        <w:t> </w:t>
      </w:r>
      <w:r>
        <w:rPr>
          <w:color w:val="171818"/>
          <w:w w:val="105"/>
          <w:sz w:val="19"/>
        </w:rPr>
        <w:t>amb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la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UGT,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malgrat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que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spacing w:val="-1"/>
          <w:w w:val="110"/>
          <w:sz w:val="19"/>
        </w:rPr>
        <w:t>continuem estant en positiu, </w:t>
      </w:r>
      <w:r>
        <w:rPr>
          <w:color w:val="171818"/>
          <w:w w:val="110"/>
          <w:sz w:val="19"/>
        </w:rPr>
        <w:t>passem d'un diferencial de més 1,97% a més</w:t>
      </w:r>
      <w:r>
        <w:rPr>
          <w:color w:val="171818"/>
          <w:spacing w:val="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1,42%.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i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13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a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9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delegats/des.</w:t>
      </w:r>
      <w:r>
        <w:rPr>
          <w:color w:val="171818"/>
          <w:spacing w:val="1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El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ese</w:t>
      </w:r>
      <w:r>
        <w:rPr>
          <w:color w:val="171818"/>
          <w:spacing w:val="2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obté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el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6,27%</w:t>
      </w:r>
      <w:r>
        <w:rPr>
          <w:color w:val="171818"/>
          <w:spacing w:val="-4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w w:val="110"/>
          <w:sz w:val="19"/>
        </w:rPr>
        <w:t>40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delegats/des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803" w:val="left" w:leader="none"/>
        </w:tabs>
        <w:spacing w:line="268" w:lineRule="auto" w:before="0" w:after="0"/>
        <w:ind w:left="803" w:right="2869" w:hanging="272"/>
        <w:jc w:val="left"/>
        <w:rPr>
          <w:sz w:val="19"/>
        </w:rPr>
      </w:pPr>
      <w:r>
        <w:rPr>
          <w:b/>
          <w:color w:val="171818"/>
          <w:w w:val="105"/>
          <w:sz w:val="19"/>
        </w:rPr>
        <w:t>Barcelonés.</w:t>
      </w:r>
      <w:r>
        <w:rPr>
          <w:b/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Augmentem</w:t>
      </w:r>
      <w:r>
        <w:rPr>
          <w:color w:val="171818"/>
          <w:spacing w:val="15"/>
          <w:w w:val="105"/>
          <w:sz w:val="19"/>
        </w:rPr>
        <w:t> </w:t>
      </w:r>
      <w:r>
        <w:rPr>
          <w:color w:val="171818"/>
          <w:w w:val="105"/>
          <w:sz w:val="19"/>
        </w:rPr>
        <w:t>un O,15%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respecte</w:t>
      </w:r>
      <w:r>
        <w:rPr>
          <w:color w:val="171818"/>
          <w:spacing w:val="16"/>
          <w:w w:val="105"/>
          <w:sz w:val="19"/>
        </w:rPr>
        <w:t> </w:t>
      </w:r>
      <w:r>
        <w:rPr>
          <w:color w:val="171818"/>
          <w:w w:val="105"/>
          <w:sz w:val="19"/>
        </w:rPr>
        <w:t>als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resultats</w:t>
      </w:r>
      <w:r>
        <w:rPr>
          <w:color w:val="171818"/>
          <w:spacing w:val="18"/>
          <w:w w:val="105"/>
          <w:sz w:val="19"/>
        </w:rPr>
        <w:t> </w:t>
      </w:r>
      <w:r>
        <w:rPr>
          <w:color w:val="171818"/>
          <w:w w:val="105"/>
          <w:sz w:val="19"/>
        </w:rPr>
        <w:t>de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2016,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UGT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perd un 3,40%. Augmentem el diferencial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amb UGT passant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 6,09% al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9,64%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i de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28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a</w:t>
      </w:r>
      <w:r>
        <w:rPr>
          <w:color w:val="171818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42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delegats/des</w:t>
      </w:r>
      <w:r>
        <w:rPr>
          <w:color w:val="565757"/>
          <w:w w:val="105"/>
          <w:sz w:val="19"/>
        </w:rPr>
        <w:t>.</w:t>
      </w:r>
      <w:r>
        <w:rPr>
          <w:color w:val="565757"/>
          <w:spacing w:val="7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ese</w:t>
      </w:r>
      <w:r>
        <w:rPr>
          <w:color w:val="171818"/>
          <w:spacing w:val="14"/>
          <w:w w:val="105"/>
          <w:sz w:val="19"/>
        </w:rPr>
        <w:t> </w:t>
      </w:r>
      <w:r>
        <w:rPr>
          <w:color w:val="171818"/>
          <w:w w:val="105"/>
          <w:sz w:val="19"/>
        </w:rPr>
        <w:t>obté</w:t>
      </w:r>
      <w:r>
        <w:rPr>
          <w:color w:val="171818"/>
          <w:spacing w:val="8"/>
          <w:w w:val="105"/>
          <w:sz w:val="19"/>
        </w:rPr>
        <w:t> </w:t>
      </w:r>
      <w:r>
        <w:rPr>
          <w:color w:val="171818"/>
          <w:w w:val="105"/>
          <w:sz w:val="19"/>
        </w:rPr>
        <w:t>el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7,56%</w:t>
      </w:r>
      <w:r>
        <w:rPr>
          <w:color w:val="171818"/>
          <w:spacing w:val="13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5"/>
          <w:w w:val="105"/>
          <w:sz w:val="19"/>
        </w:rPr>
        <w:t> </w:t>
      </w:r>
      <w:r>
        <w:rPr>
          <w:color w:val="171818"/>
          <w:w w:val="105"/>
          <w:sz w:val="19"/>
        </w:rPr>
        <w:t>33</w:t>
      </w:r>
      <w:r>
        <w:rPr>
          <w:color w:val="171818"/>
          <w:spacing w:val="3"/>
          <w:w w:val="105"/>
          <w:sz w:val="19"/>
        </w:rPr>
        <w:t> </w:t>
      </w:r>
      <w:r>
        <w:rPr>
          <w:color w:val="171818"/>
          <w:w w:val="105"/>
          <w:sz w:val="19"/>
        </w:rPr>
        <w:t>delegats/des.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524" w:right="2671" w:firstLine="2"/>
      </w:pPr>
      <w:r>
        <w:rPr>
          <w:color w:val="171818"/>
          <w:w w:val="105"/>
        </w:rPr>
        <w:t>El SAL ha intervingut directament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en les eleccions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sindicals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 seu ambit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territorial  que és el Barcelonés,  no en als ajuntaments  i entitats que degut al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seu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volum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han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gestionat</w:t>
      </w:r>
      <w:r>
        <w:rPr>
          <w:color w:val="171818"/>
          <w:spacing w:val="24"/>
          <w:w w:val="105"/>
        </w:rPr>
        <w:t> </w:t>
      </w:r>
      <w:r>
        <w:rPr>
          <w:color w:val="171818"/>
          <w:w w:val="105"/>
        </w:rPr>
        <w:t>directament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les seves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propies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eleccions,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sinó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empreses i organismes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dimensions  mitjanes o petites. Principalment  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nostra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tasca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era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buscar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candidatures,</w:t>
      </w:r>
      <w:r>
        <w:rPr>
          <w:color w:val="171818"/>
          <w:spacing w:val="30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procés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electoral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fa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federació</w:t>
      </w:r>
      <w:r>
        <w:rPr>
          <w:color w:val="171818"/>
          <w:spacing w:val="-36"/>
          <w:w w:val="105"/>
        </w:rPr>
        <w:t> </w:t>
      </w:r>
      <w:r>
        <w:rPr>
          <w:color w:val="414242"/>
          <w:w w:val="105"/>
        </w:rPr>
        <w:t>.</w:t>
      </w:r>
      <w:r>
        <w:rPr>
          <w:color w:val="414242"/>
          <w:spacing w:val="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manera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puntual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hem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donat</w:t>
      </w:r>
      <w:r>
        <w:rPr>
          <w:color w:val="171818"/>
          <w:spacing w:val="17"/>
          <w:w w:val="105"/>
        </w:rPr>
        <w:t> </w:t>
      </w:r>
      <w:r>
        <w:rPr>
          <w:color w:val="171818"/>
          <w:w w:val="105"/>
        </w:rPr>
        <w:t>suport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als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territoris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així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ens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ho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demanaven,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com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cas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eolhell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Generau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d'Aran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entre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altres</w:t>
      </w:r>
      <w:r>
        <w:rPr>
          <w:color w:val="171818"/>
          <w:spacing w:val="-28"/>
          <w:w w:val="105"/>
        </w:rPr>
        <w:t> </w:t>
      </w:r>
      <w:r>
        <w:rPr>
          <w:color w:val="414242"/>
          <w:w w:val="105"/>
        </w:rPr>
        <w:t>.</w:t>
      </w:r>
      <w:r>
        <w:rPr>
          <w:color w:val="414242"/>
          <w:spacing w:val="4"/>
          <w:w w:val="105"/>
        </w:rPr>
        <w:t> </w:t>
      </w:r>
      <w:r>
        <w:rPr>
          <w:color w:val="171818"/>
          <w:w w:val="105"/>
        </w:rPr>
        <w:t>Felicitar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als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equips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territorials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pels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resultats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obtinguts.</w:t>
      </w:r>
    </w:p>
    <w:p>
      <w:pPr>
        <w:spacing w:after="0" w:line="271" w:lineRule="auto"/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124" w:right="0" w:firstLine="0"/>
        <w:jc w:val="left"/>
        <w:rPr>
          <w:sz w:val="20"/>
        </w:rPr>
      </w:pPr>
      <w:bookmarkStart w:name="Página 40" w:id="59"/>
      <w:bookmarkEnd w:id="59"/>
      <w:r>
        <w:rPr/>
      </w:r>
      <w:r>
        <w:rPr>
          <w:color w:val="151616"/>
          <w:sz w:val="20"/>
        </w:rPr>
        <w:t>Quadre</w:t>
      </w:r>
      <w:r>
        <w:rPr>
          <w:color w:val="151616"/>
          <w:spacing w:val="16"/>
          <w:sz w:val="20"/>
        </w:rPr>
        <w:t> </w:t>
      </w:r>
      <w:r>
        <w:rPr>
          <w:color w:val="151616"/>
          <w:sz w:val="20"/>
        </w:rPr>
        <w:t>3.</w:t>
      </w:r>
    </w:p>
    <w:p>
      <w:pPr>
        <w:pStyle w:val="Heading2"/>
      </w:pPr>
      <w:r>
        <w:rPr>
          <w:color w:val="151616"/>
        </w:rPr>
        <w:t>Tarragona.</w:t>
      </w:r>
      <w:r>
        <w:rPr>
          <w:color w:val="151616"/>
          <w:spacing w:val="9"/>
        </w:rPr>
        <w:t> </w:t>
      </w:r>
      <w:r>
        <w:rPr>
          <w:color w:val="151616"/>
        </w:rPr>
        <w:t>Resultats</w:t>
      </w:r>
      <w:r>
        <w:rPr>
          <w:color w:val="151616"/>
          <w:spacing w:val="9"/>
        </w:rPr>
        <w:t> </w:t>
      </w:r>
      <w:r>
        <w:rPr>
          <w:color w:val="151616"/>
        </w:rPr>
        <w:t>eleccions</w:t>
      </w:r>
      <w:r>
        <w:rPr>
          <w:color w:val="151616"/>
          <w:spacing w:val="9"/>
        </w:rPr>
        <w:t> </w:t>
      </w:r>
      <w:r>
        <w:rPr>
          <w:color w:val="151616"/>
        </w:rPr>
        <w:t>sindicals</w:t>
      </w:r>
      <w:r>
        <w:rPr>
          <w:color w:val="151616"/>
          <w:spacing w:val="9"/>
        </w:rPr>
        <w:t> </w:t>
      </w:r>
      <w:r>
        <w:rPr>
          <w:color w:val="151616"/>
        </w:rPr>
        <w:t>a</w:t>
      </w:r>
      <w:r>
        <w:rPr>
          <w:color w:val="151616"/>
          <w:spacing w:val="9"/>
        </w:rPr>
        <w:t> </w:t>
      </w:r>
      <w:r>
        <w:rPr>
          <w:color w:val="151616"/>
        </w:rPr>
        <w:t>31</w:t>
      </w:r>
      <w:r>
        <w:rPr>
          <w:color w:val="151616"/>
          <w:spacing w:val="8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desembre</w:t>
      </w:r>
      <w:r>
        <w:rPr>
          <w:color w:val="151616"/>
          <w:spacing w:val="9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2020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976"/>
        <w:gridCol w:w="798"/>
        <w:gridCol w:w="802"/>
        <w:gridCol w:w="726"/>
        <w:gridCol w:w="723"/>
        <w:gridCol w:w="583"/>
        <w:gridCol w:w="566"/>
        <w:gridCol w:w="566"/>
        <w:gridCol w:w="595"/>
        <w:gridCol w:w="688"/>
        <w:gridCol w:w="729"/>
        <w:gridCol w:w="577"/>
      </w:tblGrid>
      <w:tr>
        <w:trPr>
          <w:trHeight w:val="251" w:hRule="atLeast"/>
        </w:trPr>
        <w:tc>
          <w:tcPr>
            <w:tcW w:w="1381" w:type="dxa"/>
            <w:vMerge w:val="restart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7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</w:p>
        </w:tc>
        <w:tc>
          <w:tcPr>
            <w:tcW w:w="79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4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CCOO</w:t>
            </w:r>
          </w:p>
        </w:tc>
        <w:tc>
          <w:tcPr>
            <w:tcW w:w="802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210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2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3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UGT</w:t>
            </w:r>
          </w:p>
        </w:tc>
        <w:tc>
          <w:tcPr>
            <w:tcW w:w="72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31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58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USO</w:t>
            </w:r>
          </w:p>
        </w:tc>
        <w:tc>
          <w:tcPr>
            <w:tcW w:w="56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CGT</w:t>
            </w:r>
          </w:p>
        </w:tc>
        <w:tc>
          <w:tcPr>
            <w:tcW w:w="56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3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CSC</w:t>
            </w:r>
          </w:p>
        </w:tc>
        <w:tc>
          <w:tcPr>
            <w:tcW w:w="59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6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CSIF</w:t>
            </w:r>
          </w:p>
        </w:tc>
        <w:tc>
          <w:tcPr>
            <w:tcW w:w="68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5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TREB</w:t>
            </w:r>
          </w:p>
        </w:tc>
        <w:tc>
          <w:tcPr>
            <w:tcW w:w="72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47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57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1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Dif.</w:t>
            </w:r>
          </w:p>
        </w:tc>
      </w:tr>
      <w:tr>
        <w:trPr>
          <w:trHeight w:val="347" w:hRule="atLeast"/>
        </w:trPr>
        <w:tc>
          <w:tcPr>
            <w:tcW w:w="1381" w:type="dxa"/>
            <w:vMerge/>
            <w:tcBorders>
              <w:top w:val="nil"/>
              <w:bottom w:val="single" w:sz="6" w:space="0" w:color="D6263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198" w:lineRule="exact" w:before="0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79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2"/>
              <w:ind w:right="11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419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Alt</w:t>
            </w:r>
            <w:r>
              <w:rPr>
                <w:color w:val="151616"/>
                <w:spacing w:val="3"/>
                <w:sz w:val="18"/>
              </w:rPr>
              <w:t> </w:t>
            </w:r>
            <w:r>
              <w:rPr>
                <w:color w:val="151616"/>
                <w:sz w:val="18"/>
              </w:rPr>
              <w:t>Camp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38,24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32,35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2</w:t>
            </w:r>
          </w:p>
        </w:tc>
      </w:tr>
      <w:tr>
        <w:trPr>
          <w:trHeight w:val="431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Baix</w:t>
            </w:r>
            <w:r>
              <w:rPr>
                <w:color w:val="151616"/>
                <w:spacing w:val="3"/>
                <w:sz w:val="18"/>
              </w:rPr>
              <w:t> </w:t>
            </w:r>
            <w:r>
              <w:rPr>
                <w:color w:val="151616"/>
                <w:sz w:val="18"/>
              </w:rPr>
              <w:t>Camp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114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63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55,26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26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22,81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6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9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9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37</w:t>
            </w:r>
          </w:p>
        </w:tc>
      </w:tr>
      <w:tr>
        <w:trPr>
          <w:trHeight w:val="412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Baix</w:t>
            </w:r>
            <w:r>
              <w:rPr>
                <w:color w:val="151616"/>
                <w:spacing w:val="3"/>
                <w:sz w:val="18"/>
              </w:rPr>
              <w:t> </w:t>
            </w:r>
            <w:r>
              <w:rPr>
                <w:color w:val="151616"/>
                <w:sz w:val="18"/>
              </w:rPr>
              <w:t>Ebre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51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9,80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25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49,02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-20</w:t>
            </w:r>
          </w:p>
        </w:tc>
      </w:tr>
      <w:tr>
        <w:trPr>
          <w:trHeight w:val="662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9" w:right="47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Baix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Penedès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70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30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42,86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18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25,71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12</w:t>
            </w:r>
          </w:p>
        </w:tc>
      </w:tr>
      <w:tr>
        <w:trPr>
          <w:trHeight w:val="653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9" w:right="47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Conca de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Barberà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41,67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58,33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-2</w:t>
            </w:r>
          </w:p>
        </w:tc>
      </w:tr>
      <w:tr>
        <w:trPr>
          <w:trHeight w:val="412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Montsia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53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18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33,96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16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30,19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2</w:t>
            </w:r>
          </w:p>
        </w:tc>
      </w:tr>
      <w:tr>
        <w:trPr>
          <w:trHeight w:val="412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Priorat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60,00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40,00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1</w:t>
            </w:r>
          </w:p>
        </w:tc>
      </w:tr>
      <w:tr>
        <w:trPr>
          <w:trHeight w:val="412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Ribera</w:t>
            </w:r>
            <w:r>
              <w:rPr>
                <w:color w:val="151616"/>
                <w:spacing w:val="7"/>
                <w:sz w:val="18"/>
              </w:rPr>
              <w:t> </w:t>
            </w:r>
            <w:r>
              <w:rPr>
                <w:color w:val="151616"/>
                <w:sz w:val="18"/>
              </w:rPr>
              <w:t>d’Ebre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30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36,67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15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50,00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-4</w:t>
            </w:r>
          </w:p>
        </w:tc>
      </w:tr>
      <w:tr>
        <w:trPr>
          <w:trHeight w:val="430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Tarragonès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182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46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25.27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55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30,22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23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24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22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-9</w:t>
            </w:r>
          </w:p>
        </w:tc>
      </w:tr>
      <w:tr>
        <w:trPr>
          <w:trHeight w:val="430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Terra</w:t>
            </w:r>
            <w:r>
              <w:rPr>
                <w:color w:val="151616"/>
                <w:spacing w:val="-10"/>
                <w:sz w:val="18"/>
              </w:rPr>
              <w:t> </w:t>
            </w:r>
            <w:r>
              <w:rPr>
                <w:color w:val="151616"/>
                <w:sz w:val="18"/>
              </w:rPr>
              <w:t>Alta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9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55,56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44,44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1</w:t>
            </w:r>
          </w:p>
        </w:tc>
      </w:tr>
      <w:tr>
        <w:trPr>
          <w:trHeight w:val="421" w:hRule="atLeast"/>
        </w:trPr>
        <w:tc>
          <w:tcPr>
            <w:tcW w:w="13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9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560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199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35,53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179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31,96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29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42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47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55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20</w:t>
            </w:r>
          </w:p>
        </w:tc>
      </w:tr>
    </w:tbl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124" w:right="0" w:firstLine="0"/>
        <w:jc w:val="left"/>
        <w:rPr>
          <w:sz w:val="20"/>
        </w:rPr>
      </w:pPr>
      <w:r>
        <w:rPr>
          <w:color w:val="151616"/>
          <w:sz w:val="20"/>
        </w:rPr>
        <w:t>Quadre</w:t>
      </w:r>
      <w:r>
        <w:rPr>
          <w:color w:val="151616"/>
          <w:spacing w:val="2"/>
          <w:sz w:val="20"/>
        </w:rPr>
        <w:t> </w:t>
      </w:r>
      <w:r>
        <w:rPr>
          <w:color w:val="151616"/>
          <w:sz w:val="20"/>
        </w:rPr>
        <w:t>4.</w:t>
      </w:r>
    </w:p>
    <w:p>
      <w:pPr>
        <w:pStyle w:val="Heading2"/>
      </w:pPr>
      <w:r>
        <w:rPr>
          <w:color w:val="151616"/>
        </w:rPr>
        <w:t>Girona.</w:t>
      </w:r>
      <w:r>
        <w:rPr>
          <w:color w:val="151616"/>
          <w:spacing w:val="10"/>
        </w:rPr>
        <w:t> </w:t>
      </w:r>
      <w:r>
        <w:rPr>
          <w:color w:val="151616"/>
        </w:rPr>
        <w:t>Resultats</w:t>
      </w:r>
      <w:r>
        <w:rPr>
          <w:color w:val="151616"/>
          <w:spacing w:val="9"/>
        </w:rPr>
        <w:t> </w:t>
      </w:r>
      <w:r>
        <w:rPr>
          <w:color w:val="151616"/>
        </w:rPr>
        <w:t>eleccions</w:t>
      </w:r>
      <w:r>
        <w:rPr>
          <w:color w:val="151616"/>
          <w:spacing w:val="9"/>
        </w:rPr>
        <w:t> </w:t>
      </w:r>
      <w:r>
        <w:rPr>
          <w:color w:val="151616"/>
        </w:rPr>
        <w:t>sindicals</w:t>
      </w:r>
      <w:r>
        <w:rPr>
          <w:color w:val="151616"/>
          <w:spacing w:val="10"/>
        </w:rPr>
        <w:t> </w:t>
      </w:r>
      <w:r>
        <w:rPr>
          <w:color w:val="151616"/>
        </w:rPr>
        <w:t>a</w:t>
      </w:r>
      <w:r>
        <w:rPr>
          <w:color w:val="151616"/>
          <w:spacing w:val="9"/>
        </w:rPr>
        <w:t> </w:t>
      </w:r>
      <w:r>
        <w:rPr>
          <w:color w:val="151616"/>
        </w:rPr>
        <w:t>31</w:t>
      </w:r>
      <w:r>
        <w:rPr>
          <w:color w:val="151616"/>
          <w:spacing w:val="9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desembre</w:t>
      </w:r>
      <w:r>
        <w:rPr>
          <w:color w:val="151616"/>
          <w:spacing w:val="10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2020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3"/>
        <w:gridCol w:w="1034"/>
        <w:gridCol w:w="798"/>
        <w:gridCol w:w="802"/>
        <w:gridCol w:w="726"/>
        <w:gridCol w:w="723"/>
        <w:gridCol w:w="583"/>
        <w:gridCol w:w="566"/>
        <w:gridCol w:w="566"/>
        <w:gridCol w:w="595"/>
        <w:gridCol w:w="688"/>
        <w:gridCol w:w="729"/>
        <w:gridCol w:w="577"/>
      </w:tblGrid>
      <w:tr>
        <w:trPr>
          <w:trHeight w:val="251" w:hRule="atLeast"/>
        </w:trPr>
        <w:tc>
          <w:tcPr>
            <w:tcW w:w="1323" w:type="dxa"/>
            <w:vMerge w:val="restart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</w:p>
        </w:tc>
        <w:tc>
          <w:tcPr>
            <w:tcW w:w="79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4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CCOO</w:t>
            </w:r>
          </w:p>
        </w:tc>
        <w:tc>
          <w:tcPr>
            <w:tcW w:w="802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210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2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3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UGT</w:t>
            </w:r>
          </w:p>
        </w:tc>
        <w:tc>
          <w:tcPr>
            <w:tcW w:w="72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31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58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USO</w:t>
            </w:r>
          </w:p>
        </w:tc>
        <w:tc>
          <w:tcPr>
            <w:tcW w:w="56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CGT</w:t>
            </w:r>
          </w:p>
        </w:tc>
        <w:tc>
          <w:tcPr>
            <w:tcW w:w="56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3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CSC</w:t>
            </w:r>
          </w:p>
        </w:tc>
        <w:tc>
          <w:tcPr>
            <w:tcW w:w="59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6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CSIF</w:t>
            </w:r>
          </w:p>
        </w:tc>
        <w:tc>
          <w:tcPr>
            <w:tcW w:w="68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5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TREB</w:t>
            </w:r>
          </w:p>
        </w:tc>
        <w:tc>
          <w:tcPr>
            <w:tcW w:w="72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47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57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1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Dif.</w:t>
            </w:r>
          </w:p>
        </w:tc>
      </w:tr>
      <w:tr>
        <w:trPr>
          <w:trHeight w:val="347" w:hRule="atLeast"/>
        </w:trPr>
        <w:tc>
          <w:tcPr>
            <w:tcW w:w="1323" w:type="dxa"/>
            <w:vMerge/>
            <w:tcBorders>
              <w:top w:val="nil"/>
              <w:bottom w:val="single" w:sz="6" w:space="0" w:color="D6263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198" w:lineRule="exact" w:before="0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79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2"/>
              <w:ind w:right="11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422" w:hRule="atLeast"/>
        </w:trPr>
        <w:tc>
          <w:tcPr>
            <w:tcW w:w="13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Alt</w:t>
            </w:r>
            <w:r>
              <w:rPr>
                <w:color w:val="151616"/>
                <w:spacing w:val="5"/>
                <w:sz w:val="18"/>
              </w:rPr>
              <w:t> </w:t>
            </w:r>
            <w:r>
              <w:rPr>
                <w:color w:val="151616"/>
                <w:sz w:val="18"/>
              </w:rPr>
              <w:t>Empordà</w:t>
            </w:r>
          </w:p>
        </w:tc>
        <w:tc>
          <w:tcPr>
            <w:tcW w:w="103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82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31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37,80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28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34,15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6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3</w:t>
            </w:r>
          </w:p>
        </w:tc>
      </w:tr>
      <w:tr>
        <w:trPr>
          <w:trHeight w:val="635" w:hRule="atLeast"/>
        </w:trPr>
        <w:tc>
          <w:tcPr>
            <w:tcW w:w="13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9" w:right="14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Baix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Empordà</w:t>
            </w:r>
          </w:p>
        </w:tc>
        <w:tc>
          <w:tcPr>
            <w:tcW w:w="103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108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41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37,96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34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31,48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9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7</w:t>
            </w:r>
          </w:p>
        </w:tc>
      </w:tr>
      <w:tr>
        <w:trPr>
          <w:trHeight w:val="430" w:hRule="atLeast"/>
        </w:trPr>
        <w:tc>
          <w:tcPr>
            <w:tcW w:w="13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Cerdanya</w:t>
            </w:r>
          </w:p>
        </w:tc>
        <w:tc>
          <w:tcPr>
            <w:tcW w:w="103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58,33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25,00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13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Garrotxa</w:t>
            </w:r>
          </w:p>
        </w:tc>
        <w:tc>
          <w:tcPr>
            <w:tcW w:w="103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21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6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28,57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47,62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-4</w:t>
            </w:r>
          </w:p>
        </w:tc>
      </w:tr>
      <w:tr>
        <w:trPr>
          <w:trHeight w:val="430" w:hRule="atLeast"/>
        </w:trPr>
        <w:tc>
          <w:tcPr>
            <w:tcW w:w="13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Gironès</w:t>
            </w:r>
          </w:p>
        </w:tc>
        <w:tc>
          <w:tcPr>
            <w:tcW w:w="103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138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47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34,06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28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20,29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28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30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19</w:t>
            </w:r>
          </w:p>
        </w:tc>
      </w:tr>
      <w:tr>
        <w:trPr>
          <w:trHeight w:val="635" w:hRule="atLeast"/>
        </w:trPr>
        <w:tc>
          <w:tcPr>
            <w:tcW w:w="13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9" w:right="14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Pla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de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l’Estany</w:t>
            </w:r>
          </w:p>
        </w:tc>
        <w:tc>
          <w:tcPr>
            <w:tcW w:w="103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15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62,50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9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37,50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6</w:t>
            </w:r>
          </w:p>
        </w:tc>
      </w:tr>
      <w:tr>
        <w:trPr>
          <w:trHeight w:val="430" w:hRule="atLeast"/>
        </w:trPr>
        <w:tc>
          <w:tcPr>
            <w:tcW w:w="13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Ripollès</w:t>
            </w:r>
          </w:p>
        </w:tc>
        <w:tc>
          <w:tcPr>
            <w:tcW w:w="103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25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40,00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15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60,00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-5</w:t>
            </w:r>
          </w:p>
        </w:tc>
      </w:tr>
      <w:tr>
        <w:trPr>
          <w:trHeight w:val="430" w:hRule="atLeast"/>
        </w:trPr>
        <w:tc>
          <w:tcPr>
            <w:tcW w:w="13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Selva</w:t>
            </w:r>
          </w:p>
        </w:tc>
        <w:tc>
          <w:tcPr>
            <w:tcW w:w="103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104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29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27,88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26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151616"/>
                <w:sz w:val="18"/>
              </w:rPr>
              <w:t>25,00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31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sz w:val="18"/>
              </w:rPr>
            </w:pPr>
            <w:r>
              <w:rPr>
                <w:color w:val="D62631"/>
                <w:sz w:val="18"/>
              </w:rPr>
              <w:t>3</w:t>
            </w:r>
          </w:p>
        </w:tc>
      </w:tr>
      <w:tr>
        <w:trPr>
          <w:trHeight w:val="421" w:hRule="atLeast"/>
        </w:trPr>
        <w:tc>
          <w:tcPr>
            <w:tcW w:w="13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9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103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514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186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36,18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153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29,76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59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7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36</w:t>
            </w:r>
          </w:p>
        </w:tc>
        <w:tc>
          <w:tcPr>
            <w:tcW w:w="57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33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521" w:right="0" w:firstLine="0"/>
        <w:jc w:val="left"/>
        <w:rPr>
          <w:sz w:val="20"/>
        </w:rPr>
      </w:pPr>
      <w:bookmarkStart w:name="Página 41" w:id="60"/>
      <w:bookmarkEnd w:id="60"/>
      <w:r>
        <w:rPr/>
      </w:r>
      <w:r>
        <w:rPr>
          <w:color w:val="151616"/>
          <w:sz w:val="20"/>
        </w:rPr>
        <w:t>Quadre</w:t>
      </w:r>
      <w:r>
        <w:rPr>
          <w:color w:val="151616"/>
          <w:spacing w:val="16"/>
          <w:sz w:val="20"/>
        </w:rPr>
        <w:t> </w:t>
      </w:r>
      <w:r>
        <w:rPr>
          <w:color w:val="151616"/>
          <w:sz w:val="20"/>
        </w:rPr>
        <w:t>5.</w:t>
      </w:r>
    </w:p>
    <w:p>
      <w:pPr>
        <w:pStyle w:val="Heading2"/>
        <w:ind w:left="521"/>
      </w:pPr>
      <w:r>
        <w:rPr>
          <w:color w:val="151616"/>
        </w:rPr>
        <w:t>Lleida.</w:t>
      </w:r>
      <w:r>
        <w:rPr>
          <w:color w:val="151616"/>
          <w:spacing w:val="10"/>
        </w:rPr>
        <w:t> </w:t>
      </w:r>
      <w:r>
        <w:rPr>
          <w:color w:val="151616"/>
        </w:rPr>
        <w:t>Resultats</w:t>
      </w:r>
      <w:r>
        <w:rPr>
          <w:color w:val="151616"/>
          <w:spacing w:val="9"/>
        </w:rPr>
        <w:t> </w:t>
      </w:r>
      <w:r>
        <w:rPr>
          <w:color w:val="151616"/>
        </w:rPr>
        <w:t>eleccions</w:t>
      </w:r>
      <w:r>
        <w:rPr>
          <w:color w:val="151616"/>
          <w:spacing w:val="9"/>
        </w:rPr>
        <w:t> </w:t>
      </w:r>
      <w:r>
        <w:rPr>
          <w:color w:val="151616"/>
        </w:rPr>
        <w:t>sindicals</w:t>
      </w:r>
      <w:r>
        <w:rPr>
          <w:color w:val="151616"/>
          <w:spacing w:val="10"/>
        </w:rPr>
        <w:t> </w:t>
      </w:r>
      <w:r>
        <w:rPr>
          <w:color w:val="151616"/>
        </w:rPr>
        <w:t>a</w:t>
      </w:r>
      <w:r>
        <w:rPr>
          <w:color w:val="151616"/>
          <w:spacing w:val="9"/>
        </w:rPr>
        <w:t> </w:t>
      </w:r>
      <w:r>
        <w:rPr>
          <w:color w:val="151616"/>
        </w:rPr>
        <w:t>31</w:t>
      </w:r>
      <w:r>
        <w:rPr>
          <w:color w:val="151616"/>
          <w:spacing w:val="9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desembre</w:t>
      </w:r>
      <w:r>
        <w:rPr>
          <w:color w:val="151616"/>
          <w:spacing w:val="10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2020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991"/>
        <w:gridCol w:w="798"/>
        <w:gridCol w:w="802"/>
        <w:gridCol w:w="725"/>
        <w:gridCol w:w="722"/>
        <w:gridCol w:w="582"/>
        <w:gridCol w:w="565"/>
        <w:gridCol w:w="565"/>
        <w:gridCol w:w="594"/>
        <w:gridCol w:w="687"/>
        <w:gridCol w:w="728"/>
        <w:gridCol w:w="576"/>
      </w:tblGrid>
      <w:tr>
        <w:trPr>
          <w:trHeight w:val="259" w:hRule="atLeast"/>
        </w:trPr>
        <w:tc>
          <w:tcPr>
            <w:tcW w:w="137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2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</w:p>
        </w:tc>
        <w:tc>
          <w:tcPr>
            <w:tcW w:w="79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92" w:lineRule="exact" w:before="47"/>
              <w:ind w:right="124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CCOO</w:t>
            </w:r>
          </w:p>
        </w:tc>
        <w:tc>
          <w:tcPr>
            <w:tcW w:w="802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92" w:lineRule="exact" w:before="47"/>
              <w:ind w:right="210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2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92" w:lineRule="exact" w:before="47"/>
              <w:ind w:right="122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UGT</w:t>
            </w:r>
          </w:p>
        </w:tc>
        <w:tc>
          <w:tcPr>
            <w:tcW w:w="722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92" w:lineRule="exact" w:before="47"/>
              <w:ind w:right="128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582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18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USO</w:t>
            </w:r>
          </w:p>
        </w:tc>
        <w:tc>
          <w:tcPr>
            <w:tcW w:w="56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18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CGT</w:t>
            </w:r>
          </w:p>
        </w:tc>
        <w:tc>
          <w:tcPr>
            <w:tcW w:w="56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18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CSC</w:t>
            </w:r>
          </w:p>
        </w:tc>
        <w:tc>
          <w:tcPr>
            <w:tcW w:w="59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2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CSIF</w:t>
            </w:r>
          </w:p>
        </w:tc>
        <w:tc>
          <w:tcPr>
            <w:tcW w:w="68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4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TREB</w:t>
            </w:r>
          </w:p>
        </w:tc>
        <w:tc>
          <w:tcPr>
            <w:tcW w:w="72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39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57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05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Dif.</w:t>
            </w:r>
          </w:p>
        </w:tc>
      </w:tr>
      <w:tr>
        <w:trPr>
          <w:trHeight w:val="354" w:hRule="atLeast"/>
        </w:trPr>
        <w:tc>
          <w:tcPr>
            <w:tcW w:w="137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206" w:lineRule="exact" w:before="0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79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20"/>
              <w:ind w:right="105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419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Alt</w:t>
            </w:r>
            <w:r>
              <w:rPr>
                <w:color w:val="151616"/>
                <w:spacing w:val="4"/>
                <w:sz w:val="18"/>
              </w:rPr>
              <w:t> </w:t>
            </w:r>
            <w:r>
              <w:rPr>
                <w:color w:val="151616"/>
                <w:sz w:val="18"/>
              </w:rPr>
              <w:t>Urgell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24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19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79,17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4,17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18</w:t>
            </w:r>
          </w:p>
        </w:tc>
      </w:tr>
      <w:tr>
        <w:trPr>
          <w:trHeight w:val="661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31" w:right="196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Alta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Ribagorça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40,00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0,00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2</w:t>
            </w:r>
          </w:p>
        </w:tc>
      </w:tr>
      <w:tr>
        <w:trPr>
          <w:trHeight w:val="428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Garrigues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66,67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33,33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4</w:t>
            </w:r>
          </w:p>
        </w:tc>
      </w:tr>
      <w:tr>
        <w:trPr>
          <w:trHeight w:val="447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Noguera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36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14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38,89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17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47,22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-3</w:t>
            </w:r>
          </w:p>
        </w:tc>
      </w:tr>
      <w:tr>
        <w:trPr>
          <w:trHeight w:val="447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Pallars</w:t>
            </w:r>
            <w:r>
              <w:rPr>
                <w:color w:val="151616"/>
                <w:spacing w:val="7"/>
                <w:sz w:val="18"/>
              </w:rPr>
              <w:t> </w:t>
            </w:r>
            <w:r>
              <w:rPr>
                <w:color w:val="151616"/>
                <w:sz w:val="18"/>
              </w:rPr>
              <w:t>Jussà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16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43,75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6,25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6</w:t>
            </w:r>
          </w:p>
        </w:tc>
      </w:tr>
      <w:tr>
        <w:trPr>
          <w:trHeight w:val="645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31" w:right="196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Pallars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Sobirà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6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46,15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0,00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6</w:t>
            </w:r>
          </w:p>
        </w:tc>
      </w:tr>
      <w:tr>
        <w:trPr>
          <w:trHeight w:val="431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Pla</w:t>
            </w:r>
            <w:r>
              <w:rPr>
                <w:color w:val="151616"/>
                <w:spacing w:val="4"/>
                <w:sz w:val="18"/>
              </w:rPr>
              <w:t> </w:t>
            </w:r>
            <w:r>
              <w:rPr>
                <w:color w:val="151616"/>
                <w:sz w:val="18"/>
              </w:rPr>
              <w:t>d’Urgell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27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40,74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25,93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6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4</w:t>
            </w:r>
          </w:p>
        </w:tc>
      </w:tr>
      <w:tr>
        <w:trPr>
          <w:trHeight w:val="425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Segarra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61,54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15,38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6</w:t>
            </w:r>
          </w:p>
        </w:tc>
      </w:tr>
      <w:tr>
        <w:trPr>
          <w:trHeight w:val="434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Solsonès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58,33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25,00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4</w:t>
            </w:r>
          </w:p>
        </w:tc>
      </w:tr>
      <w:tr>
        <w:trPr>
          <w:trHeight w:val="417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Segrià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87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27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31,03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35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40,23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16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6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-8</w:t>
            </w:r>
          </w:p>
        </w:tc>
      </w:tr>
      <w:tr>
        <w:trPr>
          <w:trHeight w:val="425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Urgell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29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19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65,52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6,90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17</w:t>
            </w:r>
          </w:p>
        </w:tc>
      </w:tr>
      <w:tr>
        <w:trPr>
          <w:trHeight w:val="417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Vall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d’Aran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18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55,56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44,44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sz w:val="18"/>
              </w:rPr>
            </w:pPr>
            <w:r>
              <w:rPr>
                <w:color w:val="D62631"/>
                <w:sz w:val="18"/>
              </w:rPr>
              <w:t>2</w:t>
            </w:r>
          </w:p>
        </w:tc>
      </w:tr>
      <w:tr>
        <w:trPr>
          <w:trHeight w:val="442" w:hRule="atLeast"/>
        </w:trPr>
        <w:tc>
          <w:tcPr>
            <w:tcW w:w="13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31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99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292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138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47,26</w:t>
            </w:r>
          </w:p>
        </w:tc>
        <w:tc>
          <w:tcPr>
            <w:tcW w:w="7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80</w:t>
            </w:r>
          </w:p>
        </w:tc>
        <w:tc>
          <w:tcPr>
            <w:tcW w:w="7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27,39</w:t>
            </w:r>
          </w:p>
        </w:tc>
        <w:tc>
          <w:tcPr>
            <w:tcW w:w="58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21</w:t>
            </w:r>
          </w:p>
        </w:tc>
        <w:tc>
          <w:tcPr>
            <w:tcW w:w="56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26</w:t>
            </w:r>
          </w:p>
        </w:tc>
        <w:tc>
          <w:tcPr>
            <w:tcW w:w="5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</w:t>
            </w:r>
          </w:p>
        </w:tc>
        <w:tc>
          <w:tcPr>
            <w:tcW w:w="68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</w:t>
            </w:r>
          </w:p>
        </w:tc>
        <w:tc>
          <w:tcPr>
            <w:tcW w:w="7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12</w:t>
            </w:r>
          </w:p>
        </w:tc>
        <w:tc>
          <w:tcPr>
            <w:tcW w:w="57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58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90"/>
        <w:ind w:left="503" w:right="0" w:firstLine="0"/>
        <w:jc w:val="left"/>
        <w:rPr>
          <w:sz w:val="20"/>
        </w:rPr>
      </w:pPr>
      <w:r>
        <w:rPr>
          <w:color w:val="151616"/>
          <w:sz w:val="20"/>
        </w:rPr>
        <w:t>Quadre</w:t>
      </w:r>
      <w:r>
        <w:rPr>
          <w:color w:val="151616"/>
          <w:spacing w:val="2"/>
          <w:sz w:val="20"/>
        </w:rPr>
        <w:t> </w:t>
      </w:r>
      <w:r>
        <w:rPr>
          <w:color w:val="151616"/>
          <w:sz w:val="20"/>
        </w:rPr>
        <w:t>6.</w:t>
      </w:r>
    </w:p>
    <w:p>
      <w:pPr>
        <w:pStyle w:val="Heading2"/>
        <w:spacing w:before="15"/>
        <w:ind w:left="503"/>
      </w:pPr>
      <w:r>
        <w:rPr>
          <w:color w:val="151616"/>
        </w:rPr>
        <w:t>Bllapag.</w:t>
      </w:r>
      <w:r>
        <w:rPr>
          <w:color w:val="151616"/>
          <w:spacing w:val="10"/>
        </w:rPr>
        <w:t> </w:t>
      </w:r>
      <w:r>
        <w:rPr>
          <w:color w:val="151616"/>
        </w:rPr>
        <w:t>Resultats</w:t>
      </w:r>
      <w:r>
        <w:rPr>
          <w:color w:val="151616"/>
          <w:spacing w:val="10"/>
        </w:rPr>
        <w:t> </w:t>
      </w:r>
      <w:r>
        <w:rPr>
          <w:color w:val="151616"/>
        </w:rPr>
        <w:t>eleccions</w:t>
      </w:r>
      <w:r>
        <w:rPr>
          <w:color w:val="151616"/>
          <w:spacing w:val="9"/>
        </w:rPr>
        <w:t> </w:t>
      </w:r>
      <w:r>
        <w:rPr>
          <w:color w:val="151616"/>
        </w:rPr>
        <w:t>sindicals</w:t>
      </w:r>
      <w:r>
        <w:rPr>
          <w:color w:val="151616"/>
          <w:spacing w:val="10"/>
        </w:rPr>
        <w:t> </w:t>
      </w:r>
      <w:r>
        <w:rPr>
          <w:color w:val="151616"/>
        </w:rPr>
        <w:t>a</w:t>
      </w:r>
      <w:r>
        <w:rPr>
          <w:color w:val="151616"/>
          <w:spacing w:val="9"/>
        </w:rPr>
        <w:t> </w:t>
      </w:r>
      <w:r>
        <w:rPr>
          <w:color w:val="151616"/>
        </w:rPr>
        <w:t>31</w:t>
      </w:r>
      <w:r>
        <w:rPr>
          <w:color w:val="151616"/>
          <w:spacing w:val="10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desembre</w:t>
      </w:r>
      <w:r>
        <w:rPr>
          <w:color w:val="151616"/>
          <w:spacing w:val="10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2020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7"/>
        <w:gridCol w:w="1044"/>
        <w:gridCol w:w="798"/>
        <w:gridCol w:w="802"/>
        <w:gridCol w:w="726"/>
        <w:gridCol w:w="723"/>
        <w:gridCol w:w="583"/>
        <w:gridCol w:w="566"/>
        <w:gridCol w:w="566"/>
        <w:gridCol w:w="595"/>
        <w:gridCol w:w="688"/>
        <w:gridCol w:w="729"/>
        <w:gridCol w:w="595"/>
      </w:tblGrid>
      <w:tr>
        <w:trPr>
          <w:trHeight w:val="251" w:hRule="atLeast"/>
        </w:trPr>
        <w:tc>
          <w:tcPr>
            <w:tcW w:w="1307" w:type="dxa"/>
            <w:vMerge w:val="restart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</w:p>
        </w:tc>
        <w:tc>
          <w:tcPr>
            <w:tcW w:w="79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4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CCOO</w:t>
            </w:r>
          </w:p>
        </w:tc>
        <w:tc>
          <w:tcPr>
            <w:tcW w:w="802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210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2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left="195" w:right="107"/>
              <w:jc w:val="center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UGT</w:t>
            </w:r>
          </w:p>
        </w:tc>
        <w:tc>
          <w:tcPr>
            <w:tcW w:w="72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30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58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USO</w:t>
            </w:r>
          </w:p>
        </w:tc>
        <w:tc>
          <w:tcPr>
            <w:tcW w:w="56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CGT</w:t>
            </w:r>
          </w:p>
        </w:tc>
        <w:tc>
          <w:tcPr>
            <w:tcW w:w="56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CSC</w:t>
            </w:r>
          </w:p>
        </w:tc>
        <w:tc>
          <w:tcPr>
            <w:tcW w:w="59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5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CSIF</w:t>
            </w:r>
          </w:p>
        </w:tc>
        <w:tc>
          <w:tcPr>
            <w:tcW w:w="68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5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TREB</w:t>
            </w:r>
          </w:p>
        </w:tc>
        <w:tc>
          <w:tcPr>
            <w:tcW w:w="72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46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595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left="126" w:right="45"/>
              <w:jc w:val="center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Dif.</w:t>
            </w:r>
          </w:p>
        </w:tc>
      </w:tr>
      <w:tr>
        <w:trPr>
          <w:trHeight w:val="347" w:hRule="atLeast"/>
        </w:trPr>
        <w:tc>
          <w:tcPr>
            <w:tcW w:w="1307" w:type="dxa"/>
            <w:vMerge/>
            <w:tcBorders>
              <w:top w:val="nil"/>
              <w:bottom w:val="single" w:sz="6" w:space="0" w:color="D6263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198" w:lineRule="exact" w:before="0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79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2"/>
              <w:ind w:left="124" w:right="115"/>
              <w:jc w:val="center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419" w:hRule="atLeast"/>
        </w:trPr>
        <w:tc>
          <w:tcPr>
            <w:tcW w:w="130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Alt</w:t>
            </w:r>
            <w:r>
              <w:rPr>
                <w:color w:val="151616"/>
                <w:spacing w:val="5"/>
                <w:sz w:val="18"/>
              </w:rPr>
              <w:t> </w:t>
            </w:r>
            <w:r>
              <w:rPr>
                <w:color w:val="151616"/>
                <w:sz w:val="18"/>
              </w:rPr>
              <w:t>Penedès</w:t>
            </w:r>
          </w:p>
        </w:tc>
        <w:tc>
          <w:tcPr>
            <w:tcW w:w="104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77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41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53,25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378" w:right="107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14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18,18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26" w:right="3"/>
              <w:jc w:val="center"/>
              <w:rPr>
                <w:sz w:val="18"/>
              </w:rPr>
            </w:pPr>
            <w:r>
              <w:rPr>
                <w:color w:val="D62631"/>
                <w:sz w:val="18"/>
              </w:rPr>
              <w:t>27</w:t>
            </w:r>
          </w:p>
        </w:tc>
      </w:tr>
      <w:tr>
        <w:trPr>
          <w:trHeight w:val="439" w:hRule="atLeast"/>
        </w:trPr>
        <w:tc>
          <w:tcPr>
            <w:tcW w:w="130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Anoia</w:t>
            </w:r>
          </w:p>
        </w:tc>
        <w:tc>
          <w:tcPr>
            <w:tcW w:w="104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96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60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62,50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378" w:right="107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21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21,88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26" w:right="3"/>
              <w:jc w:val="center"/>
              <w:rPr>
                <w:sz w:val="18"/>
              </w:rPr>
            </w:pPr>
            <w:r>
              <w:rPr>
                <w:color w:val="D62631"/>
                <w:sz w:val="18"/>
              </w:rPr>
              <w:t>39</w:t>
            </w:r>
          </w:p>
        </w:tc>
      </w:tr>
      <w:tr>
        <w:trPr>
          <w:trHeight w:val="661" w:hRule="atLeast"/>
        </w:trPr>
        <w:tc>
          <w:tcPr>
            <w:tcW w:w="130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3" w:righ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Baix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Llobregat</w:t>
            </w:r>
          </w:p>
        </w:tc>
        <w:tc>
          <w:tcPr>
            <w:tcW w:w="104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436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141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32,34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97" w:right="29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184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42,20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6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22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color w:val="151616"/>
                <w:sz w:val="18"/>
              </w:rPr>
              <w:t>65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26" w:right="66"/>
              <w:jc w:val="center"/>
              <w:rPr>
                <w:sz w:val="18"/>
              </w:rPr>
            </w:pPr>
            <w:r>
              <w:rPr>
                <w:color w:val="D62631"/>
                <w:sz w:val="18"/>
              </w:rPr>
              <w:t>-43</w:t>
            </w:r>
          </w:p>
        </w:tc>
      </w:tr>
      <w:tr>
        <w:trPr>
          <w:trHeight w:val="430" w:hRule="atLeast"/>
        </w:trPr>
        <w:tc>
          <w:tcPr>
            <w:tcW w:w="130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Garraf</w:t>
            </w:r>
          </w:p>
        </w:tc>
        <w:tc>
          <w:tcPr>
            <w:tcW w:w="104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73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sz w:val="18"/>
              </w:rPr>
            </w:pPr>
            <w:r>
              <w:rPr>
                <w:color w:val="151616"/>
                <w:sz w:val="18"/>
              </w:rPr>
              <w:t>34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sz w:val="18"/>
              </w:rPr>
            </w:pPr>
            <w:r>
              <w:rPr>
                <w:color w:val="151616"/>
                <w:sz w:val="18"/>
              </w:rPr>
              <w:t>46,58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378" w:right="107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16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21,92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14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6"/>
              <w:rPr>
                <w:sz w:val="18"/>
              </w:rPr>
            </w:pPr>
            <w:r>
              <w:rPr>
                <w:color w:val="151616"/>
                <w:sz w:val="18"/>
              </w:rPr>
              <w:t>9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26" w:right="3"/>
              <w:jc w:val="center"/>
              <w:rPr>
                <w:sz w:val="18"/>
              </w:rPr>
            </w:pPr>
            <w:r>
              <w:rPr>
                <w:color w:val="D62631"/>
                <w:sz w:val="18"/>
              </w:rPr>
              <w:t>18</w:t>
            </w:r>
          </w:p>
        </w:tc>
      </w:tr>
      <w:tr>
        <w:trPr>
          <w:trHeight w:val="430" w:hRule="atLeast"/>
        </w:trPr>
        <w:tc>
          <w:tcPr>
            <w:tcW w:w="130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104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682</w:t>
            </w:r>
          </w:p>
        </w:tc>
        <w:tc>
          <w:tcPr>
            <w:tcW w:w="79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276</w:t>
            </w:r>
          </w:p>
        </w:tc>
        <w:tc>
          <w:tcPr>
            <w:tcW w:w="80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40,46</w:t>
            </w:r>
          </w:p>
        </w:tc>
        <w:tc>
          <w:tcPr>
            <w:tcW w:w="72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97" w:right="29"/>
              <w:jc w:val="center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235</w:t>
            </w:r>
          </w:p>
        </w:tc>
        <w:tc>
          <w:tcPr>
            <w:tcW w:w="72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34,45</w:t>
            </w:r>
          </w:p>
        </w:tc>
        <w:tc>
          <w:tcPr>
            <w:tcW w:w="5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17</w:t>
            </w:r>
          </w:p>
        </w:tc>
        <w:tc>
          <w:tcPr>
            <w:tcW w:w="56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33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28</w:t>
            </w:r>
          </w:p>
        </w:tc>
        <w:tc>
          <w:tcPr>
            <w:tcW w:w="68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</w:t>
            </w:r>
          </w:p>
        </w:tc>
        <w:tc>
          <w:tcPr>
            <w:tcW w:w="72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6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81</w:t>
            </w:r>
          </w:p>
        </w:tc>
        <w:tc>
          <w:tcPr>
            <w:tcW w:w="5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26" w:right="3"/>
              <w:jc w:val="center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41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spacing w:before="0"/>
        <w:ind w:left="127" w:right="0" w:firstLine="0"/>
        <w:jc w:val="left"/>
        <w:rPr>
          <w:sz w:val="20"/>
        </w:rPr>
      </w:pPr>
      <w:bookmarkStart w:name="Página 42" w:id="61"/>
      <w:bookmarkEnd w:id="61"/>
      <w:r>
        <w:rPr/>
      </w:r>
      <w:r>
        <w:rPr>
          <w:color w:val="151616"/>
          <w:sz w:val="20"/>
        </w:rPr>
        <w:t>Quadre</w:t>
      </w:r>
      <w:r>
        <w:rPr>
          <w:color w:val="151616"/>
          <w:spacing w:val="16"/>
          <w:sz w:val="20"/>
        </w:rPr>
        <w:t> </w:t>
      </w:r>
      <w:r>
        <w:rPr>
          <w:color w:val="151616"/>
          <w:sz w:val="20"/>
        </w:rPr>
        <w:t>7.</w:t>
      </w:r>
    </w:p>
    <w:p>
      <w:pPr>
        <w:pStyle w:val="Heading2"/>
        <w:ind w:left="127"/>
      </w:pPr>
      <w:r>
        <w:rPr>
          <w:color w:val="151616"/>
        </w:rPr>
        <w:t>Vallès</w:t>
      </w:r>
      <w:r>
        <w:rPr>
          <w:color w:val="151616"/>
          <w:spacing w:val="10"/>
        </w:rPr>
        <w:t> </w:t>
      </w:r>
      <w:r>
        <w:rPr>
          <w:color w:val="151616"/>
        </w:rPr>
        <w:t>Occidental</w:t>
      </w:r>
      <w:r>
        <w:rPr>
          <w:color w:val="151616"/>
          <w:spacing w:val="11"/>
        </w:rPr>
        <w:t> </w:t>
      </w:r>
      <w:r>
        <w:rPr>
          <w:color w:val="151616"/>
        </w:rPr>
        <w:t>-</w:t>
      </w:r>
      <w:r>
        <w:rPr>
          <w:color w:val="151616"/>
          <w:spacing w:val="12"/>
        </w:rPr>
        <w:t> </w:t>
      </w:r>
      <w:r>
        <w:rPr>
          <w:color w:val="151616"/>
        </w:rPr>
        <w:t>Catalunya</w:t>
      </w:r>
      <w:r>
        <w:rPr>
          <w:color w:val="151616"/>
          <w:spacing w:val="10"/>
        </w:rPr>
        <w:t> </w:t>
      </w:r>
      <w:r>
        <w:rPr>
          <w:color w:val="151616"/>
        </w:rPr>
        <w:t>Central.</w:t>
      </w:r>
      <w:r>
        <w:rPr>
          <w:color w:val="151616"/>
          <w:spacing w:val="12"/>
        </w:rPr>
        <w:t> </w:t>
      </w:r>
      <w:r>
        <w:rPr>
          <w:color w:val="151616"/>
        </w:rPr>
        <w:t>Resultats</w:t>
      </w:r>
      <w:r>
        <w:rPr>
          <w:color w:val="151616"/>
          <w:spacing w:val="10"/>
        </w:rPr>
        <w:t> </w:t>
      </w:r>
      <w:r>
        <w:rPr>
          <w:color w:val="151616"/>
        </w:rPr>
        <w:t>eleccions</w:t>
      </w:r>
      <w:r>
        <w:rPr>
          <w:color w:val="151616"/>
          <w:spacing w:val="10"/>
        </w:rPr>
        <w:t> </w:t>
      </w:r>
      <w:r>
        <w:rPr>
          <w:color w:val="151616"/>
        </w:rPr>
        <w:t>sindicals</w:t>
      </w:r>
      <w:r>
        <w:rPr>
          <w:color w:val="151616"/>
          <w:spacing w:val="11"/>
        </w:rPr>
        <w:t> </w:t>
      </w:r>
      <w:r>
        <w:rPr>
          <w:color w:val="151616"/>
        </w:rPr>
        <w:t>a</w:t>
      </w:r>
      <w:r>
        <w:rPr>
          <w:color w:val="151616"/>
          <w:spacing w:val="10"/>
        </w:rPr>
        <w:t> </w:t>
      </w:r>
      <w:r>
        <w:rPr>
          <w:color w:val="151616"/>
        </w:rPr>
        <w:t>31</w:t>
      </w:r>
      <w:r>
        <w:rPr>
          <w:color w:val="151616"/>
          <w:spacing w:val="10"/>
        </w:rPr>
        <w:t> </w:t>
      </w:r>
      <w:r>
        <w:rPr>
          <w:color w:val="151616"/>
        </w:rPr>
        <w:t>de</w:t>
      </w:r>
      <w:r>
        <w:rPr>
          <w:color w:val="151616"/>
          <w:spacing w:val="10"/>
        </w:rPr>
        <w:t> </w:t>
      </w:r>
      <w:r>
        <w:rPr>
          <w:color w:val="151616"/>
        </w:rPr>
        <w:t>desembre</w:t>
      </w:r>
      <w:r>
        <w:rPr>
          <w:color w:val="151616"/>
          <w:spacing w:val="11"/>
        </w:rPr>
        <w:t> </w:t>
      </w:r>
      <w:r>
        <w:rPr>
          <w:color w:val="151616"/>
        </w:rPr>
        <w:t>de</w:t>
      </w:r>
      <w:r>
        <w:rPr>
          <w:color w:val="151616"/>
          <w:spacing w:val="10"/>
        </w:rPr>
        <w:t> </w:t>
      </w:r>
      <w:r>
        <w:rPr>
          <w:color w:val="151616"/>
        </w:rPr>
        <w:t>2020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103"/>
        <w:gridCol w:w="799"/>
        <w:gridCol w:w="803"/>
        <w:gridCol w:w="727"/>
        <w:gridCol w:w="724"/>
        <w:gridCol w:w="584"/>
        <w:gridCol w:w="567"/>
        <w:gridCol w:w="567"/>
        <w:gridCol w:w="596"/>
        <w:gridCol w:w="689"/>
        <w:gridCol w:w="730"/>
        <w:gridCol w:w="584"/>
      </w:tblGrid>
      <w:tr>
        <w:trPr>
          <w:trHeight w:val="259" w:hRule="atLeast"/>
        </w:trPr>
        <w:tc>
          <w:tcPr>
            <w:tcW w:w="124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2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</w:p>
        </w:tc>
        <w:tc>
          <w:tcPr>
            <w:tcW w:w="79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92" w:lineRule="exact" w:before="47"/>
              <w:ind w:right="125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CCOO</w:t>
            </w:r>
          </w:p>
        </w:tc>
        <w:tc>
          <w:tcPr>
            <w:tcW w:w="80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92" w:lineRule="exact" w:before="47"/>
              <w:ind w:right="212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2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92" w:lineRule="exact" w:before="47"/>
              <w:ind w:left="186" w:right="103"/>
              <w:jc w:val="center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UGT</w:t>
            </w:r>
          </w:p>
        </w:tc>
        <w:tc>
          <w:tcPr>
            <w:tcW w:w="72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92" w:lineRule="exact" w:before="47"/>
              <w:ind w:right="134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58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26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USO</w:t>
            </w:r>
          </w:p>
        </w:tc>
        <w:tc>
          <w:tcPr>
            <w:tcW w:w="56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28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CGT</w:t>
            </w:r>
          </w:p>
        </w:tc>
        <w:tc>
          <w:tcPr>
            <w:tcW w:w="56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29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CSC</w:t>
            </w:r>
          </w:p>
        </w:tc>
        <w:tc>
          <w:tcPr>
            <w:tcW w:w="59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33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CSIF</w:t>
            </w:r>
          </w:p>
        </w:tc>
        <w:tc>
          <w:tcPr>
            <w:tcW w:w="68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6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TREB</w:t>
            </w:r>
          </w:p>
        </w:tc>
        <w:tc>
          <w:tcPr>
            <w:tcW w:w="730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56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58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6" w:lineRule="exact" w:before="52"/>
              <w:ind w:right="13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Dif.</w:t>
            </w:r>
          </w:p>
        </w:tc>
      </w:tr>
      <w:tr>
        <w:trPr>
          <w:trHeight w:val="354" w:hRule="atLeast"/>
        </w:trPr>
        <w:tc>
          <w:tcPr>
            <w:tcW w:w="124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206" w:lineRule="exact" w:before="0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79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20"/>
              <w:ind w:right="13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669" w:hRule="atLeast"/>
        </w:trPr>
        <w:tc>
          <w:tcPr>
            <w:tcW w:w="124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Bages-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Moianès</w:t>
            </w:r>
          </w:p>
        </w:tc>
        <w:tc>
          <w:tcPr>
            <w:tcW w:w="11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108</w:t>
            </w:r>
          </w:p>
        </w:tc>
        <w:tc>
          <w:tcPr>
            <w:tcW w:w="79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87</w:t>
            </w:r>
          </w:p>
        </w:tc>
        <w:tc>
          <w:tcPr>
            <w:tcW w:w="8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2"/>
              <w:rPr>
                <w:sz w:val="18"/>
              </w:rPr>
            </w:pPr>
            <w:r>
              <w:rPr>
                <w:color w:val="151616"/>
                <w:sz w:val="18"/>
              </w:rPr>
              <w:t>80,56</w:t>
            </w:r>
          </w:p>
        </w:tc>
        <w:tc>
          <w:tcPr>
            <w:tcW w:w="7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375" w:right="96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72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10,19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0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3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6"/>
              <w:rPr>
                <w:sz w:val="18"/>
              </w:rPr>
            </w:pPr>
            <w:r>
              <w:rPr>
                <w:color w:val="151616"/>
                <w:sz w:val="18"/>
              </w:rPr>
              <w:t>9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D62631"/>
                <w:sz w:val="18"/>
              </w:rPr>
              <w:t>76</w:t>
            </w:r>
          </w:p>
        </w:tc>
      </w:tr>
      <w:tr>
        <w:trPr>
          <w:trHeight w:val="419" w:hRule="atLeast"/>
        </w:trPr>
        <w:tc>
          <w:tcPr>
            <w:tcW w:w="124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Berguedà</w:t>
            </w:r>
          </w:p>
        </w:tc>
        <w:tc>
          <w:tcPr>
            <w:tcW w:w="11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32</w:t>
            </w:r>
          </w:p>
        </w:tc>
        <w:tc>
          <w:tcPr>
            <w:tcW w:w="79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8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2"/>
              <w:rPr>
                <w:sz w:val="18"/>
              </w:rPr>
            </w:pPr>
            <w:r>
              <w:rPr>
                <w:color w:val="151616"/>
                <w:sz w:val="18"/>
              </w:rPr>
              <w:t>40,63</w:t>
            </w:r>
          </w:p>
        </w:tc>
        <w:tc>
          <w:tcPr>
            <w:tcW w:w="7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369" w:right="103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17</w:t>
            </w:r>
          </w:p>
        </w:tc>
        <w:tc>
          <w:tcPr>
            <w:tcW w:w="72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53,13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3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68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0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3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6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D62631"/>
                <w:sz w:val="18"/>
              </w:rPr>
              <w:t>-4</w:t>
            </w:r>
          </w:p>
        </w:tc>
      </w:tr>
      <w:tr>
        <w:trPr>
          <w:trHeight w:val="641" w:hRule="atLeast"/>
        </w:trPr>
        <w:tc>
          <w:tcPr>
            <w:tcW w:w="124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Vallès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Occidental</w:t>
            </w:r>
          </w:p>
        </w:tc>
        <w:tc>
          <w:tcPr>
            <w:tcW w:w="11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323</w:t>
            </w:r>
          </w:p>
        </w:tc>
        <w:tc>
          <w:tcPr>
            <w:tcW w:w="79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161</w:t>
            </w:r>
          </w:p>
        </w:tc>
        <w:tc>
          <w:tcPr>
            <w:tcW w:w="8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2"/>
              <w:rPr>
                <w:sz w:val="18"/>
              </w:rPr>
            </w:pPr>
            <w:r>
              <w:rPr>
                <w:color w:val="151616"/>
                <w:sz w:val="18"/>
              </w:rPr>
              <w:t>49,85</w:t>
            </w:r>
          </w:p>
        </w:tc>
        <w:tc>
          <w:tcPr>
            <w:tcW w:w="7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369" w:right="103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76</w:t>
            </w:r>
          </w:p>
        </w:tc>
        <w:tc>
          <w:tcPr>
            <w:tcW w:w="72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23,53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5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3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68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0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3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6"/>
              <w:rPr>
                <w:sz w:val="18"/>
              </w:rPr>
            </w:pPr>
            <w:r>
              <w:rPr>
                <w:color w:val="151616"/>
                <w:sz w:val="18"/>
              </w:rPr>
              <w:t>60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sz w:val="18"/>
              </w:rPr>
            </w:pPr>
            <w:r>
              <w:rPr>
                <w:color w:val="D62631"/>
                <w:sz w:val="18"/>
              </w:rPr>
              <w:t>85</w:t>
            </w:r>
          </w:p>
        </w:tc>
      </w:tr>
      <w:tr>
        <w:trPr>
          <w:trHeight w:val="445" w:hRule="atLeast"/>
        </w:trPr>
        <w:tc>
          <w:tcPr>
            <w:tcW w:w="124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11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463</w:t>
            </w:r>
          </w:p>
        </w:tc>
        <w:tc>
          <w:tcPr>
            <w:tcW w:w="79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261</w:t>
            </w:r>
          </w:p>
        </w:tc>
        <w:tc>
          <w:tcPr>
            <w:tcW w:w="8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56,37</w:t>
            </w:r>
          </w:p>
        </w:tc>
        <w:tc>
          <w:tcPr>
            <w:tcW w:w="7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94" w:right="31"/>
              <w:jc w:val="center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104</w:t>
            </w:r>
          </w:p>
        </w:tc>
        <w:tc>
          <w:tcPr>
            <w:tcW w:w="72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22,46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11</w:t>
            </w:r>
          </w:p>
        </w:tc>
        <w:tc>
          <w:tcPr>
            <w:tcW w:w="5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</w:t>
            </w:r>
          </w:p>
        </w:tc>
        <w:tc>
          <w:tcPr>
            <w:tcW w:w="68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</w:t>
            </w:r>
          </w:p>
        </w:tc>
        <w:tc>
          <w:tcPr>
            <w:tcW w:w="73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6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69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157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57"/>
        <w:ind w:left="110" w:right="0" w:firstLine="0"/>
        <w:jc w:val="left"/>
        <w:rPr>
          <w:sz w:val="20"/>
        </w:rPr>
      </w:pPr>
      <w:r>
        <w:rPr>
          <w:color w:val="151616"/>
          <w:sz w:val="20"/>
        </w:rPr>
        <w:t>Quadre</w:t>
      </w:r>
      <w:r>
        <w:rPr>
          <w:color w:val="151616"/>
          <w:spacing w:val="2"/>
          <w:sz w:val="20"/>
        </w:rPr>
        <w:t> </w:t>
      </w:r>
      <w:r>
        <w:rPr>
          <w:color w:val="151616"/>
          <w:sz w:val="20"/>
        </w:rPr>
        <w:t>8.</w:t>
      </w:r>
    </w:p>
    <w:p>
      <w:pPr>
        <w:pStyle w:val="Heading2"/>
        <w:ind w:left="110"/>
      </w:pPr>
      <w:r>
        <w:rPr>
          <w:color w:val="151616"/>
        </w:rPr>
        <w:t>Vormaros.</w:t>
      </w:r>
      <w:r>
        <w:rPr>
          <w:color w:val="151616"/>
          <w:spacing w:val="9"/>
        </w:rPr>
        <w:t> </w:t>
      </w:r>
      <w:r>
        <w:rPr>
          <w:color w:val="151616"/>
        </w:rPr>
        <w:t>Resultats</w:t>
      </w:r>
      <w:r>
        <w:rPr>
          <w:color w:val="151616"/>
          <w:spacing w:val="9"/>
        </w:rPr>
        <w:t> </w:t>
      </w:r>
      <w:r>
        <w:rPr>
          <w:color w:val="151616"/>
        </w:rPr>
        <w:t>eleccions</w:t>
      </w:r>
      <w:r>
        <w:rPr>
          <w:color w:val="151616"/>
          <w:spacing w:val="8"/>
        </w:rPr>
        <w:t> </w:t>
      </w:r>
      <w:r>
        <w:rPr>
          <w:color w:val="151616"/>
        </w:rPr>
        <w:t>sindicals</w:t>
      </w:r>
      <w:r>
        <w:rPr>
          <w:color w:val="151616"/>
          <w:spacing w:val="9"/>
        </w:rPr>
        <w:t> </w:t>
      </w:r>
      <w:r>
        <w:rPr>
          <w:color w:val="151616"/>
        </w:rPr>
        <w:t>a</w:t>
      </w:r>
      <w:r>
        <w:rPr>
          <w:color w:val="151616"/>
          <w:spacing w:val="8"/>
        </w:rPr>
        <w:t> </w:t>
      </w:r>
      <w:r>
        <w:rPr>
          <w:color w:val="151616"/>
        </w:rPr>
        <w:t>31</w:t>
      </w:r>
      <w:r>
        <w:rPr>
          <w:color w:val="151616"/>
          <w:spacing w:val="9"/>
        </w:rPr>
        <w:t> </w:t>
      </w:r>
      <w:r>
        <w:rPr>
          <w:color w:val="151616"/>
        </w:rPr>
        <w:t>de</w:t>
      </w:r>
      <w:r>
        <w:rPr>
          <w:color w:val="151616"/>
          <w:spacing w:val="8"/>
        </w:rPr>
        <w:t> </w:t>
      </w:r>
      <w:r>
        <w:rPr>
          <w:color w:val="151616"/>
        </w:rPr>
        <w:t>desembre</w:t>
      </w:r>
      <w:r>
        <w:rPr>
          <w:color w:val="151616"/>
          <w:spacing w:val="9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2020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4"/>
        <w:gridCol w:w="1158"/>
        <w:gridCol w:w="799"/>
        <w:gridCol w:w="803"/>
        <w:gridCol w:w="727"/>
        <w:gridCol w:w="724"/>
        <w:gridCol w:w="584"/>
        <w:gridCol w:w="567"/>
        <w:gridCol w:w="567"/>
        <w:gridCol w:w="596"/>
        <w:gridCol w:w="689"/>
        <w:gridCol w:w="730"/>
        <w:gridCol w:w="584"/>
      </w:tblGrid>
      <w:tr>
        <w:trPr>
          <w:trHeight w:val="251" w:hRule="atLeast"/>
        </w:trPr>
        <w:tc>
          <w:tcPr>
            <w:tcW w:w="1194" w:type="dxa"/>
            <w:vMerge w:val="restart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5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</w:p>
        </w:tc>
        <w:tc>
          <w:tcPr>
            <w:tcW w:w="79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6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CCOO</w:t>
            </w:r>
          </w:p>
        </w:tc>
        <w:tc>
          <w:tcPr>
            <w:tcW w:w="80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213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2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left="184" w:right="103"/>
              <w:jc w:val="center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UGT</w:t>
            </w:r>
          </w:p>
        </w:tc>
        <w:tc>
          <w:tcPr>
            <w:tcW w:w="72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35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58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7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USO</w:t>
            </w:r>
          </w:p>
        </w:tc>
        <w:tc>
          <w:tcPr>
            <w:tcW w:w="56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left="96" w:right="106"/>
              <w:jc w:val="center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CGT</w:t>
            </w:r>
          </w:p>
        </w:tc>
        <w:tc>
          <w:tcPr>
            <w:tcW w:w="56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3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CSC</w:t>
            </w:r>
          </w:p>
        </w:tc>
        <w:tc>
          <w:tcPr>
            <w:tcW w:w="59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34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CSIF</w:t>
            </w:r>
          </w:p>
        </w:tc>
        <w:tc>
          <w:tcPr>
            <w:tcW w:w="68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6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TREB</w:t>
            </w:r>
          </w:p>
        </w:tc>
        <w:tc>
          <w:tcPr>
            <w:tcW w:w="730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57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58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3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Dif.</w:t>
            </w:r>
          </w:p>
        </w:tc>
      </w:tr>
      <w:tr>
        <w:trPr>
          <w:trHeight w:val="347" w:hRule="atLeast"/>
        </w:trPr>
        <w:tc>
          <w:tcPr>
            <w:tcW w:w="1194" w:type="dxa"/>
            <w:vMerge/>
            <w:tcBorders>
              <w:top w:val="nil"/>
              <w:bottom w:val="single" w:sz="6" w:space="0" w:color="D6263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198" w:lineRule="exact" w:before="0"/>
              <w:ind w:right="12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79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2"/>
              <w:ind w:right="132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413" w:hRule="atLeast"/>
        </w:trPr>
        <w:tc>
          <w:tcPr>
            <w:tcW w:w="11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Maresme</w:t>
            </w:r>
          </w:p>
        </w:tc>
        <w:tc>
          <w:tcPr>
            <w:tcW w:w="11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281</w:t>
            </w:r>
          </w:p>
        </w:tc>
        <w:tc>
          <w:tcPr>
            <w:tcW w:w="79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105</w:t>
            </w:r>
          </w:p>
        </w:tc>
        <w:tc>
          <w:tcPr>
            <w:tcW w:w="8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3"/>
              <w:rPr>
                <w:sz w:val="18"/>
              </w:rPr>
            </w:pPr>
            <w:r>
              <w:rPr>
                <w:color w:val="151616"/>
                <w:sz w:val="18"/>
              </w:rPr>
              <w:t>37,37</w:t>
            </w:r>
          </w:p>
        </w:tc>
        <w:tc>
          <w:tcPr>
            <w:tcW w:w="7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367" w:right="103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95</w:t>
            </w:r>
          </w:p>
        </w:tc>
        <w:tc>
          <w:tcPr>
            <w:tcW w:w="72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33,81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204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18</w:t>
            </w:r>
          </w:p>
        </w:tc>
        <w:tc>
          <w:tcPr>
            <w:tcW w:w="5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68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1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73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7"/>
              <w:rPr>
                <w:sz w:val="18"/>
              </w:rPr>
            </w:pPr>
            <w:r>
              <w:rPr>
                <w:color w:val="151616"/>
                <w:sz w:val="18"/>
              </w:rPr>
              <w:t>53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D62631"/>
                <w:sz w:val="18"/>
              </w:rPr>
              <w:t>10</w:t>
            </w:r>
          </w:p>
        </w:tc>
      </w:tr>
      <w:tr>
        <w:trPr>
          <w:trHeight w:val="414" w:hRule="atLeast"/>
        </w:trPr>
        <w:tc>
          <w:tcPr>
            <w:tcW w:w="11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Osona</w:t>
            </w:r>
          </w:p>
        </w:tc>
        <w:tc>
          <w:tcPr>
            <w:tcW w:w="11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109</w:t>
            </w:r>
          </w:p>
        </w:tc>
        <w:tc>
          <w:tcPr>
            <w:tcW w:w="79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59</w:t>
            </w:r>
          </w:p>
        </w:tc>
        <w:tc>
          <w:tcPr>
            <w:tcW w:w="8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3"/>
              <w:rPr>
                <w:sz w:val="18"/>
              </w:rPr>
            </w:pPr>
            <w:r>
              <w:rPr>
                <w:color w:val="151616"/>
                <w:sz w:val="18"/>
              </w:rPr>
              <w:t>54,13</w:t>
            </w:r>
          </w:p>
        </w:tc>
        <w:tc>
          <w:tcPr>
            <w:tcW w:w="7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367" w:right="103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32</w:t>
            </w:r>
          </w:p>
        </w:tc>
        <w:tc>
          <w:tcPr>
            <w:tcW w:w="72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29,36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204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5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68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3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7"/>
              <w:rPr>
                <w:sz w:val="18"/>
              </w:rPr>
            </w:pPr>
            <w:r>
              <w:rPr>
                <w:color w:val="151616"/>
                <w:sz w:val="18"/>
              </w:rPr>
              <w:t>5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D62631"/>
                <w:sz w:val="18"/>
              </w:rPr>
              <w:t>27</w:t>
            </w:r>
          </w:p>
        </w:tc>
      </w:tr>
      <w:tr>
        <w:trPr>
          <w:trHeight w:val="661" w:hRule="atLeast"/>
        </w:trPr>
        <w:tc>
          <w:tcPr>
            <w:tcW w:w="11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Vallès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Oriental</w:t>
            </w:r>
          </w:p>
        </w:tc>
        <w:tc>
          <w:tcPr>
            <w:tcW w:w="11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sz w:val="18"/>
              </w:rPr>
            </w:pPr>
            <w:r>
              <w:rPr>
                <w:color w:val="151616"/>
                <w:sz w:val="18"/>
              </w:rPr>
              <w:t>247</w:t>
            </w:r>
          </w:p>
        </w:tc>
        <w:tc>
          <w:tcPr>
            <w:tcW w:w="79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81</w:t>
            </w:r>
          </w:p>
        </w:tc>
        <w:tc>
          <w:tcPr>
            <w:tcW w:w="8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3"/>
              <w:rPr>
                <w:sz w:val="18"/>
              </w:rPr>
            </w:pPr>
            <w:r>
              <w:rPr>
                <w:color w:val="151616"/>
                <w:sz w:val="18"/>
              </w:rPr>
              <w:t>32,79</w:t>
            </w:r>
          </w:p>
        </w:tc>
        <w:tc>
          <w:tcPr>
            <w:tcW w:w="7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94" w:right="33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109</w:t>
            </w:r>
          </w:p>
        </w:tc>
        <w:tc>
          <w:tcPr>
            <w:tcW w:w="72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151616"/>
                <w:sz w:val="18"/>
              </w:rPr>
              <w:t>44,13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220" w:right="106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11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151616"/>
                <w:sz w:val="18"/>
              </w:rPr>
              <w:t>14</w:t>
            </w:r>
          </w:p>
        </w:tc>
        <w:tc>
          <w:tcPr>
            <w:tcW w:w="5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68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73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7"/>
              <w:rPr>
                <w:sz w:val="18"/>
              </w:rPr>
            </w:pPr>
            <w:r>
              <w:rPr>
                <w:color w:val="151616"/>
                <w:sz w:val="18"/>
              </w:rPr>
              <w:t>29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2"/>
              <w:rPr>
                <w:sz w:val="18"/>
              </w:rPr>
            </w:pPr>
            <w:r>
              <w:rPr>
                <w:color w:val="D62631"/>
                <w:sz w:val="18"/>
              </w:rPr>
              <w:t>-28</w:t>
            </w:r>
          </w:p>
        </w:tc>
      </w:tr>
      <w:tr>
        <w:trPr>
          <w:trHeight w:val="414" w:hRule="atLeast"/>
        </w:trPr>
        <w:tc>
          <w:tcPr>
            <w:tcW w:w="119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11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637</w:t>
            </w:r>
          </w:p>
        </w:tc>
        <w:tc>
          <w:tcPr>
            <w:tcW w:w="79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245</w:t>
            </w:r>
          </w:p>
        </w:tc>
        <w:tc>
          <w:tcPr>
            <w:tcW w:w="8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38,46</w:t>
            </w:r>
          </w:p>
        </w:tc>
        <w:tc>
          <w:tcPr>
            <w:tcW w:w="7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94" w:right="33"/>
              <w:jc w:val="center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236</w:t>
            </w:r>
          </w:p>
        </w:tc>
        <w:tc>
          <w:tcPr>
            <w:tcW w:w="72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37,04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7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0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02" w:right="2"/>
              <w:jc w:val="center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15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40</w:t>
            </w:r>
          </w:p>
        </w:tc>
        <w:tc>
          <w:tcPr>
            <w:tcW w:w="5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13</w:t>
            </w:r>
          </w:p>
        </w:tc>
        <w:tc>
          <w:tcPr>
            <w:tcW w:w="68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</w:t>
            </w:r>
          </w:p>
        </w:tc>
        <w:tc>
          <w:tcPr>
            <w:tcW w:w="73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7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87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9</w:t>
            </w:r>
          </w:p>
        </w:tc>
      </w:tr>
    </w:tbl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1"/>
        <w:ind w:left="107" w:right="0" w:firstLine="0"/>
        <w:jc w:val="left"/>
        <w:rPr>
          <w:sz w:val="20"/>
        </w:rPr>
      </w:pPr>
      <w:r>
        <w:rPr>
          <w:color w:val="151616"/>
          <w:sz w:val="20"/>
        </w:rPr>
        <w:t>Quadre</w:t>
      </w:r>
      <w:r>
        <w:rPr>
          <w:color w:val="151616"/>
          <w:spacing w:val="2"/>
          <w:sz w:val="20"/>
        </w:rPr>
        <w:t> </w:t>
      </w:r>
      <w:r>
        <w:rPr>
          <w:color w:val="151616"/>
          <w:sz w:val="20"/>
        </w:rPr>
        <w:t>9.</w:t>
      </w:r>
    </w:p>
    <w:p>
      <w:pPr>
        <w:pStyle w:val="Heading2"/>
        <w:spacing w:before="15"/>
        <w:ind w:left="107"/>
      </w:pPr>
      <w:r>
        <w:rPr>
          <w:color w:val="151616"/>
        </w:rPr>
        <w:t>Barcelonès.</w:t>
      </w:r>
      <w:r>
        <w:rPr>
          <w:color w:val="151616"/>
          <w:spacing w:val="11"/>
        </w:rPr>
        <w:t> </w:t>
      </w:r>
      <w:r>
        <w:rPr>
          <w:color w:val="151616"/>
        </w:rPr>
        <w:t>Resultats</w:t>
      </w:r>
      <w:r>
        <w:rPr>
          <w:color w:val="151616"/>
          <w:spacing w:val="10"/>
        </w:rPr>
        <w:t> </w:t>
      </w:r>
      <w:r>
        <w:rPr>
          <w:color w:val="151616"/>
        </w:rPr>
        <w:t>eleccions</w:t>
      </w:r>
      <w:r>
        <w:rPr>
          <w:color w:val="151616"/>
          <w:spacing w:val="10"/>
        </w:rPr>
        <w:t> </w:t>
      </w:r>
      <w:r>
        <w:rPr>
          <w:color w:val="151616"/>
        </w:rPr>
        <w:t>sindicals</w:t>
      </w:r>
      <w:r>
        <w:rPr>
          <w:color w:val="151616"/>
          <w:spacing w:val="10"/>
        </w:rPr>
        <w:t> </w:t>
      </w:r>
      <w:r>
        <w:rPr>
          <w:color w:val="151616"/>
        </w:rPr>
        <w:t>a</w:t>
      </w:r>
      <w:r>
        <w:rPr>
          <w:color w:val="151616"/>
          <w:spacing w:val="11"/>
        </w:rPr>
        <w:t> </w:t>
      </w:r>
      <w:r>
        <w:rPr>
          <w:color w:val="151616"/>
        </w:rPr>
        <w:t>31</w:t>
      </w:r>
      <w:r>
        <w:rPr>
          <w:color w:val="151616"/>
          <w:spacing w:val="10"/>
        </w:rPr>
        <w:t> </w:t>
      </w:r>
      <w:r>
        <w:rPr>
          <w:color w:val="151616"/>
        </w:rPr>
        <w:t>de</w:t>
      </w:r>
      <w:r>
        <w:rPr>
          <w:color w:val="151616"/>
          <w:spacing w:val="10"/>
        </w:rPr>
        <w:t> </w:t>
      </w:r>
      <w:r>
        <w:rPr>
          <w:color w:val="151616"/>
        </w:rPr>
        <w:t>desembre</w:t>
      </w:r>
      <w:r>
        <w:rPr>
          <w:color w:val="151616"/>
          <w:spacing w:val="10"/>
        </w:rPr>
        <w:t> </w:t>
      </w:r>
      <w:r>
        <w:rPr>
          <w:color w:val="151616"/>
        </w:rPr>
        <w:t>de</w:t>
      </w:r>
      <w:r>
        <w:rPr>
          <w:color w:val="151616"/>
          <w:spacing w:val="10"/>
        </w:rPr>
        <w:t> </w:t>
      </w:r>
      <w:r>
        <w:rPr>
          <w:color w:val="151616"/>
        </w:rPr>
        <w:t>2020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1078"/>
        <w:gridCol w:w="799"/>
        <w:gridCol w:w="803"/>
        <w:gridCol w:w="727"/>
        <w:gridCol w:w="724"/>
        <w:gridCol w:w="584"/>
        <w:gridCol w:w="567"/>
        <w:gridCol w:w="567"/>
        <w:gridCol w:w="596"/>
        <w:gridCol w:w="689"/>
        <w:gridCol w:w="730"/>
        <w:gridCol w:w="584"/>
      </w:tblGrid>
      <w:tr>
        <w:trPr>
          <w:trHeight w:val="251" w:hRule="atLeast"/>
        </w:trPr>
        <w:tc>
          <w:tcPr>
            <w:tcW w:w="1273" w:type="dxa"/>
            <w:vMerge w:val="restart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8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</w:p>
        </w:tc>
        <w:tc>
          <w:tcPr>
            <w:tcW w:w="79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25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CCOO</w:t>
            </w:r>
          </w:p>
        </w:tc>
        <w:tc>
          <w:tcPr>
            <w:tcW w:w="803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212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2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left="186" w:right="103"/>
              <w:jc w:val="center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UGT</w:t>
            </w:r>
          </w:p>
        </w:tc>
        <w:tc>
          <w:tcPr>
            <w:tcW w:w="72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84" w:lineRule="exact" w:before="47"/>
              <w:ind w:right="134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58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6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USO</w:t>
            </w:r>
          </w:p>
        </w:tc>
        <w:tc>
          <w:tcPr>
            <w:tcW w:w="56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left="98" w:right="106"/>
              <w:jc w:val="center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CGT</w:t>
            </w:r>
          </w:p>
        </w:tc>
        <w:tc>
          <w:tcPr>
            <w:tcW w:w="567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29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CSC</w:t>
            </w:r>
          </w:p>
        </w:tc>
        <w:tc>
          <w:tcPr>
            <w:tcW w:w="596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33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CSIF</w:t>
            </w:r>
          </w:p>
        </w:tc>
        <w:tc>
          <w:tcPr>
            <w:tcW w:w="689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60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TREB</w:t>
            </w:r>
          </w:p>
        </w:tc>
        <w:tc>
          <w:tcPr>
            <w:tcW w:w="730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right="156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584" w:type="dxa"/>
            <w:tcBorders>
              <w:top w:val="single" w:sz="48" w:space="0" w:color="D62631"/>
            </w:tcBorders>
          </w:tcPr>
          <w:p>
            <w:pPr>
              <w:pStyle w:val="TableParagraph"/>
              <w:spacing w:line="179" w:lineRule="exact" w:before="52"/>
              <w:ind w:left="116" w:right="44"/>
              <w:jc w:val="center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Dif.</w:t>
            </w:r>
          </w:p>
        </w:tc>
      </w:tr>
      <w:tr>
        <w:trPr>
          <w:trHeight w:val="347" w:hRule="atLeast"/>
        </w:trPr>
        <w:tc>
          <w:tcPr>
            <w:tcW w:w="1273" w:type="dxa"/>
            <w:vMerge/>
            <w:tcBorders>
              <w:top w:val="nil"/>
              <w:bottom w:val="single" w:sz="6" w:space="0" w:color="D6263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line="198" w:lineRule="exact" w:before="0"/>
              <w:ind w:right="1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79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0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2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96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8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30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84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2"/>
              <w:ind w:left="114" w:right="114"/>
              <w:jc w:val="center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413" w:hRule="atLeast"/>
        </w:trPr>
        <w:tc>
          <w:tcPr>
            <w:tcW w:w="12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Barcelonès</w:t>
            </w:r>
          </w:p>
        </w:tc>
        <w:tc>
          <w:tcPr>
            <w:tcW w:w="107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1"/>
              <w:rPr>
                <w:sz w:val="18"/>
              </w:rPr>
            </w:pPr>
            <w:r>
              <w:rPr>
                <w:color w:val="151616"/>
                <w:sz w:val="18"/>
              </w:rPr>
              <w:t>436</w:t>
            </w:r>
          </w:p>
        </w:tc>
        <w:tc>
          <w:tcPr>
            <w:tcW w:w="79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176</w:t>
            </w:r>
          </w:p>
        </w:tc>
        <w:tc>
          <w:tcPr>
            <w:tcW w:w="80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12"/>
              <w:rPr>
                <w:sz w:val="18"/>
              </w:rPr>
            </w:pPr>
            <w:r>
              <w:rPr>
                <w:color w:val="151616"/>
                <w:sz w:val="18"/>
              </w:rPr>
              <w:t>40,37</w:t>
            </w:r>
          </w:p>
        </w:tc>
        <w:tc>
          <w:tcPr>
            <w:tcW w:w="72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94" w:right="31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134</w:t>
            </w:r>
          </w:p>
        </w:tc>
        <w:tc>
          <w:tcPr>
            <w:tcW w:w="72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4"/>
              <w:rPr>
                <w:sz w:val="18"/>
              </w:rPr>
            </w:pPr>
            <w:r>
              <w:rPr>
                <w:color w:val="151616"/>
                <w:sz w:val="18"/>
              </w:rPr>
              <w:t>30,73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6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02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30</w:t>
            </w:r>
          </w:p>
        </w:tc>
        <w:tc>
          <w:tcPr>
            <w:tcW w:w="567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9"/>
              <w:rPr>
                <w:sz w:val="18"/>
              </w:rPr>
            </w:pPr>
            <w:r>
              <w:rPr>
                <w:color w:val="151616"/>
                <w:sz w:val="18"/>
              </w:rPr>
              <w:t>33</w:t>
            </w:r>
          </w:p>
        </w:tc>
        <w:tc>
          <w:tcPr>
            <w:tcW w:w="5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3"/>
              <w:rPr>
                <w:sz w:val="18"/>
              </w:rPr>
            </w:pPr>
            <w:r>
              <w:rPr>
                <w:color w:val="151616"/>
                <w:sz w:val="18"/>
              </w:rPr>
              <w:t>9</w:t>
            </w:r>
          </w:p>
        </w:tc>
        <w:tc>
          <w:tcPr>
            <w:tcW w:w="68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0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73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56"/>
              <w:rPr>
                <w:sz w:val="18"/>
              </w:rPr>
            </w:pPr>
            <w:r>
              <w:rPr>
                <w:color w:val="151616"/>
                <w:sz w:val="18"/>
              </w:rPr>
              <w:t>36</w:t>
            </w:r>
          </w:p>
        </w:tc>
        <w:tc>
          <w:tcPr>
            <w:tcW w:w="58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6" w:right="2"/>
              <w:jc w:val="center"/>
              <w:rPr>
                <w:sz w:val="18"/>
              </w:rPr>
            </w:pPr>
            <w:r>
              <w:rPr>
                <w:color w:val="D62631"/>
                <w:sz w:val="18"/>
              </w:rPr>
              <w:t>42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516" w:right="0" w:firstLine="0"/>
        <w:jc w:val="left"/>
        <w:rPr>
          <w:sz w:val="20"/>
        </w:rPr>
      </w:pPr>
      <w:bookmarkStart w:name="Página 43" w:id="62"/>
      <w:bookmarkEnd w:id="62"/>
      <w:r>
        <w:rPr/>
      </w:r>
      <w:r>
        <w:rPr>
          <w:color w:val="151616"/>
          <w:sz w:val="20"/>
        </w:rPr>
        <w:t>Quadre</w:t>
      </w:r>
      <w:r>
        <w:rPr>
          <w:color w:val="151616"/>
          <w:spacing w:val="19"/>
          <w:sz w:val="20"/>
        </w:rPr>
        <w:t> </w:t>
      </w:r>
      <w:r>
        <w:rPr>
          <w:color w:val="151616"/>
          <w:sz w:val="20"/>
        </w:rPr>
        <w:t>10.</w:t>
      </w:r>
    </w:p>
    <w:p>
      <w:pPr>
        <w:pStyle w:val="Heading2"/>
        <w:ind w:left="516"/>
      </w:pPr>
      <w:r>
        <w:rPr>
          <w:color w:val="151616"/>
        </w:rPr>
        <w:t>Sector</w:t>
      </w:r>
      <w:r>
        <w:rPr>
          <w:color w:val="151616"/>
          <w:spacing w:val="8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l’Administració</w:t>
      </w:r>
      <w:r>
        <w:rPr>
          <w:color w:val="151616"/>
          <w:spacing w:val="10"/>
        </w:rPr>
        <w:t> </w:t>
      </w:r>
      <w:r>
        <w:rPr>
          <w:color w:val="151616"/>
        </w:rPr>
        <w:t>Local</w:t>
      </w:r>
      <w:r>
        <w:rPr>
          <w:color w:val="151616"/>
          <w:spacing w:val="10"/>
        </w:rPr>
        <w:t> </w:t>
      </w:r>
      <w:r>
        <w:rPr>
          <w:color w:val="151616"/>
        </w:rPr>
        <w:t>(SAL).</w:t>
      </w:r>
      <w:r>
        <w:rPr>
          <w:color w:val="151616"/>
          <w:spacing w:val="11"/>
        </w:rPr>
        <w:t> </w:t>
      </w:r>
      <w:r>
        <w:rPr>
          <w:color w:val="151616"/>
        </w:rPr>
        <w:t>31</w:t>
      </w:r>
      <w:r>
        <w:rPr>
          <w:color w:val="151616"/>
          <w:spacing w:val="8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desembre</w:t>
      </w:r>
      <w:r>
        <w:rPr>
          <w:color w:val="151616"/>
          <w:spacing w:val="9"/>
        </w:rPr>
        <w:t> </w:t>
      </w:r>
      <w:r>
        <w:rPr>
          <w:color w:val="151616"/>
        </w:rPr>
        <w:t>de</w:t>
      </w:r>
      <w:r>
        <w:rPr>
          <w:color w:val="151616"/>
          <w:spacing w:val="9"/>
        </w:rPr>
        <w:t> </w:t>
      </w:r>
      <w:r>
        <w:rPr>
          <w:color w:val="151616"/>
        </w:rPr>
        <w:t>2016</w:t>
      </w:r>
    </w:p>
    <w:p>
      <w:pPr>
        <w:pStyle w:val="BodyText"/>
        <w:rPr>
          <w:b/>
          <w:sz w:val="14"/>
        </w:rPr>
      </w:pPr>
    </w:p>
    <w:tbl>
      <w:tblPr>
        <w:tblW w:w="0" w:type="auto"/>
        <w:jc w:val="left"/>
        <w:tblInd w:w="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1451"/>
        <w:gridCol w:w="928"/>
        <w:gridCol w:w="825"/>
        <w:gridCol w:w="780"/>
        <w:gridCol w:w="796"/>
        <w:gridCol w:w="779"/>
        <w:gridCol w:w="868"/>
        <w:gridCol w:w="1079"/>
      </w:tblGrid>
      <w:tr>
        <w:trPr>
          <w:trHeight w:val="613" w:hRule="atLeast"/>
        </w:trPr>
        <w:tc>
          <w:tcPr>
            <w:tcW w:w="2204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52"/>
              <w:ind w:left="561" w:right="147" w:firstLine="24"/>
              <w:jc w:val="left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pacing w:val="-1"/>
                <w:sz w:val="18"/>
              </w:rPr>
              <w:t>Delegats </w:t>
            </w:r>
            <w:r>
              <w:rPr>
                <w:rFonts w:ascii="Arial Narrow"/>
                <w:b/>
                <w:color w:val="151616"/>
                <w:sz w:val="18"/>
              </w:rPr>
              <w:t>/</w:t>
            </w:r>
            <w:r>
              <w:rPr>
                <w:rFonts w:ascii="Arial Narrow"/>
                <w:b/>
                <w:color w:val="151616"/>
                <w:spacing w:val="-39"/>
                <w:sz w:val="18"/>
              </w:rPr>
              <w:t> </w:t>
            </w: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928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208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CCOO</w:t>
            </w:r>
          </w:p>
        </w:tc>
        <w:tc>
          <w:tcPr>
            <w:tcW w:w="825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148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80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163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UGT</w:t>
            </w:r>
          </w:p>
        </w:tc>
        <w:tc>
          <w:tcPr>
            <w:tcW w:w="796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164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79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52"/>
              <w:ind w:right="178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Altres</w:t>
            </w:r>
          </w:p>
        </w:tc>
        <w:tc>
          <w:tcPr>
            <w:tcW w:w="868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52"/>
              <w:ind w:right="221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%</w:t>
            </w:r>
          </w:p>
        </w:tc>
        <w:tc>
          <w:tcPr>
            <w:tcW w:w="1079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52"/>
              <w:ind w:left="225"/>
              <w:jc w:val="left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D62631"/>
                <w:sz w:val="18"/>
              </w:rPr>
              <w:t>Diferència</w:t>
            </w:r>
          </w:p>
          <w:p>
            <w:pPr>
              <w:pStyle w:val="TableParagraph"/>
              <w:spacing w:before="20"/>
              <w:ind w:left="644"/>
              <w:jc w:val="left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D62631"/>
                <w:sz w:val="18"/>
              </w:rPr>
              <w:t>UGT</w:t>
            </w:r>
          </w:p>
        </w:tc>
      </w:tr>
      <w:tr>
        <w:trPr>
          <w:trHeight w:val="444" w:hRule="atLeast"/>
        </w:trPr>
        <w:tc>
          <w:tcPr>
            <w:tcW w:w="2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Tarragona</w:t>
            </w:r>
          </w:p>
        </w:tc>
        <w:tc>
          <w:tcPr>
            <w:tcW w:w="14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color w:val="151616"/>
                <w:sz w:val="18"/>
              </w:rPr>
              <w:t>528</w:t>
            </w:r>
          </w:p>
        </w:tc>
        <w:tc>
          <w:tcPr>
            <w:tcW w:w="9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color w:val="151616"/>
                <w:sz w:val="18"/>
              </w:rPr>
              <w:t>204</w:t>
            </w:r>
          </w:p>
        </w:tc>
        <w:tc>
          <w:tcPr>
            <w:tcW w:w="8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8"/>
              <w:rPr>
                <w:sz w:val="18"/>
              </w:rPr>
            </w:pPr>
            <w:r>
              <w:rPr>
                <w:color w:val="151616"/>
                <w:sz w:val="18"/>
              </w:rPr>
              <w:t>38,60</w:t>
            </w:r>
          </w:p>
        </w:tc>
        <w:tc>
          <w:tcPr>
            <w:tcW w:w="78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3"/>
              <w:rPr>
                <w:sz w:val="18"/>
              </w:rPr>
            </w:pPr>
            <w:r>
              <w:rPr>
                <w:color w:val="151616"/>
                <w:sz w:val="18"/>
              </w:rPr>
              <w:t>196</w:t>
            </w:r>
          </w:p>
        </w:tc>
        <w:tc>
          <w:tcPr>
            <w:tcW w:w="7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4"/>
              <w:rPr>
                <w:sz w:val="18"/>
              </w:rPr>
            </w:pPr>
            <w:r>
              <w:rPr>
                <w:color w:val="151616"/>
                <w:sz w:val="18"/>
              </w:rPr>
              <w:t>37,16</w:t>
            </w:r>
          </w:p>
        </w:tc>
        <w:tc>
          <w:tcPr>
            <w:tcW w:w="7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8"/>
              <w:rPr>
                <w:sz w:val="18"/>
              </w:rPr>
            </w:pPr>
            <w:r>
              <w:rPr>
                <w:color w:val="151616"/>
                <w:sz w:val="18"/>
              </w:rPr>
              <w:t>128</w:t>
            </w:r>
          </w:p>
        </w:tc>
        <w:tc>
          <w:tcPr>
            <w:tcW w:w="8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24,24</w:t>
            </w:r>
          </w:p>
        </w:tc>
        <w:tc>
          <w:tcPr>
            <w:tcW w:w="1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D62631"/>
                <w:sz w:val="18"/>
              </w:rPr>
              <w:t>8</w:t>
            </w:r>
          </w:p>
        </w:tc>
      </w:tr>
      <w:tr>
        <w:trPr>
          <w:trHeight w:val="417" w:hRule="atLeast"/>
        </w:trPr>
        <w:tc>
          <w:tcPr>
            <w:tcW w:w="2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Lleida</w:t>
            </w:r>
          </w:p>
        </w:tc>
        <w:tc>
          <w:tcPr>
            <w:tcW w:w="14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color w:val="151616"/>
                <w:sz w:val="18"/>
              </w:rPr>
              <w:t>244</w:t>
            </w:r>
          </w:p>
        </w:tc>
        <w:tc>
          <w:tcPr>
            <w:tcW w:w="9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color w:val="151616"/>
                <w:sz w:val="18"/>
              </w:rPr>
              <w:t>118</w:t>
            </w:r>
          </w:p>
        </w:tc>
        <w:tc>
          <w:tcPr>
            <w:tcW w:w="8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8"/>
              <w:rPr>
                <w:sz w:val="18"/>
              </w:rPr>
            </w:pPr>
            <w:r>
              <w:rPr>
                <w:color w:val="151616"/>
                <w:sz w:val="18"/>
              </w:rPr>
              <w:t>48,36</w:t>
            </w:r>
          </w:p>
        </w:tc>
        <w:tc>
          <w:tcPr>
            <w:tcW w:w="78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3"/>
              <w:rPr>
                <w:sz w:val="18"/>
              </w:rPr>
            </w:pPr>
            <w:r>
              <w:rPr>
                <w:color w:val="151616"/>
                <w:sz w:val="18"/>
              </w:rPr>
              <w:t>95</w:t>
            </w:r>
          </w:p>
        </w:tc>
        <w:tc>
          <w:tcPr>
            <w:tcW w:w="7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4"/>
              <w:rPr>
                <w:sz w:val="18"/>
              </w:rPr>
            </w:pPr>
            <w:r>
              <w:rPr>
                <w:color w:val="151616"/>
                <w:sz w:val="18"/>
              </w:rPr>
              <w:t>38,93</w:t>
            </w:r>
          </w:p>
        </w:tc>
        <w:tc>
          <w:tcPr>
            <w:tcW w:w="7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8"/>
              <w:rPr>
                <w:sz w:val="18"/>
              </w:rPr>
            </w:pPr>
            <w:r>
              <w:rPr>
                <w:color w:val="151616"/>
                <w:sz w:val="18"/>
              </w:rPr>
              <w:t>31</w:t>
            </w:r>
          </w:p>
        </w:tc>
        <w:tc>
          <w:tcPr>
            <w:tcW w:w="8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12,71</w:t>
            </w:r>
          </w:p>
        </w:tc>
        <w:tc>
          <w:tcPr>
            <w:tcW w:w="1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D62631"/>
                <w:sz w:val="18"/>
              </w:rPr>
              <w:t>23</w:t>
            </w:r>
          </w:p>
        </w:tc>
      </w:tr>
      <w:tr>
        <w:trPr>
          <w:trHeight w:val="417" w:hRule="atLeast"/>
        </w:trPr>
        <w:tc>
          <w:tcPr>
            <w:tcW w:w="2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Girona</w:t>
            </w:r>
          </w:p>
        </w:tc>
        <w:tc>
          <w:tcPr>
            <w:tcW w:w="14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color w:val="151616"/>
                <w:sz w:val="18"/>
              </w:rPr>
              <w:t>540</w:t>
            </w:r>
          </w:p>
        </w:tc>
        <w:tc>
          <w:tcPr>
            <w:tcW w:w="9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color w:val="151616"/>
                <w:sz w:val="18"/>
              </w:rPr>
              <w:t>215</w:t>
            </w:r>
          </w:p>
        </w:tc>
        <w:tc>
          <w:tcPr>
            <w:tcW w:w="8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8"/>
              <w:rPr>
                <w:sz w:val="18"/>
              </w:rPr>
            </w:pPr>
            <w:r>
              <w:rPr>
                <w:color w:val="151616"/>
                <w:sz w:val="18"/>
              </w:rPr>
              <w:t>39,81</w:t>
            </w:r>
          </w:p>
        </w:tc>
        <w:tc>
          <w:tcPr>
            <w:tcW w:w="78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3"/>
              <w:rPr>
                <w:sz w:val="18"/>
              </w:rPr>
            </w:pPr>
            <w:r>
              <w:rPr>
                <w:color w:val="151616"/>
                <w:sz w:val="18"/>
              </w:rPr>
              <w:t>218</w:t>
            </w:r>
          </w:p>
        </w:tc>
        <w:tc>
          <w:tcPr>
            <w:tcW w:w="7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4"/>
              <w:rPr>
                <w:sz w:val="18"/>
              </w:rPr>
            </w:pPr>
            <w:r>
              <w:rPr>
                <w:color w:val="151616"/>
                <w:sz w:val="18"/>
              </w:rPr>
              <w:t>40,37</w:t>
            </w:r>
          </w:p>
        </w:tc>
        <w:tc>
          <w:tcPr>
            <w:tcW w:w="7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8"/>
              <w:rPr>
                <w:sz w:val="18"/>
              </w:rPr>
            </w:pPr>
            <w:r>
              <w:rPr>
                <w:color w:val="151616"/>
                <w:sz w:val="18"/>
              </w:rPr>
              <w:t>107</w:t>
            </w:r>
          </w:p>
        </w:tc>
        <w:tc>
          <w:tcPr>
            <w:tcW w:w="8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19,82</w:t>
            </w:r>
          </w:p>
        </w:tc>
        <w:tc>
          <w:tcPr>
            <w:tcW w:w="1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D62631"/>
                <w:sz w:val="18"/>
              </w:rPr>
              <w:t>-3</w:t>
            </w:r>
          </w:p>
        </w:tc>
      </w:tr>
      <w:tr>
        <w:trPr>
          <w:trHeight w:val="427" w:hRule="atLeast"/>
        </w:trPr>
        <w:tc>
          <w:tcPr>
            <w:tcW w:w="2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Bellapag</w:t>
            </w:r>
          </w:p>
        </w:tc>
        <w:tc>
          <w:tcPr>
            <w:tcW w:w="14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color w:val="151616"/>
                <w:sz w:val="18"/>
              </w:rPr>
              <w:t>663</w:t>
            </w:r>
          </w:p>
        </w:tc>
        <w:tc>
          <w:tcPr>
            <w:tcW w:w="9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color w:val="151616"/>
                <w:sz w:val="18"/>
              </w:rPr>
              <w:t>284</w:t>
            </w:r>
          </w:p>
        </w:tc>
        <w:tc>
          <w:tcPr>
            <w:tcW w:w="8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8"/>
              <w:rPr>
                <w:sz w:val="18"/>
              </w:rPr>
            </w:pPr>
            <w:r>
              <w:rPr>
                <w:color w:val="151616"/>
                <w:sz w:val="18"/>
              </w:rPr>
              <w:t>42,80</w:t>
            </w:r>
          </w:p>
        </w:tc>
        <w:tc>
          <w:tcPr>
            <w:tcW w:w="78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3"/>
              <w:rPr>
                <w:sz w:val="18"/>
              </w:rPr>
            </w:pPr>
            <w:r>
              <w:rPr>
                <w:color w:val="151616"/>
                <w:sz w:val="18"/>
              </w:rPr>
              <w:t>247</w:t>
            </w:r>
          </w:p>
        </w:tc>
        <w:tc>
          <w:tcPr>
            <w:tcW w:w="7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4"/>
              <w:rPr>
                <w:sz w:val="18"/>
              </w:rPr>
            </w:pPr>
            <w:r>
              <w:rPr>
                <w:color w:val="151616"/>
                <w:sz w:val="18"/>
              </w:rPr>
              <w:t>37,30</w:t>
            </w:r>
          </w:p>
        </w:tc>
        <w:tc>
          <w:tcPr>
            <w:tcW w:w="7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8"/>
              <w:rPr>
                <w:sz w:val="18"/>
              </w:rPr>
            </w:pPr>
            <w:r>
              <w:rPr>
                <w:color w:val="151616"/>
                <w:sz w:val="18"/>
              </w:rPr>
              <w:t>132</w:t>
            </w:r>
          </w:p>
        </w:tc>
        <w:tc>
          <w:tcPr>
            <w:tcW w:w="8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19,90</w:t>
            </w:r>
          </w:p>
        </w:tc>
        <w:tc>
          <w:tcPr>
            <w:tcW w:w="1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D62631"/>
                <w:sz w:val="18"/>
              </w:rPr>
              <w:t>37</w:t>
            </w:r>
          </w:p>
        </w:tc>
      </w:tr>
      <w:tr>
        <w:trPr>
          <w:trHeight w:val="639" w:hRule="atLeast"/>
        </w:trPr>
        <w:tc>
          <w:tcPr>
            <w:tcW w:w="2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Vallès</w:t>
            </w:r>
            <w:r>
              <w:rPr>
                <w:color w:val="151616"/>
                <w:spacing w:val="5"/>
                <w:sz w:val="18"/>
              </w:rPr>
              <w:t> </w:t>
            </w:r>
            <w:r>
              <w:rPr>
                <w:color w:val="151616"/>
                <w:sz w:val="18"/>
              </w:rPr>
              <w:t>Occidental</w:t>
            </w:r>
            <w:r>
              <w:rPr>
                <w:color w:val="151616"/>
                <w:spacing w:val="5"/>
                <w:sz w:val="18"/>
              </w:rPr>
              <w:t> </w:t>
            </w:r>
            <w:r>
              <w:rPr>
                <w:color w:val="151616"/>
                <w:sz w:val="18"/>
              </w:rPr>
              <w:t>-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Catalunya</w:t>
            </w:r>
            <w:r>
              <w:rPr>
                <w:color w:val="151616"/>
                <w:spacing w:val="19"/>
                <w:sz w:val="18"/>
              </w:rPr>
              <w:t> </w:t>
            </w:r>
            <w:r>
              <w:rPr>
                <w:color w:val="151616"/>
                <w:sz w:val="18"/>
              </w:rPr>
              <w:t>Central</w:t>
            </w:r>
          </w:p>
        </w:tc>
        <w:tc>
          <w:tcPr>
            <w:tcW w:w="14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color w:val="151616"/>
                <w:sz w:val="18"/>
              </w:rPr>
              <w:t>504</w:t>
            </w:r>
          </w:p>
        </w:tc>
        <w:tc>
          <w:tcPr>
            <w:tcW w:w="9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color w:val="151616"/>
                <w:sz w:val="18"/>
              </w:rPr>
              <w:t>269</w:t>
            </w:r>
          </w:p>
        </w:tc>
        <w:tc>
          <w:tcPr>
            <w:tcW w:w="8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8"/>
              <w:rPr>
                <w:sz w:val="18"/>
              </w:rPr>
            </w:pPr>
            <w:r>
              <w:rPr>
                <w:color w:val="151616"/>
                <w:sz w:val="18"/>
              </w:rPr>
              <w:t>53,37</w:t>
            </w:r>
          </w:p>
        </w:tc>
        <w:tc>
          <w:tcPr>
            <w:tcW w:w="78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3"/>
              <w:rPr>
                <w:sz w:val="18"/>
              </w:rPr>
            </w:pPr>
            <w:r>
              <w:rPr>
                <w:color w:val="151616"/>
                <w:sz w:val="18"/>
              </w:rPr>
              <w:t>130</w:t>
            </w:r>
          </w:p>
        </w:tc>
        <w:tc>
          <w:tcPr>
            <w:tcW w:w="7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4"/>
              <w:rPr>
                <w:sz w:val="18"/>
              </w:rPr>
            </w:pPr>
            <w:r>
              <w:rPr>
                <w:color w:val="151616"/>
                <w:sz w:val="18"/>
              </w:rPr>
              <w:t>25,79</w:t>
            </w:r>
          </w:p>
        </w:tc>
        <w:tc>
          <w:tcPr>
            <w:tcW w:w="7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8"/>
              <w:rPr>
                <w:sz w:val="18"/>
              </w:rPr>
            </w:pPr>
            <w:r>
              <w:rPr>
                <w:color w:val="151616"/>
                <w:sz w:val="18"/>
              </w:rPr>
              <w:t>105</w:t>
            </w:r>
          </w:p>
        </w:tc>
        <w:tc>
          <w:tcPr>
            <w:tcW w:w="8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20,84</w:t>
            </w:r>
          </w:p>
        </w:tc>
        <w:tc>
          <w:tcPr>
            <w:tcW w:w="1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D62631"/>
                <w:sz w:val="18"/>
              </w:rPr>
              <w:t>139</w:t>
            </w:r>
          </w:p>
        </w:tc>
      </w:tr>
      <w:tr>
        <w:trPr>
          <w:trHeight w:val="419" w:hRule="atLeast"/>
        </w:trPr>
        <w:tc>
          <w:tcPr>
            <w:tcW w:w="2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Vormaros</w:t>
            </w:r>
          </w:p>
        </w:tc>
        <w:tc>
          <w:tcPr>
            <w:tcW w:w="14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color w:val="151616"/>
                <w:sz w:val="18"/>
              </w:rPr>
              <w:t>662</w:t>
            </w:r>
          </w:p>
        </w:tc>
        <w:tc>
          <w:tcPr>
            <w:tcW w:w="9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color w:val="151616"/>
                <w:sz w:val="18"/>
              </w:rPr>
              <w:t>272</w:t>
            </w:r>
          </w:p>
        </w:tc>
        <w:tc>
          <w:tcPr>
            <w:tcW w:w="8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8"/>
              <w:rPr>
                <w:sz w:val="18"/>
              </w:rPr>
            </w:pPr>
            <w:r>
              <w:rPr>
                <w:color w:val="151616"/>
                <w:sz w:val="18"/>
              </w:rPr>
              <w:t>41,09</w:t>
            </w:r>
          </w:p>
        </w:tc>
        <w:tc>
          <w:tcPr>
            <w:tcW w:w="78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3"/>
              <w:rPr>
                <w:sz w:val="18"/>
              </w:rPr>
            </w:pPr>
            <w:r>
              <w:rPr>
                <w:color w:val="151616"/>
                <w:sz w:val="18"/>
              </w:rPr>
              <w:t>259</w:t>
            </w:r>
          </w:p>
        </w:tc>
        <w:tc>
          <w:tcPr>
            <w:tcW w:w="7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4"/>
              <w:rPr>
                <w:sz w:val="18"/>
              </w:rPr>
            </w:pPr>
            <w:r>
              <w:rPr>
                <w:color w:val="151616"/>
                <w:sz w:val="18"/>
              </w:rPr>
              <w:t>39,12</w:t>
            </w:r>
          </w:p>
        </w:tc>
        <w:tc>
          <w:tcPr>
            <w:tcW w:w="7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8"/>
              <w:rPr>
                <w:sz w:val="18"/>
              </w:rPr>
            </w:pPr>
            <w:r>
              <w:rPr>
                <w:color w:val="151616"/>
                <w:sz w:val="18"/>
              </w:rPr>
              <w:t>131</w:t>
            </w:r>
          </w:p>
        </w:tc>
        <w:tc>
          <w:tcPr>
            <w:tcW w:w="8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19,79</w:t>
            </w:r>
          </w:p>
        </w:tc>
        <w:tc>
          <w:tcPr>
            <w:tcW w:w="1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D62631"/>
                <w:sz w:val="18"/>
              </w:rPr>
              <w:t>13</w:t>
            </w:r>
          </w:p>
        </w:tc>
      </w:tr>
      <w:tr>
        <w:trPr>
          <w:trHeight w:val="415" w:hRule="atLeast"/>
        </w:trPr>
        <w:tc>
          <w:tcPr>
            <w:tcW w:w="2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Barcelonès</w:t>
            </w:r>
          </w:p>
        </w:tc>
        <w:tc>
          <w:tcPr>
            <w:tcW w:w="14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5"/>
              <w:rPr>
                <w:sz w:val="18"/>
              </w:rPr>
            </w:pPr>
            <w:r>
              <w:rPr>
                <w:color w:val="151616"/>
                <w:sz w:val="18"/>
              </w:rPr>
              <w:t>460</w:t>
            </w:r>
          </w:p>
        </w:tc>
        <w:tc>
          <w:tcPr>
            <w:tcW w:w="9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08"/>
              <w:rPr>
                <w:sz w:val="18"/>
              </w:rPr>
            </w:pPr>
            <w:r>
              <w:rPr>
                <w:color w:val="151616"/>
                <w:sz w:val="18"/>
              </w:rPr>
              <w:t>185</w:t>
            </w:r>
          </w:p>
        </w:tc>
        <w:tc>
          <w:tcPr>
            <w:tcW w:w="8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8"/>
              <w:rPr>
                <w:sz w:val="18"/>
              </w:rPr>
            </w:pPr>
            <w:r>
              <w:rPr>
                <w:color w:val="151616"/>
                <w:sz w:val="18"/>
              </w:rPr>
              <w:t>40,22</w:t>
            </w:r>
          </w:p>
        </w:tc>
        <w:tc>
          <w:tcPr>
            <w:tcW w:w="78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3"/>
              <w:rPr>
                <w:sz w:val="18"/>
              </w:rPr>
            </w:pPr>
            <w:r>
              <w:rPr>
                <w:color w:val="151616"/>
                <w:sz w:val="18"/>
              </w:rPr>
              <w:t>157</w:t>
            </w:r>
          </w:p>
        </w:tc>
        <w:tc>
          <w:tcPr>
            <w:tcW w:w="7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4"/>
              <w:rPr>
                <w:sz w:val="18"/>
              </w:rPr>
            </w:pPr>
            <w:r>
              <w:rPr>
                <w:color w:val="151616"/>
                <w:sz w:val="18"/>
              </w:rPr>
              <w:t>34,13</w:t>
            </w:r>
          </w:p>
        </w:tc>
        <w:tc>
          <w:tcPr>
            <w:tcW w:w="7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8"/>
              <w:rPr>
                <w:sz w:val="18"/>
              </w:rPr>
            </w:pPr>
            <w:r>
              <w:rPr>
                <w:color w:val="151616"/>
                <w:sz w:val="18"/>
              </w:rPr>
              <w:t>118</w:t>
            </w:r>
          </w:p>
        </w:tc>
        <w:tc>
          <w:tcPr>
            <w:tcW w:w="8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25,65</w:t>
            </w:r>
          </w:p>
        </w:tc>
        <w:tc>
          <w:tcPr>
            <w:tcW w:w="1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D62631"/>
                <w:sz w:val="18"/>
              </w:rPr>
              <w:t>28</w:t>
            </w:r>
          </w:p>
        </w:tc>
      </w:tr>
      <w:tr>
        <w:trPr>
          <w:trHeight w:val="417" w:hRule="atLeast"/>
        </w:trPr>
        <w:tc>
          <w:tcPr>
            <w:tcW w:w="2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145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3.601</w:t>
            </w:r>
          </w:p>
        </w:tc>
        <w:tc>
          <w:tcPr>
            <w:tcW w:w="92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0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1.547</w:t>
            </w:r>
          </w:p>
        </w:tc>
        <w:tc>
          <w:tcPr>
            <w:tcW w:w="82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42,96</w:t>
            </w:r>
          </w:p>
        </w:tc>
        <w:tc>
          <w:tcPr>
            <w:tcW w:w="78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1.302</w:t>
            </w:r>
          </w:p>
        </w:tc>
        <w:tc>
          <w:tcPr>
            <w:tcW w:w="79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36,16</w:t>
            </w:r>
          </w:p>
        </w:tc>
        <w:tc>
          <w:tcPr>
            <w:tcW w:w="7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7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752</w:t>
            </w:r>
          </w:p>
        </w:tc>
        <w:tc>
          <w:tcPr>
            <w:tcW w:w="8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20,88</w:t>
            </w:r>
          </w:p>
        </w:tc>
        <w:tc>
          <w:tcPr>
            <w:tcW w:w="107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245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828126</wp:posOffset>
            </wp:positionH>
            <wp:positionV relativeFrom="paragraph">
              <wp:posOffset>103522</wp:posOffset>
            </wp:positionV>
            <wp:extent cx="4538942" cy="3128962"/>
            <wp:effectExtent l="0" t="0" r="0" b="0"/>
            <wp:wrapTopAndBottom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42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118" w:right="0" w:firstLine="0"/>
        <w:jc w:val="left"/>
        <w:rPr>
          <w:sz w:val="20"/>
        </w:rPr>
      </w:pPr>
      <w:bookmarkStart w:name="Página 44" w:id="63"/>
      <w:bookmarkEnd w:id="63"/>
      <w:r>
        <w:rPr/>
      </w:r>
      <w:r>
        <w:rPr>
          <w:color w:val="151616"/>
          <w:sz w:val="20"/>
        </w:rPr>
        <w:t>Quadre</w:t>
      </w:r>
      <w:r>
        <w:rPr>
          <w:color w:val="151616"/>
          <w:spacing w:val="2"/>
          <w:sz w:val="20"/>
        </w:rPr>
        <w:t> </w:t>
      </w:r>
      <w:r>
        <w:rPr>
          <w:color w:val="151616"/>
          <w:sz w:val="20"/>
        </w:rPr>
        <w:t>11</w:t>
      </w:r>
    </w:p>
    <w:p>
      <w:pPr>
        <w:pStyle w:val="BodyText"/>
        <w:spacing w:before="1"/>
        <w:rPr>
          <w:sz w:val="21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6"/>
        <w:gridCol w:w="1416"/>
        <w:gridCol w:w="1322"/>
        <w:gridCol w:w="1219"/>
        <w:gridCol w:w="1168"/>
        <w:gridCol w:w="915"/>
      </w:tblGrid>
      <w:tr>
        <w:trPr>
          <w:trHeight w:val="613" w:hRule="atLeast"/>
        </w:trPr>
        <w:tc>
          <w:tcPr>
            <w:tcW w:w="3656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AFILIACIÓ</w:t>
            </w:r>
          </w:p>
        </w:tc>
        <w:tc>
          <w:tcPr>
            <w:tcW w:w="1416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left="464" w:right="407"/>
              <w:jc w:val="center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2016</w:t>
            </w:r>
          </w:p>
        </w:tc>
        <w:tc>
          <w:tcPr>
            <w:tcW w:w="1322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382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2017</w:t>
            </w:r>
          </w:p>
        </w:tc>
        <w:tc>
          <w:tcPr>
            <w:tcW w:w="1219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369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2018</w:t>
            </w:r>
          </w:p>
        </w:tc>
        <w:tc>
          <w:tcPr>
            <w:tcW w:w="1168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330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2019</w:t>
            </w:r>
          </w:p>
        </w:tc>
        <w:tc>
          <w:tcPr>
            <w:tcW w:w="915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52"/>
              <w:ind w:right="115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2020</w:t>
            </w:r>
          </w:p>
        </w:tc>
      </w:tr>
      <w:tr>
        <w:trPr>
          <w:trHeight w:val="444" w:hRule="atLeast"/>
        </w:trPr>
        <w:tc>
          <w:tcPr>
            <w:tcW w:w="365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Baix</w:t>
            </w:r>
            <w:r>
              <w:rPr>
                <w:color w:val="151616"/>
                <w:spacing w:val="10"/>
                <w:sz w:val="18"/>
              </w:rPr>
              <w:t> </w:t>
            </w:r>
            <w:r>
              <w:rPr>
                <w:color w:val="151616"/>
                <w:sz w:val="18"/>
              </w:rPr>
              <w:t>Llobregat-Apag</w:t>
            </w:r>
          </w:p>
        </w:tc>
        <w:tc>
          <w:tcPr>
            <w:tcW w:w="141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457" w:right="453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1.152</w:t>
            </w:r>
          </w:p>
        </w:tc>
        <w:tc>
          <w:tcPr>
            <w:tcW w:w="1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82"/>
              <w:rPr>
                <w:sz w:val="18"/>
              </w:rPr>
            </w:pPr>
            <w:r>
              <w:rPr>
                <w:color w:val="151616"/>
                <w:sz w:val="18"/>
              </w:rPr>
              <w:t>1.168</w:t>
            </w:r>
          </w:p>
        </w:tc>
        <w:tc>
          <w:tcPr>
            <w:tcW w:w="12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9"/>
              <w:rPr>
                <w:sz w:val="18"/>
              </w:rPr>
            </w:pPr>
            <w:r>
              <w:rPr>
                <w:color w:val="151616"/>
                <w:sz w:val="18"/>
              </w:rPr>
              <w:t>1.156</w:t>
            </w:r>
          </w:p>
        </w:tc>
        <w:tc>
          <w:tcPr>
            <w:tcW w:w="11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151616"/>
                <w:sz w:val="18"/>
              </w:rPr>
              <w:t>1.215</w:t>
            </w:r>
          </w:p>
        </w:tc>
        <w:tc>
          <w:tcPr>
            <w:tcW w:w="91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151616"/>
                <w:sz w:val="18"/>
              </w:rPr>
              <w:t>1.162</w:t>
            </w:r>
          </w:p>
        </w:tc>
      </w:tr>
      <w:tr>
        <w:trPr>
          <w:trHeight w:val="417" w:hRule="atLeast"/>
        </w:trPr>
        <w:tc>
          <w:tcPr>
            <w:tcW w:w="365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Barcelonès</w:t>
            </w:r>
          </w:p>
        </w:tc>
        <w:tc>
          <w:tcPr>
            <w:tcW w:w="141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464" w:right="446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2.118</w:t>
            </w:r>
          </w:p>
        </w:tc>
        <w:tc>
          <w:tcPr>
            <w:tcW w:w="1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82"/>
              <w:rPr>
                <w:sz w:val="18"/>
              </w:rPr>
            </w:pPr>
            <w:r>
              <w:rPr>
                <w:color w:val="151616"/>
                <w:sz w:val="18"/>
              </w:rPr>
              <w:t>2.160</w:t>
            </w:r>
          </w:p>
        </w:tc>
        <w:tc>
          <w:tcPr>
            <w:tcW w:w="12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9"/>
              <w:rPr>
                <w:sz w:val="18"/>
              </w:rPr>
            </w:pPr>
            <w:r>
              <w:rPr>
                <w:color w:val="151616"/>
                <w:sz w:val="18"/>
              </w:rPr>
              <w:t>2.363</w:t>
            </w:r>
          </w:p>
        </w:tc>
        <w:tc>
          <w:tcPr>
            <w:tcW w:w="11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151616"/>
                <w:sz w:val="18"/>
              </w:rPr>
              <w:t>2.432</w:t>
            </w:r>
          </w:p>
        </w:tc>
        <w:tc>
          <w:tcPr>
            <w:tcW w:w="91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151616"/>
                <w:sz w:val="18"/>
              </w:rPr>
              <w:t>2.418</w:t>
            </w:r>
          </w:p>
        </w:tc>
      </w:tr>
      <w:tr>
        <w:trPr>
          <w:trHeight w:val="417" w:hRule="atLeast"/>
        </w:trPr>
        <w:tc>
          <w:tcPr>
            <w:tcW w:w="365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Vallès</w:t>
            </w:r>
            <w:r>
              <w:rPr>
                <w:color w:val="151616"/>
                <w:spacing w:val="9"/>
                <w:sz w:val="18"/>
              </w:rPr>
              <w:t> </w:t>
            </w:r>
            <w:r>
              <w:rPr>
                <w:color w:val="151616"/>
                <w:sz w:val="18"/>
              </w:rPr>
              <w:t>Occidental</w:t>
            </w:r>
            <w:r>
              <w:rPr>
                <w:color w:val="151616"/>
                <w:spacing w:val="8"/>
                <w:sz w:val="18"/>
              </w:rPr>
              <w:t> </w:t>
            </w:r>
            <w:r>
              <w:rPr>
                <w:color w:val="151616"/>
                <w:sz w:val="18"/>
              </w:rPr>
              <w:t>-</w:t>
            </w:r>
            <w:r>
              <w:rPr>
                <w:color w:val="151616"/>
                <w:spacing w:val="9"/>
                <w:sz w:val="18"/>
              </w:rPr>
              <w:t> </w:t>
            </w:r>
            <w:r>
              <w:rPr>
                <w:color w:val="151616"/>
                <w:sz w:val="18"/>
              </w:rPr>
              <w:t>Catalunya</w:t>
            </w:r>
            <w:r>
              <w:rPr>
                <w:color w:val="151616"/>
                <w:spacing w:val="8"/>
                <w:sz w:val="18"/>
              </w:rPr>
              <w:t> </w:t>
            </w:r>
            <w:r>
              <w:rPr>
                <w:color w:val="151616"/>
                <w:sz w:val="18"/>
              </w:rPr>
              <w:t>Central</w:t>
            </w:r>
          </w:p>
        </w:tc>
        <w:tc>
          <w:tcPr>
            <w:tcW w:w="141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457" w:right="453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1.057</w:t>
            </w:r>
          </w:p>
        </w:tc>
        <w:tc>
          <w:tcPr>
            <w:tcW w:w="1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82"/>
              <w:rPr>
                <w:sz w:val="18"/>
              </w:rPr>
            </w:pPr>
            <w:r>
              <w:rPr>
                <w:color w:val="151616"/>
                <w:sz w:val="18"/>
              </w:rPr>
              <w:t>1.077</w:t>
            </w:r>
          </w:p>
        </w:tc>
        <w:tc>
          <w:tcPr>
            <w:tcW w:w="12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9"/>
              <w:rPr>
                <w:sz w:val="18"/>
              </w:rPr>
            </w:pPr>
            <w:r>
              <w:rPr>
                <w:color w:val="151616"/>
                <w:sz w:val="18"/>
              </w:rPr>
              <w:t>1.108</w:t>
            </w:r>
          </w:p>
        </w:tc>
        <w:tc>
          <w:tcPr>
            <w:tcW w:w="11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151616"/>
                <w:sz w:val="18"/>
              </w:rPr>
              <w:t>1.197</w:t>
            </w:r>
          </w:p>
        </w:tc>
        <w:tc>
          <w:tcPr>
            <w:tcW w:w="91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151616"/>
                <w:sz w:val="18"/>
              </w:rPr>
              <w:t>1.123</w:t>
            </w:r>
          </w:p>
        </w:tc>
      </w:tr>
      <w:tr>
        <w:trPr>
          <w:trHeight w:val="427" w:hRule="atLeast"/>
        </w:trPr>
        <w:tc>
          <w:tcPr>
            <w:tcW w:w="365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Vormaros</w:t>
            </w:r>
          </w:p>
        </w:tc>
        <w:tc>
          <w:tcPr>
            <w:tcW w:w="141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464" w:right="304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685</w:t>
            </w:r>
          </w:p>
        </w:tc>
        <w:tc>
          <w:tcPr>
            <w:tcW w:w="1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82"/>
              <w:rPr>
                <w:sz w:val="18"/>
              </w:rPr>
            </w:pPr>
            <w:r>
              <w:rPr>
                <w:color w:val="151616"/>
                <w:sz w:val="18"/>
              </w:rPr>
              <w:t>732</w:t>
            </w:r>
          </w:p>
        </w:tc>
        <w:tc>
          <w:tcPr>
            <w:tcW w:w="12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9"/>
              <w:rPr>
                <w:sz w:val="18"/>
              </w:rPr>
            </w:pPr>
            <w:r>
              <w:rPr>
                <w:color w:val="151616"/>
                <w:sz w:val="18"/>
              </w:rPr>
              <w:t>701</w:t>
            </w:r>
          </w:p>
        </w:tc>
        <w:tc>
          <w:tcPr>
            <w:tcW w:w="11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151616"/>
                <w:sz w:val="18"/>
              </w:rPr>
              <w:t>701</w:t>
            </w:r>
          </w:p>
        </w:tc>
        <w:tc>
          <w:tcPr>
            <w:tcW w:w="91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151616"/>
                <w:sz w:val="18"/>
              </w:rPr>
              <w:t>674</w:t>
            </w:r>
          </w:p>
        </w:tc>
      </w:tr>
      <w:tr>
        <w:trPr>
          <w:trHeight w:val="441" w:hRule="atLeast"/>
        </w:trPr>
        <w:tc>
          <w:tcPr>
            <w:tcW w:w="365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Girona</w:t>
            </w:r>
          </w:p>
        </w:tc>
        <w:tc>
          <w:tcPr>
            <w:tcW w:w="141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464" w:right="304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616</w:t>
            </w:r>
          </w:p>
        </w:tc>
        <w:tc>
          <w:tcPr>
            <w:tcW w:w="1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82"/>
              <w:rPr>
                <w:sz w:val="18"/>
              </w:rPr>
            </w:pPr>
            <w:r>
              <w:rPr>
                <w:color w:val="151616"/>
                <w:sz w:val="18"/>
              </w:rPr>
              <w:t>617</w:t>
            </w:r>
          </w:p>
        </w:tc>
        <w:tc>
          <w:tcPr>
            <w:tcW w:w="12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9"/>
              <w:rPr>
                <w:sz w:val="18"/>
              </w:rPr>
            </w:pPr>
            <w:r>
              <w:rPr>
                <w:color w:val="151616"/>
                <w:sz w:val="18"/>
              </w:rPr>
              <w:t>577</w:t>
            </w:r>
          </w:p>
        </w:tc>
        <w:tc>
          <w:tcPr>
            <w:tcW w:w="11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151616"/>
                <w:sz w:val="18"/>
              </w:rPr>
              <w:t>564</w:t>
            </w:r>
          </w:p>
        </w:tc>
        <w:tc>
          <w:tcPr>
            <w:tcW w:w="91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151616"/>
                <w:sz w:val="18"/>
              </w:rPr>
              <w:t>540</w:t>
            </w:r>
          </w:p>
        </w:tc>
      </w:tr>
      <w:tr>
        <w:trPr>
          <w:trHeight w:val="421" w:hRule="atLeast"/>
        </w:trPr>
        <w:tc>
          <w:tcPr>
            <w:tcW w:w="365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Lleida</w:t>
            </w:r>
          </w:p>
        </w:tc>
        <w:tc>
          <w:tcPr>
            <w:tcW w:w="141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464" w:right="304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247</w:t>
            </w:r>
          </w:p>
        </w:tc>
        <w:tc>
          <w:tcPr>
            <w:tcW w:w="1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82"/>
              <w:rPr>
                <w:sz w:val="18"/>
              </w:rPr>
            </w:pPr>
            <w:r>
              <w:rPr>
                <w:color w:val="151616"/>
                <w:sz w:val="18"/>
              </w:rPr>
              <w:t>246</w:t>
            </w:r>
          </w:p>
        </w:tc>
        <w:tc>
          <w:tcPr>
            <w:tcW w:w="12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9"/>
              <w:rPr>
                <w:sz w:val="18"/>
              </w:rPr>
            </w:pPr>
            <w:r>
              <w:rPr>
                <w:color w:val="151616"/>
                <w:sz w:val="18"/>
              </w:rPr>
              <w:t>252</w:t>
            </w:r>
          </w:p>
        </w:tc>
        <w:tc>
          <w:tcPr>
            <w:tcW w:w="11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151616"/>
                <w:sz w:val="18"/>
              </w:rPr>
              <w:t>242</w:t>
            </w:r>
          </w:p>
        </w:tc>
        <w:tc>
          <w:tcPr>
            <w:tcW w:w="91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151616"/>
                <w:sz w:val="18"/>
              </w:rPr>
              <w:t>234</w:t>
            </w:r>
          </w:p>
        </w:tc>
      </w:tr>
      <w:tr>
        <w:trPr>
          <w:trHeight w:val="455" w:hRule="atLeast"/>
        </w:trPr>
        <w:tc>
          <w:tcPr>
            <w:tcW w:w="365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Tarragona</w:t>
            </w:r>
          </w:p>
        </w:tc>
        <w:tc>
          <w:tcPr>
            <w:tcW w:w="141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464" w:right="304"/>
              <w:jc w:val="center"/>
              <w:rPr>
                <w:sz w:val="18"/>
              </w:rPr>
            </w:pPr>
            <w:r>
              <w:rPr>
                <w:color w:val="151616"/>
                <w:sz w:val="18"/>
              </w:rPr>
              <w:t>412</w:t>
            </w:r>
          </w:p>
        </w:tc>
        <w:tc>
          <w:tcPr>
            <w:tcW w:w="1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82"/>
              <w:rPr>
                <w:sz w:val="18"/>
              </w:rPr>
            </w:pPr>
            <w:r>
              <w:rPr>
                <w:color w:val="151616"/>
                <w:sz w:val="18"/>
              </w:rPr>
              <w:t>420</w:t>
            </w:r>
          </w:p>
        </w:tc>
        <w:tc>
          <w:tcPr>
            <w:tcW w:w="12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9"/>
              <w:rPr>
                <w:sz w:val="18"/>
              </w:rPr>
            </w:pPr>
            <w:r>
              <w:rPr>
                <w:color w:val="151616"/>
                <w:sz w:val="18"/>
              </w:rPr>
              <w:t>397</w:t>
            </w:r>
          </w:p>
        </w:tc>
        <w:tc>
          <w:tcPr>
            <w:tcW w:w="11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151616"/>
                <w:sz w:val="18"/>
              </w:rPr>
              <w:t>398</w:t>
            </w:r>
          </w:p>
        </w:tc>
        <w:tc>
          <w:tcPr>
            <w:tcW w:w="91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sz w:val="18"/>
              </w:rPr>
            </w:pPr>
            <w:r>
              <w:rPr>
                <w:color w:val="151616"/>
                <w:sz w:val="18"/>
              </w:rPr>
              <w:t>431</w:t>
            </w:r>
          </w:p>
        </w:tc>
      </w:tr>
      <w:tr>
        <w:trPr>
          <w:trHeight w:val="421" w:hRule="atLeast"/>
        </w:trPr>
        <w:tc>
          <w:tcPr>
            <w:tcW w:w="365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141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457" w:right="453"/>
              <w:jc w:val="center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6.287</w:t>
            </w:r>
          </w:p>
        </w:tc>
        <w:tc>
          <w:tcPr>
            <w:tcW w:w="1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8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6.420</w:t>
            </w:r>
          </w:p>
        </w:tc>
        <w:tc>
          <w:tcPr>
            <w:tcW w:w="121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6.554</w:t>
            </w:r>
          </w:p>
        </w:tc>
        <w:tc>
          <w:tcPr>
            <w:tcW w:w="116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0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6.749</w:t>
            </w:r>
          </w:p>
        </w:tc>
        <w:tc>
          <w:tcPr>
            <w:tcW w:w="91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6.582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6"/>
        <w:ind w:left="111" w:right="0" w:firstLine="0"/>
        <w:jc w:val="left"/>
        <w:rPr>
          <w:sz w:val="20"/>
        </w:rPr>
      </w:pPr>
      <w:r>
        <w:rPr>
          <w:color w:val="151616"/>
          <w:sz w:val="20"/>
        </w:rPr>
        <w:t>Quadre</w:t>
      </w:r>
      <w:r>
        <w:rPr>
          <w:color w:val="151616"/>
          <w:spacing w:val="16"/>
          <w:sz w:val="20"/>
        </w:rPr>
        <w:t> </w:t>
      </w:r>
      <w:r>
        <w:rPr>
          <w:color w:val="151616"/>
          <w:sz w:val="20"/>
        </w:rPr>
        <w:t>12</w:t>
      </w: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2"/>
        <w:gridCol w:w="1005"/>
        <w:gridCol w:w="1205"/>
        <w:gridCol w:w="986"/>
        <w:gridCol w:w="1204"/>
        <w:gridCol w:w="892"/>
        <w:gridCol w:w="1086"/>
      </w:tblGrid>
      <w:tr>
        <w:trPr>
          <w:trHeight w:val="613" w:hRule="atLeast"/>
        </w:trPr>
        <w:tc>
          <w:tcPr>
            <w:tcW w:w="3322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left="114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Delegats/des</w:t>
            </w:r>
            <w:r>
              <w:rPr>
                <w:b/>
                <w:color w:val="151616"/>
                <w:spacing w:val="11"/>
                <w:sz w:val="18"/>
              </w:rPr>
              <w:t> </w:t>
            </w:r>
            <w:r>
              <w:rPr>
                <w:b/>
                <w:color w:val="151616"/>
                <w:sz w:val="18"/>
              </w:rPr>
              <w:t>aﬂiats/des</w:t>
            </w:r>
          </w:p>
        </w:tc>
        <w:tc>
          <w:tcPr>
            <w:tcW w:w="1005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line="264" w:lineRule="auto" w:before="52"/>
              <w:ind w:left="143" w:firstLine="26"/>
              <w:jc w:val="left"/>
              <w:rPr>
                <w:rFonts w:ascii="Arial Narrow"/>
                <w:b/>
                <w:sz w:val="18"/>
              </w:rPr>
            </w:pPr>
            <w:r>
              <w:rPr>
                <w:rFonts w:ascii="Arial Narrow"/>
                <w:b/>
                <w:color w:val="151616"/>
                <w:sz w:val="18"/>
              </w:rPr>
              <w:t>Delegats /</w:t>
            </w:r>
            <w:r>
              <w:rPr>
                <w:rFonts w:ascii="Arial Narrow"/>
                <w:b/>
                <w:color w:val="151616"/>
                <w:spacing w:val="-38"/>
                <w:sz w:val="18"/>
              </w:rPr>
              <w:t> </w:t>
            </w:r>
            <w:r>
              <w:rPr>
                <w:rFonts w:ascii="Arial Narrow"/>
                <w:b/>
                <w:color w:val="151616"/>
                <w:sz w:val="18"/>
              </w:rPr>
              <w:t>delegades</w:t>
            </w:r>
          </w:p>
        </w:tc>
        <w:tc>
          <w:tcPr>
            <w:tcW w:w="1205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line="264" w:lineRule="auto" w:before="52"/>
              <w:ind w:left="119" w:firstLine="26"/>
              <w:jc w:val="left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151616"/>
                <w:sz w:val="18"/>
              </w:rPr>
              <w:t>Aﬁliació</w:t>
            </w:r>
            <w:r>
              <w:rPr>
                <w:rFonts w:ascii="Arial Narrow" w:hAnsi="Arial Narrow"/>
                <w:b/>
                <w:color w:val="151616"/>
                <w:spacing w:val="5"/>
                <w:sz w:val="18"/>
              </w:rPr>
              <w:t> </w:t>
            </w:r>
            <w:r>
              <w:rPr>
                <w:rFonts w:ascii="Arial Narrow" w:hAnsi="Arial Narrow"/>
                <w:b/>
                <w:color w:val="151616"/>
                <w:sz w:val="18"/>
              </w:rPr>
              <w:t>alta</w:t>
            </w:r>
            <w:r>
              <w:rPr>
                <w:rFonts w:ascii="Arial Narrow" w:hAnsi="Arial Narrow"/>
                <w:b/>
                <w:color w:val="151616"/>
                <w:spacing w:val="-38"/>
                <w:sz w:val="18"/>
              </w:rPr>
              <w:t> </w:t>
            </w:r>
            <w:r>
              <w:rPr>
                <w:rFonts w:ascii="Arial Narrow" w:hAnsi="Arial Narrow"/>
                <w:b/>
                <w:color w:val="151616"/>
                <w:sz w:val="18"/>
              </w:rPr>
              <w:t>delegats/des</w:t>
            </w:r>
          </w:p>
        </w:tc>
        <w:tc>
          <w:tcPr>
            <w:tcW w:w="986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line="264" w:lineRule="auto" w:before="52"/>
              <w:ind w:left="315" w:right="224" w:hanging="153"/>
              <w:jc w:val="left"/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color w:val="151616"/>
                <w:sz w:val="18"/>
              </w:rPr>
              <w:t>Aﬁliació</w:t>
            </w:r>
            <w:r>
              <w:rPr>
                <w:rFonts w:ascii="Arial Narrow" w:hAnsi="Arial Narrow"/>
                <w:b/>
                <w:color w:val="151616"/>
                <w:spacing w:val="-39"/>
                <w:sz w:val="18"/>
              </w:rPr>
              <w:t> </w:t>
            </w:r>
            <w:r>
              <w:rPr>
                <w:rFonts w:ascii="Arial Narrow" w:hAnsi="Arial Narrow"/>
                <w:b/>
                <w:color w:val="151616"/>
                <w:sz w:val="18"/>
              </w:rPr>
              <w:t>actual</w:t>
            </w:r>
          </w:p>
        </w:tc>
        <w:tc>
          <w:tcPr>
            <w:tcW w:w="1204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281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  <w:p>
            <w:pPr>
              <w:pStyle w:val="TableParagraph"/>
              <w:spacing w:before="14"/>
              <w:ind w:right="281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aﬁliació</w:t>
            </w:r>
          </w:p>
        </w:tc>
        <w:tc>
          <w:tcPr>
            <w:tcW w:w="892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 w:before="47"/>
              <w:ind w:left="279" w:right="112" w:firstLine="51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 no</w:t>
            </w:r>
            <w:r>
              <w:rPr>
                <w:b/>
                <w:color w:val="151616"/>
                <w:spacing w:val="-47"/>
                <w:sz w:val="18"/>
              </w:rPr>
              <w:t> </w:t>
            </w:r>
            <w:r>
              <w:rPr>
                <w:b/>
                <w:color w:val="151616"/>
                <w:sz w:val="18"/>
              </w:rPr>
              <w:t>aﬁliat</w:t>
            </w:r>
          </w:p>
        </w:tc>
        <w:tc>
          <w:tcPr>
            <w:tcW w:w="1086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119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Per</w:t>
            </w:r>
            <w:r>
              <w:rPr>
                <w:b/>
                <w:color w:val="151616"/>
                <w:spacing w:val="4"/>
                <w:sz w:val="18"/>
              </w:rPr>
              <w:t> </w:t>
            </w:r>
            <w:r>
              <w:rPr>
                <w:b/>
                <w:color w:val="151616"/>
                <w:sz w:val="18"/>
              </w:rPr>
              <w:t>aﬁliar</w:t>
            </w:r>
          </w:p>
        </w:tc>
      </w:tr>
      <w:tr>
        <w:trPr>
          <w:trHeight w:val="444" w:hRule="atLeast"/>
        </w:trPr>
        <w:tc>
          <w:tcPr>
            <w:tcW w:w="3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Baix</w:t>
            </w:r>
            <w:r>
              <w:rPr>
                <w:color w:val="151616"/>
                <w:spacing w:val="10"/>
                <w:sz w:val="18"/>
              </w:rPr>
              <w:t> </w:t>
            </w:r>
            <w:r>
              <w:rPr>
                <w:color w:val="151616"/>
                <w:sz w:val="18"/>
              </w:rPr>
              <w:t>Llobregat-Apag</w:t>
            </w:r>
          </w:p>
        </w:tc>
        <w:tc>
          <w:tcPr>
            <w:tcW w:w="10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276</w:t>
            </w:r>
          </w:p>
        </w:tc>
        <w:tc>
          <w:tcPr>
            <w:tcW w:w="12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color w:val="151616"/>
                <w:sz w:val="18"/>
              </w:rPr>
              <w:t>174</w:t>
            </w:r>
          </w:p>
        </w:tc>
        <w:tc>
          <w:tcPr>
            <w:tcW w:w="9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9"/>
              <w:rPr>
                <w:sz w:val="18"/>
              </w:rPr>
            </w:pPr>
            <w:r>
              <w:rPr>
                <w:color w:val="151616"/>
                <w:sz w:val="18"/>
              </w:rPr>
              <w:t>168</w:t>
            </w:r>
          </w:p>
        </w:tc>
        <w:tc>
          <w:tcPr>
            <w:tcW w:w="1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151616"/>
                <w:sz w:val="18"/>
              </w:rPr>
              <w:t>60,87</w:t>
            </w:r>
          </w:p>
        </w:tc>
        <w:tc>
          <w:tcPr>
            <w:tcW w:w="89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39,13</w:t>
            </w:r>
          </w:p>
        </w:tc>
        <w:tc>
          <w:tcPr>
            <w:tcW w:w="10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108</w:t>
            </w:r>
          </w:p>
        </w:tc>
      </w:tr>
      <w:tr>
        <w:trPr>
          <w:trHeight w:val="417" w:hRule="atLeast"/>
        </w:trPr>
        <w:tc>
          <w:tcPr>
            <w:tcW w:w="3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Barcelonès</w:t>
            </w:r>
          </w:p>
        </w:tc>
        <w:tc>
          <w:tcPr>
            <w:tcW w:w="10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176</w:t>
            </w:r>
          </w:p>
        </w:tc>
        <w:tc>
          <w:tcPr>
            <w:tcW w:w="12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color w:val="151616"/>
                <w:sz w:val="18"/>
              </w:rPr>
              <w:t>128</w:t>
            </w:r>
          </w:p>
        </w:tc>
        <w:tc>
          <w:tcPr>
            <w:tcW w:w="9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9"/>
              <w:rPr>
                <w:sz w:val="18"/>
              </w:rPr>
            </w:pPr>
            <w:r>
              <w:rPr>
                <w:color w:val="151616"/>
                <w:sz w:val="18"/>
              </w:rPr>
              <w:t>123</w:t>
            </w:r>
          </w:p>
        </w:tc>
        <w:tc>
          <w:tcPr>
            <w:tcW w:w="1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151616"/>
                <w:sz w:val="18"/>
              </w:rPr>
              <w:t>69,89</w:t>
            </w:r>
          </w:p>
        </w:tc>
        <w:tc>
          <w:tcPr>
            <w:tcW w:w="89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30,11</w:t>
            </w:r>
          </w:p>
        </w:tc>
        <w:tc>
          <w:tcPr>
            <w:tcW w:w="10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53</w:t>
            </w:r>
          </w:p>
        </w:tc>
      </w:tr>
      <w:tr>
        <w:trPr>
          <w:trHeight w:val="417" w:hRule="atLeast"/>
        </w:trPr>
        <w:tc>
          <w:tcPr>
            <w:tcW w:w="3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Vallès</w:t>
            </w:r>
            <w:r>
              <w:rPr>
                <w:color w:val="151616"/>
                <w:spacing w:val="10"/>
                <w:sz w:val="18"/>
              </w:rPr>
              <w:t> </w:t>
            </w:r>
            <w:r>
              <w:rPr>
                <w:color w:val="151616"/>
                <w:sz w:val="18"/>
              </w:rPr>
              <w:t>Occidental</w:t>
            </w:r>
            <w:r>
              <w:rPr>
                <w:color w:val="151616"/>
                <w:spacing w:val="9"/>
                <w:sz w:val="18"/>
              </w:rPr>
              <w:t> </w:t>
            </w:r>
            <w:r>
              <w:rPr>
                <w:color w:val="151616"/>
                <w:sz w:val="18"/>
              </w:rPr>
              <w:t>-</w:t>
            </w:r>
            <w:r>
              <w:rPr>
                <w:color w:val="151616"/>
                <w:spacing w:val="10"/>
                <w:sz w:val="18"/>
              </w:rPr>
              <w:t> </w:t>
            </w:r>
            <w:r>
              <w:rPr>
                <w:color w:val="151616"/>
                <w:sz w:val="18"/>
              </w:rPr>
              <w:t>Catalunya</w:t>
            </w:r>
            <w:r>
              <w:rPr>
                <w:color w:val="151616"/>
                <w:spacing w:val="9"/>
                <w:sz w:val="18"/>
              </w:rPr>
              <w:t> </w:t>
            </w:r>
            <w:r>
              <w:rPr>
                <w:color w:val="151616"/>
                <w:sz w:val="18"/>
              </w:rPr>
              <w:t>Central</w:t>
            </w:r>
          </w:p>
        </w:tc>
        <w:tc>
          <w:tcPr>
            <w:tcW w:w="10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268</w:t>
            </w:r>
          </w:p>
        </w:tc>
        <w:tc>
          <w:tcPr>
            <w:tcW w:w="12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color w:val="151616"/>
                <w:sz w:val="18"/>
              </w:rPr>
              <w:t>152</w:t>
            </w:r>
          </w:p>
        </w:tc>
        <w:tc>
          <w:tcPr>
            <w:tcW w:w="9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9"/>
              <w:rPr>
                <w:sz w:val="18"/>
              </w:rPr>
            </w:pPr>
            <w:r>
              <w:rPr>
                <w:color w:val="151616"/>
                <w:sz w:val="18"/>
              </w:rPr>
              <w:t>139</w:t>
            </w:r>
          </w:p>
        </w:tc>
        <w:tc>
          <w:tcPr>
            <w:tcW w:w="1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151616"/>
                <w:sz w:val="18"/>
              </w:rPr>
              <w:t>51,87</w:t>
            </w:r>
          </w:p>
        </w:tc>
        <w:tc>
          <w:tcPr>
            <w:tcW w:w="89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48,13</w:t>
            </w:r>
          </w:p>
        </w:tc>
        <w:tc>
          <w:tcPr>
            <w:tcW w:w="10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129</w:t>
            </w:r>
          </w:p>
        </w:tc>
      </w:tr>
      <w:tr>
        <w:trPr>
          <w:trHeight w:val="427" w:hRule="atLeast"/>
        </w:trPr>
        <w:tc>
          <w:tcPr>
            <w:tcW w:w="3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Vormaros</w:t>
            </w:r>
          </w:p>
        </w:tc>
        <w:tc>
          <w:tcPr>
            <w:tcW w:w="10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252</w:t>
            </w:r>
          </w:p>
        </w:tc>
        <w:tc>
          <w:tcPr>
            <w:tcW w:w="12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color w:val="151616"/>
                <w:sz w:val="18"/>
              </w:rPr>
              <w:t>124</w:t>
            </w:r>
          </w:p>
        </w:tc>
        <w:tc>
          <w:tcPr>
            <w:tcW w:w="9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9"/>
              <w:rPr>
                <w:sz w:val="18"/>
              </w:rPr>
            </w:pPr>
            <w:r>
              <w:rPr>
                <w:color w:val="151616"/>
                <w:sz w:val="18"/>
              </w:rPr>
              <w:t>118</w:t>
            </w:r>
          </w:p>
        </w:tc>
        <w:tc>
          <w:tcPr>
            <w:tcW w:w="1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151616"/>
                <w:sz w:val="18"/>
              </w:rPr>
              <w:t>46,83</w:t>
            </w:r>
          </w:p>
        </w:tc>
        <w:tc>
          <w:tcPr>
            <w:tcW w:w="89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53,17</w:t>
            </w:r>
          </w:p>
        </w:tc>
        <w:tc>
          <w:tcPr>
            <w:tcW w:w="10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134</w:t>
            </w:r>
          </w:p>
        </w:tc>
      </w:tr>
      <w:tr>
        <w:trPr>
          <w:trHeight w:val="441" w:hRule="atLeast"/>
        </w:trPr>
        <w:tc>
          <w:tcPr>
            <w:tcW w:w="3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Comarques</w:t>
            </w:r>
            <w:r>
              <w:rPr>
                <w:color w:val="151616"/>
                <w:spacing w:val="10"/>
                <w:sz w:val="18"/>
              </w:rPr>
              <w:t> </w:t>
            </w:r>
            <w:r>
              <w:rPr>
                <w:color w:val="151616"/>
                <w:sz w:val="18"/>
              </w:rPr>
              <w:t>Gironines</w:t>
            </w:r>
          </w:p>
        </w:tc>
        <w:tc>
          <w:tcPr>
            <w:tcW w:w="10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184</w:t>
            </w:r>
          </w:p>
        </w:tc>
        <w:tc>
          <w:tcPr>
            <w:tcW w:w="12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color w:val="151616"/>
                <w:sz w:val="18"/>
              </w:rPr>
              <w:t>85</w:t>
            </w:r>
          </w:p>
        </w:tc>
        <w:tc>
          <w:tcPr>
            <w:tcW w:w="9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9"/>
              <w:rPr>
                <w:sz w:val="18"/>
              </w:rPr>
            </w:pPr>
            <w:r>
              <w:rPr>
                <w:color w:val="151616"/>
                <w:sz w:val="18"/>
              </w:rPr>
              <w:t>76</w:t>
            </w:r>
          </w:p>
        </w:tc>
        <w:tc>
          <w:tcPr>
            <w:tcW w:w="1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151616"/>
                <w:sz w:val="18"/>
              </w:rPr>
              <w:t>41,30</w:t>
            </w:r>
          </w:p>
        </w:tc>
        <w:tc>
          <w:tcPr>
            <w:tcW w:w="89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58,70</w:t>
            </w:r>
          </w:p>
        </w:tc>
        <w:tc>
          <w:tcPr>
            <w:tcW w:w="10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108</w:t>
            </w:r>
          </w:p>
        </w:tc>
      </w:tr>
      <w:tr>
        <w:trPr>
          <w:trHeight w:val="421" w:hRule="atLeast"/>
        </w:trPr>
        <w:tc>
          <w:tcPr>
            <w:tcW w:w="3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Terres</w:t>
            </w:r>
            <w:r>
              <w:rPr>
                <w:color w:val="151616"/>
                <w:spacing w:val="2"/>
                <w:sz w:val="18"/>
              </w:rPr>
              <w:t> </w:t>
            </w:r>
            <w:r>
              <w:rPr>
                <w:color w:val="151616"/>
                <w:sz w:val="18"/>
              </w:rPr>
              <w:t>de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Lleida</w:t>
            </w:r>
          </w:p>
        </w:tc>
        <w:tc>
          <w:tcPr>
            <w:tcW w:w="10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140</w:t>
            </w:r>
          </w:p>
        </w:tc>
        <w:tc>
          <w:tcPr>
            <w:tcW w:w="12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color w:val="151616"/>
                <w:sz w:val="18"/>
              </w:rPr>
              <w:t>51</w:t>
            </w:r>
          </w:p>
        </w:tc>
        <w:tc>
          <w:tcPr>
            <w:tcW w:w="9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9"/>
              <w:rPr>
                <w:sz w:val="18"/>
              </w:rPr>
            </w:pPr>
            <w:r>
              <w:rPr>
                <w:color w:val="151616"/>
                <w:sz w:val="18"/>
              </w:rPr>
              <w:t>36</w:t>
            </w:r>
          </w:p>
        </w:tc>
        <w:tc>
          <w:tcPr>
            <w:tcW w:w="1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151616"/>
                <w:sz w:val="18"/>
              </w:rPr>
              <w:t>25,71</w:t>
            </w:r>
          </w:p>
        </w:tc>
        <w:tc>
          <w:tcPr>
            <w:tcW w:w="89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74,29</w:t>
            </w:r>
          </w:p>
        </w:tc>
        <w:tc>
          <w:tcPr>
            <w:tcW w:w="10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104</w:t>
            </w:r>
          </w:p>
        </w:tc>
      </w:tr>
      <w:tr>
        <w:trPr>
          <w:trHeight w:val="455" w:hRule="atLeast"/>
        </w:trPr>
        <w:tc>
          <w:tcPr>
            <w:tcW w:w="3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4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Tarragona</w:t>
            </w:r>
          </w:p>
        </w:tc>
        <w:tc>
          <w:tcPr>
            <w:tcW w:w="10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200</w:t>
            </w:r>
          </w:p>
        </w:tc>
        <w:tc>
          <w:tcPr>
            <w:tcW w:w="12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2"/>
              <w:rPr>
                <w:sz w:val="18"/>
              </w:rPr>
            </w:pPr>
            <w:r>
              <w:rPr>
                <w:color w:val="151616"/>
                <w:sz w:val="18"/>
              </w:rPr>
              <w:t>75</w:t>
            </w:r>
          </w:p>
        </w:tc>
        <w:tc>
          <w:tcPr>
            <w:tcW w:w="9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9"/>
              <w:rPr>
                <w:sz w:val="18"/>
              </w:rPr>
            </w:pPr>
            <w:r>
              <w:rPr>
                <w:color w:val="151616"/>
                <w:sz w:val="18"/>
              </w:rPr>
              <w:t>67</w:t>
            </w:r>
          </w:p>
        </w:tc>
        <w:tc>
          <w:tcPr>
            <w:tcW w:w="1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81"/>
              <w:rPr>
                <w:sz w:val="18"/>
              </w:rPr>
            </w:pPr>
            <w:r>
              <w:rPr>
                <w:color w:val="151616"/>
                <w:sz w:val="18"/>
              </w:rPr>
              <w:t>33,50</w:t>
            </w:r>
          </w:p>
        </w:tc>
        <w:tc>
          <w:tcPr>
            <w:tcW w:w="89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sz w:val="18"/>
              </w:rPr>
            </w:pPr>
            <w:r>
              <w:rPr>
                <w:color w:val="151616"/>
                <w:sz w:val="18"/>
              </w:rPr>
              <w:t>66,50</w:t>
            </w:r>
          </w:p>
        </w:tc>
        <w:tc>
          <w:tcPr>
            <w:tcW w:w="10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133</w:t>
            </w:r>
          </w:p>
        </w:tc>
      </w:tr>
      <w:tr>
        <w:trPr>
          <w:trHeight w:val="421" w:hRule="atLeast"/>
        </w:trPr>
        <w:tc>
          <w:tcPr>
            <w:tcW w:w="332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4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10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1.496</w:t>
            </w:r>
          </w:p>
        </w:tc>
        <w:tc>
          <w:tcPr>
            <w:tcW w:w="120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786</w:t>
            </w:r>
          </w:p>
        </w:tc>
        <w:tc>
          <w:tcPr>
            <w:tcW w:w="9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727</w:t>
            </w:r>
          </w:p>
        </w:tc>
        <w:tc>
          <w:tcPr>
            <w:tcW w:w="1204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8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48,60</w:t>
            </w:r>
          </w:p>
        </w:tc>
        <w:tc>
          <w:tcPr>
            <w:tcW w:w="89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51,40</w:t>
            </w:r>
          </w:p>
        </w:tc>
        <w:tc>
          <w:tcPr>
            <w:tcW w:w="108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769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56" w:lineRule="auto"/>
        <w:ind w:left="524" w:right="2894" w:firstLine="3"/>
      </w:pPr>
      <w:bookmarkStart w:name="Página 45" w:id="64"/>
      <w:bookmarkEnd w:id="64"/>
      <w:r>
        <w:rPr/>
      </w:r>
      <w:r>
        <w:rPr>
          <w:color w:val="171818"/>
          <w:w w:val="105"/>
        </w:rPr>
        <w:t>Aquesta</w:t>
      </w:r>
      <w:r>
        <w:rPr>
          <w:color w:val="171818"/>
          <w:spacing w:val="22"/>
          <w:w w:val="105"/>
        </w:rPr>
        <w:t> </w:t>
      </w:r>
      <w:r>
        <w:rPr>
          <w:color w:val="171818"/>
          <w:w w:val="105"/>
        </w:rPr>
        <w:t>situació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ja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vam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detectar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aquesta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raó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des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del SAL</w:t>
      </w:r>
      <w:r>
        <w:rPr>
          <w:color w:val="171818"/>
          <w:spacing w:val="-1"/>
          <w:w w:val="105"/>
        </w:rPr>
        <w:t> </w:t>
      </w:r>
      <w:r>
        <w:rPr>
          <w:color w:val="171818"/>
          <w:w w:val="105"/>
        </w:rPr>
        <w:t>vam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propasar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un pla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xoc.</w:t>
      </w:r>
      <w:r>
        <w:rPr>
          <w:color w:val="171818"/>
          <w:spacing w:val="-6"/>
          <w:w w:val="105"/>
        </w:rPr>
        <w:t> </w:t>
      </w:r>
      <w:r>
        <w:rPr>
          <w:color w:val="171818"/>
          <w:w w:val="105"/>
        </w:rPr>
        <w:t>Aquest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va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consistir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l'elaboració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d'un</w:t>
      </w:r>
      <w:r>
        <w:rPr>
          <w:color w:val="171818"/>
          <w:spacing w:val="8"/>
          <w:w w:val="105"/>
        </w:rPr>
        <w:t> </w:t>
      </w:r>
      <w:r>
        <w:rPr>
          <w:b/>
          <w:color w:val="171818"/>
          <w:w w:val="105"/>
          <w:sz w:val="20"/>
        </w:rPr>
        <w:t>"Pla</w:t>
      </w:r>
      <w:r>
        <w:rPr>
          <w:b/>
          <w:color w:val="171818"/>
          <w:spacing w:val="1"/>
          <w:w w:val="105"/>
          <w:sz w:val="20"/>
        </w:rPr>
        <w:t> </w:t>
      </w:r>
      <w:r>
        <w:rPr>
          <w:b/>
          <w:color w:val="171818"/>
          <w:w w:val="105"/>
          <w:sz w:val="20"/>
        </w:rPr>
        <w:t>d'Acollida"</w:t>
      </w:r>
      <w:r>
        <w:rPr>
          <w:b/>
          <w:color w:val="171818"/>
          <w:spacing w:val="22"/>
          <w:w w:val="105"/>
          <w:sz w:val="20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l'abril 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2019,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qual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va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ser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ratificat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pel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Plenari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SAL.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523" w:right="0" w:firstLine="0"/>
        <w:jc w:val="left"/>
        <w:rPr>
          <w:sz w:val="19"/>
        </w:rPr>
      </w:pPr>
      <w:r>
        <w:rPr>
          <w:color w:val="171818"/>
          <w:w w:val="105"/>
          <w:sz w:val="19"/>
        </w:rPr>
        <w:t>Les</w:t>
      </w:r>
      <w:r>
        <w:rPr>
          <w:color w:val="171818"/>
          <w:spacing w:val="-4"/>
          <w:w w:val="105"/>
          <w:sz w:val="19"/>
        </w:rPr>
        <w:t> </w:t>
      </w:r>
      <w:r>
        <w:rPr>
          <w:color w:val="171818"/>
          <w:w w:val="105"/>
          <w:sz w:val="19"/>
        </w:rPr>
        <w:t>línies</w:t>
      </w:r>
      <w:r>
        <w:rPr>
          <w:color w:val="171818"/>
          <w:spacing w:val="4"/>
          <w:w w:val="105"/>
          <w:sz w:val="19"/>
        </w:rPr>
        <w:t> </w:t>
      </w:r>
      <w:r>
        <w:rPr>
          <w:color w:val="171818"/>
          <w:w w:val="105"/>
          <w:sz w:val="19"/>
        </w:rPr>
        <w:t>generals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d'aquest</w:t>
      </w:r>
      <w:r>
        <w:rPr>
          <w:color w:val="171818"/>
          <w:spacing w:val="12"/>
          <w:w w:val="105"/>
          <w:sz w:val="19"/>
        </w:rPr>
        <w:t> </w:t>
      </w:r>
      <w:r>
        <w:rPr>
          <w:b/>
          <w:color w:val="171818"/>
          <w:w w:val="105"/>
          <w:sz w:val="20"/>
        </w:rPr>
        <w:t>"Pla</w:t>
      </w:r>
      <w:r>
        <w:rPr>
          <w:b/>
          <w:color w:val="171818"/>
          <w:spacing w:val="1"/>
          <w:w w:val="105"/>
          <w:sz w:val="20"/>
        </w:rPr>
        <w:t> </w:t>
      </w:r>
      <w:r>
        <w:rPr>
          <w:b/>
          <w:color w:val="171818"/>
          <w:w w:val="105"/>
          <w:sz w:val="20"/>
        </w:rPr>
        <w:t>d'Acollida"</w:t>
      </w:r>
      <w:r>
        <w:rPr>
          <w:b/>
          <w:color w:val="171818"/>
          <w:spacing w:val="19"/>
          <w:w w:val="105"/>
          <w:sz w:val="20"/>
        </w:rPr>
        <w:t> </w:t>
      </w:r>
      <w:r>
        <w:rPr>
          <w:color w:val="171818"/>
          <w:w w:val="105"/>
          <w:sz w:val="19"/>
        </w:rPr>
        <w:t>són</w:t>
      </w:r>
      <w:r>
        <w:rPr>
          <w:color w:val="313232"/>
          <w:w w:val="105"/>
          <w:sz w:val="19"/>
        </w:rPr>
        <w:t>:</w:t>
      </w:r>
    </w:p>
    <w:p>
      <w:pPr>
        <w:pStyle w:val="ListParagraph"/>
        <w:numPr>
          <w:ilvl w:val="0"/>
          <w:numId w:val="14"/>
        </w:numPr>
        <w:tabs>
          <w:tab w:pos="893" w:val="left" w:leader="none"/>
        </w:tabs>
        <w:spacing w:line="273" w:lineRule="auto" w:before="25" w:after="0"/>
        <w:ind w:left="896" w:right="2732" w:hanging="371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El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focus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deis</w:t>
      </w:r>
      <w:r>
        <w:rPr>
          <w:color w:val="171818"/>
          <w:spacing w:val="-1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col·lectius</w:t>
      </w:r>
      <w:r>
        <w:rPr>
          <w:color w:val="17181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per</w:t>
      </w:r>
      <w:r>
        <w:rPr>
          <w:color w:val="171818"/>
          <w:spacing w:val="-13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afiliar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esta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en: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els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delegats/des,</w:t>
      </w:r>
      <w:r>
        <w:rPr>
          <w:color w:val="171818"/>
          <w:spacing w:val="8"/>
          <w:w w:val="110"/>
          <w:sz w:val="19"/>
        </w:rPr>
        <w:t> </w:t>
      </w:r>
      <w:r>
        <w:rPr>
          <w:color w:val="171818"/>
          <w:w w:val="110"/>
          <w:sz w:val="19"/>
        </w:rPr>
        <w:t>els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joves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les</w:t>
      </w:r>
      <w:r>
        <w:rPr>
          <w:color w:val="171818"/>
          <w:spacing w:val="-55"/>
          <w:w w:val="110"/>
          <w:sz w:val="19"/>
        </w:rPr>
        <w:t> </w:t>
      </w:r>
      <w:r>
        <w:rPr>
          <w:color w:val="171818"/>
          <w:w w:val="110"/>
          <w:sz w:val="19"/>
        </w:rPr>
        <w:t>dones</w:t>
      </w:r>
    </w:p>
    <w:p>
      <w:pPr>
        <w:pStyle w:val="ListParagraph"/>
        <w:numPr>
          <w:ilvl w:val="0"/>
          <w:numId w:val="14"/>
        </w:numPr>
        <w:tabs>
          <w:tab w:pos="893" w:val="left" w:leader="none"/>
        </w:tabs>
        <w:spacing w:line="215" w:lineRule="exact" w:before="0" w:after="0"/>
        <w:ind w:left="892" w:right="0" w:hanging="366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Es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desmenteixen</w:t>
      </w:r>
      <w:r>
        <w:rPr>
          <w:color w:val="171818"/>
          <w:spacing w:val="-2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afirmacions falses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contra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els</w:t>
      </w:r>
      <w:r>
        <w:rPr>
          <w:color w:val="171818"/>
          <w:spacing w:val="-11"/>
          <w:w w:val="110"/>
          <w:sz w:val="19"/>
        </w:rPr>
        <w:t> </w:t>
      </w:r>
      <w:r>
        <w:rPr>
          <w:color w:val="171818"/>
          <w:w w:val="110"/>
          <w:sz w:val="19"/>
        </w:rPr>
        <w:t>sindicats</w:t>
      </w:r>
    </w:p>
    <w:p>
      <w:pPr>
        <w:pStyle w:val="ListParagraph"/>
        <w:numPr>
          <w:ilvl w:val="0"/>
          <w:numId w:val="14"/>
        </w:numPr>
        <w:tabs>
          <w:tab w:pos="895" w:val="left" w:leader="none"/>
        </w:tabs>
        <w:spacing w:line="240" w:lineRule="auto" w:before="26" w:after="0"/>
        <w:ind w:left="894" w:right="0" w:hanging="371"/>
        <w:jc w:val="left"/>
        <w:rPr>
          <w:sz w:val="19"/>
        </w:rPr>
      </w:pPr>
      <w:r>
        <w:rPr>
          <w:color w:val="171818"/>
          <w:w w:val="105"/>
          <w:sz w:val="19"/>
        </w:rPr>
        <w:t>S'esgrimeixen</w:t>
      </w:r>
      <w:r>
        <w:rPr>
          <w:color w:val="171818"/>
          <w:spacing w:val="32"/>
          <w:w w:val="105"/>
          <w:sz w:val="19"/>
        </w:rPr>
        <w:t> </w:t>
      </w:r>
      <w:r>
        <w:rPr>
          <w:color w:val="171818"/>
          <w:w w:val="105"/>
          <w:sz w:val="19"/>
        </w:rPr>
        <w:t>les</w:t>
      </w:r>
      <w:r>
        <w:rPr>
          <w:color w:val="171818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raons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per</w:t>
      </w:r>
      <w:r>
        <w:rPr>
          <w:color w:val="171818"/>
          <w:spacing w:val="9"/>
          <w:w w:val="105"/>
          <w:sz w:val="19"/>
        </w:rPr>
        <w:t> </w:t>
      </w:r>
      <w:r>
        <w:rPr>
          <w:color w:val="171818"/>
          <w:w w:val="105"/>
          <w:sz w:val="19"/>
        </w:rPr>
        <w:t>afiliar-se</w:t>
      </w:r>
      <w:r>
        <w:rPr>
          <w:color w:val="313232"/>
          <w:w w:val="105"/>
          <w:sz w:val="19"/>
        </w:rPr>
        <w:t>.</w:t>
      </w:r>
      <w:r>
        <w:rPr>
          <w:color w:val="313232"/>
          <w:spacing w:val="-3"/>
          <w:w w:val="105"/>
          <w:sz w:val="19"/>
        </w:rPr>
        <w:t> </w:t>
      </w:r>
      <w:r>
        <w:rPr>
          <w:color w:val="171818"/>
          <w:w w:val="105"/>
          <w:sz w:val="19"/>
        </w:rPr>
        <w:t>Avantatges</w:t>
      </w:r>
    </w:p>
    <w:p>
      <w:pPr>
        <w:pStyle w:val="ListParagraph"/>
        <w:numPr>
          <w:ilvl w:val="0"/>
          <w:numId w:val="14"/>
        </w:numPr>
        <w:tabs>
          <w:tab w:pos="895" w:val="left" w:leader="none"/>
        </w:tabs>
        <w:spacing w:line="240" w:lineRule="auto" w:before="27" w:after="0"/>
        <w:ind w:left="894" w:right="0" w:hanging="370"/>
        <w:jc w:val="left"/>
        <w:rPr>
          <w:sz w:val="19"/>
        </w:rPr>
      </w:pPr>
      <w:r>
        <w:rPr>
          <w:color w:val="171818"/>
          <w:spacing w:val="-1"/>
          <w:w w:val="110"/>
          <w:sz w:val="19"/>
        </w:rPr>
        <w:t>S'explica</w:t>
      </w:r>
      <w:r>
        <w:rPr>
          <w:color w:val="171818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la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spacing w:val="-1"/>
          <w:w w:val="110"/>
          <w:sz w:val="19"/>
        </w:rPr>
        <w:t>historia</w:t>
      </w:r>
      <w:r>
        <w:rPr>
          <w:color w:val="171818"/>
          <w:spacing w:val="-3"/>
          <w:w w:val="110"/>
          <w:sz w:val="19"/>
        </w:rPr>
        <w:t> </w:t>
      </w:r>
      <w:r>
        <w:rPr>
          <w:color w:val="171818"/>
          <w:w w:val="110"/>
          <w:sz w:val="19"/>
        </w:rPr>
        <w:t>del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w w:val="110"/>
          <w:sz w:val="19"/>
        </w:rPr>
        <w:t>nostre</w:t>
      </w:r>
      <w:r>
        <w:rPr>
          <w:color w:val="171818"/>
          <w:spacing w:val="-7"/>
          <w:w w:val="110"/>
          <w:sz w:val="19"/>
        </w:rPr>
        <w:t> </w:t>
      </w:r>
      <w:r>
        <w:rPr>
          <w:color w:val="171818"/>
          <w:w w:val="110"/>
          <w:sz w:val="19"/>
        </w:rPr>
        <w:t>sindicat.</w:t>
      </w:r>
      <w:r>
        <w:rPr>
          <w:color w:val="171818"/>
          <w:spacing w:val="-8"/>
          <w:w w:val="110"/>
          <w:sz w:val="19"/>
        </w:rPr>
        <w:t> </w:t>
      </w:r>
      <w:r>
        <w:rPr>
          <w:color w:val="171818"/>
          <w:w w:val="110"/>
          <w:sz w:val="19"/>
        </w:rPr>
        <w:t>D'on</w:t>
      </w:r>
      <w:r>
        <w:rPr>
          <w:color w:val="171818"/>
          <w:spacing w:val="-10"/>
          <w:w w:val="110"/>
          <w:sz w:val="19"/>
        </w:rPr>
        <w:t> </w:t>
      </w:r>
      <w:r>
        <w:rPr>
          <w:color w:val="171818"/>
          <w:w w:val="110"/>
          <w:sz w:val="19"/>
        </w:rPr>
        <w:t>venim</w:t>
      </w:r>
      <w:r>
        <w:rPr>
          <w:color w:val="171818"/>
          <w:spacing w:val="-6"/>
          <w:w w:val="110"/>
          <w:sz w:val="19"/>
        </w:rPr>
        <w:t> </w:t>
      </w:r>
      <w:r>
        <w:rPr>
          <w:color w:val="171818"/>
          <w:w w:val="110"/>
          <w:sz w:val="19"/>
        </w:rPr>
        <w:t>i</w:t>
      </w:r>
      <w:r>
        <w:rPr>
          <w:color w:val="171818"/>
          <w:spacing w:val="-14"/>
          <w:w w:val="110"/>
          <w:sz w:val="19"/>
        </w:rPr>
        <w:t> </w:t>
      </w:r>
      <w:r>
        <w:rPr>
          <w:color w:val="171818"/>
          <w:w w:val="110"/>
          <w:sz w:val="19"/>
        </w:rPr>
        <w:t>on</w:t>
      </w:r>
      <w:r>
        <w:rPr>
          <w:color w:val="171818"/>
          <w:spacing w:val="-9"/>
          <w:w w:val="110"/>
          <w:sz w:val="19"/>
        </w:rPr>
        <w:t> </w:t>
      </w:r>
      <w:r>
        <w:rPr>
          <w:color w:val="171818"/>
          <w:w w:val="110"/>
          <w:sz w:val="19"/>
        </w:rPr>
        <w:t>volem</w:t>
      </w:r>
      <w:r>
        <w:rPr>
          <w:color w:val="171818"/>
          <w:spacing w:val="-5"/>
          <w:w w:val="110"/>
          <w:sz w:val="19"/>
        </w:rPr>
        <w:t> </w:t>
      </w:r>
      <w:r>
        <w:rPr>
          <w:color w:val="171818"/>
          <w:w w:val="110"/>
          <w:sz w:val="19"/>
        </w:rPr>
        <w:t>anar</w:t>
      </w:r>
    </w:p>
    <w:p>
      <w:pPr>
        <w:pStyle w:val="ListParagraph"/>
        <w:numPr>
          <w:ilvl w:val="0"/>
          <w:numId w:val="14"/>
        </w:numPr>
        <w:tabs>
          <w:tab w:pos="893" w:val="left" w:leader="none"/>
        </w:tabs>
        <w:spacing w:line="273" w:lineRule="auto" w:before="27" w:after="0"/>
        <w:ind w:left="896" w:right="3417" w:hanging="372"/>
        <w:jc w:val="left"/>
        <w:rPr>
          <w:sz w:val="19"/>
        </w:rPr>
      </w:pPr>
      <w:r>
        <w:rPr>
          <w:color w:val="171818"/>
          <w:w w:val="105"/>
          <w:sz w:val="19"/>
        </w:rPr>
        <w:t>Es donen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eines per als delegats/des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nous: documentació,</w:t>
      </w:r>
      <w:r>
        <w:rPr>
          <w:color w:val="171818"/>
          <w:spacing w:val="1"/>
          <w:w w:val="105"/>
          <w:sz w:val="19"/>
        </w:rPr>
        <w:t> </w:t>
      </w:r>
      <w:r>
        <w:rPr>
          <w:color w:val="171818"/>
          <w:w w:val="105"/>
          <w:sz w:val="19"/>
        </w:rPr>
        <w:t>serveis,</w:t>
      </w:r>
      <w:r>
        <w:rPr>
          <w:color w:val="171818"/>
          <w:spacing w:val="-53"/>
          <w:w w:val="105"/>
          <w:sz w:val="19"/>
        </w:rPr>
        <w:t> </w:t>
      </w:r>
      <w:r>
        <w:rPr>
          <w:color w:val="171818"/>
          <w:w w:val="110"/>
          <w:sz w:val="19"/>
        </w:rPr>
        <w:t>formació</w:t>
      </w:r>
    </w:p>
    <w:p>
      <w:pPr>
        <w:pStyle w:val="ListParagraph"/>
        <w:numPr>
          <w:ilvl w:val="0"/>
          <w:numId w:val="14"/>
        </w:numPr>
        <w:tabs>
          <w:tab w:pos="894" w:val="left" w:leader="none"/>
        </w:tabs>
        <w:spacing w:line="215" w:lineRule="exact" w:before="0" w:after="0"/>
        <w:ind w:left="893" w:right="0" w:hanging="369"/>
        <w:jc w:val="left"/>
        <w:rPr>
          <w:sz w:val="19"/>
        </w:rPr>
      </w:pPr>
      <w:r>
        <w:rPr>
          <w:color w:val="171818"/>
          <w:w w:val="105"/>
          <w:sz w:val="19"/>
        </w:rPr>
        <w:t>Pretén</w:t>
      </w:r>
      <w:r>
        <w:rPr>
          <w:color w:val="171818"/>
          <w:spacing w:val="11"/>
          <w:w w:val="105"/>
          <w:sz w:val="19"/>
        </w:rPr>
        <w:t> </w:t>
      </w:r>
      <w:r>
        <w:rPr>
          <w:color w:val="171818"/>
          <w:w w:val="105"/>
          <w:sz w:val="19"/>
        </w:rPr>
        <w:t>INFORMAR</w:t>
      </w:r>
      <w:r>
        <w:rPr>
          <w:color w:val="313232"/>
          <w:w w:val="105"/>
          <w:sz w:val="19"/>
        </w:rPr>
        <w:t>,</w:t>
      </w:r>
      <w:r>
        <w:rPr>
          <w:color w:val="313232"/>
          <w:spacing w:val="6"/>
          <w:w w:val="105"/>
          <w:sz w:val="19"/>
        </w:rPr>
        <w:t> </w:t>
      </w:r>
      <w:r>
        <w:rPr>
          <w:color w:val="171818"/>
          <w:w w:val="105"/>
          <w:sz w:val="19"/>
        </w:rPr>
        <w:t>FORMAR</w:t>
      </w:r>
      <w:r>
        <w:rPr>
          <w:color w:val="171818"/>
          <w:spacing w:val="19"/>
          <w:w w:val="105"/>
          <w:sz w:val="19"/>
        </w:rPr>
        <w:t> </w:t>
      </w:r>
      <w:r>
        <w:rPr>
          <w:color w:val="171818"/>
          <w:w w:val="105"/>
          <w:sz w:val="19"/>
        </w:rPr>
        <w:t>I</w:t>
      </w:r>
      <w:r>
        <w:rPr>
          <w:color w:val="171818"/>
          <w:spacing w:val="10"/>
          <w:w w:val="105"/>
          <w:sz w:val="19"/>
        </w:rPr>
        <w:t> </w:t>
      </w:r>
      <w:r>
        <w:rPr>
          <w:color w:val="171818"/>
          <w:w w:val="105"/>
          <w:sz w:val="19"/>
        </w:rPr>
        <w:t>MOTIVAR</w:t>
      </w:r>
      <w:r>
        <w:rPr>
          <w:color w:val="464747"/>
          <w:w w:val="105"/>
          <w:sz w:val="19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71" w:lineRule="auto"/>
        <w:ind w:left="524" w:right="2717" w:firstLine="3"/>
      </w:pPr>
      <w:r>
        <w:rPr>
          <w:color w:val="171818"/>
          <w:w w:val="105"/>
        </w:rPr>
        <w:t>Malgrat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haver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iniciat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els primer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contactes  per portar-lo  a terme  coma prava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pilot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les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comarques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Gironines,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situació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Covid-19</w:t>
      </w:r>
      <w:r>
        <w:rPr>
          <w:color w:val="171818"/>
          <w:spacing w:val="21"/>
          <w:w w:val="105"/>
        </w:rPr>
        <w:t> </w:t>
      </w:r>
      <w:r>
        <w:rPr>
          <w:color w:val="171818"/>
          <w:w w:val="105"/>
        </w:rPr>
        <w:t>ens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va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fer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parar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sec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la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seva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implementació</w:t>
      </w:r>
      <w:r>
        <w:rPr>
          <w:color w:val="171818"/>
          <w:spacing w:val="-24"/>
          <w:w w:val="105"/>
        </w:rPr>
        <w:t> </w:t>
      </w:r>
      <w:r>
        <w:rPr>
          <w:color w:val="464747"/>
          <w:w w:val="105"/>
        </w:rPr>
        <w:t>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68" w:lineRule="auto"/>
        <w:ind w:left="524" w:right="2671" w:firstLine="3"/>
      </w:pPr>
      <w:r>
        <w:rPr>
          <w:color w:val="171818"/>
          <w:w w:val="105"/>
        </w:rPr>
        <w:t>Si</w:t>
      </w:r>
      <w:r>
        <w:rPr>
          <w:color w:val="171818"/>
          <w:spacing w:val="-2"/>
          <w:w w:val="105"/>
        </w:rPr>
        <w:t> </w:t>
      </w:r>
      <w:r>
        <w:rPr>
          <w:color w:val="171818"/>
          <w:w w:val="105"/>
        </w:rPr>
        <w:t>observem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quadre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nº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13</w:t>
      </w:r>
      <w:r>
        <w:rPr>
          <w:color w:val="313232"/>
          <w:w w:val="105"/>
        </w:rPr>
        <w:t>,</w:t>
      </w:r>
      <w:r>
        <w:rPr>
          <w:color w:val="313232"/>
          <w:spacing w:val="9"/>
          <w:w w:val="105"/>
        </w:rPr>
        <w:t> </w:t>
      </w:r>
      <w:r>
        <w:rPr>
          <w:color w:val="171818"/>
          <w:w w:val="105"/>
        </w:rPr>
        <w:t>veiem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d'afiliats/des</w:t>
      </w:r>
      <w:r>
        <w:rPr>
          <w:color w:val="171818"/>
          <w:spacing w:val="-4"/>
          <w:w w:val="105"/>
        </w:rPr>
        <w:t> </w:t>
      </w:r>
      <w:r>
        <w:rPr>
          <w:color w:val="171818"/>
          <w:w w:val="105"/>
        </w:rPr>
        <w:t>en</w:t>
      </w:r>
      <w:r>
        <w:rPr>
          <w:color w:val="171818"/>
          <w:spacing w:val="3"/>
          <w:w w:val="105"/>
        </w:rPr>
        <w:t> </w:t>
      </w:r>
      <w:r>
        <w:rPr>
          <w:color w:val="171818"/>
          <w:w w:val="105"/>
        </w:rPr>
        <w:t>tenim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un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54</w:t>
      </w:r>
      <w:r>
        <w:rPr>
          <w:color w:val="313232"/>
          <w:w w:val="105"/>
        </w:rPr>
        <w:t>,</w:t>
      </w:r>
      <w:r>
        <w:rPr>
          <w:color w:val="171818"/>
          <w:w w:val="105"/>
        </w:rPr>
        <w:t>84</w:t>
      </w:r>
      <w:r>
        <w:rPr>
          <w:color w:val="171818"/>
          <w:spacing w:val="1"/>
          <w:w w:val="105"/>
        </w:rPr>
        <w:t> </w:t>
      </w:r>
      <w:r>
        <w:rPr>
          <w:color w:val="171818"/>
          <w:spacing w:val="-1"/>
          <w:w w:val="110"/>
        </w:rPr>
        <w:t>d'homes i un 45,15 de dones. En canvi, si ho traslladem als delegats/des,</w:t>
      </w:r>
      <w:r>
        <w:rPr>
          <w:color w:val="171818"/>
          <w:w w:val="110"/>
        </w:rPr>
        <w:t> </w:t>
      </w:r>
      <w:r>
        <w:rPr>
          <w:color w:val="171818"/>
          <w:spacing w:val="-1"/>
          <w:w w:val="110"/>
        </w:rPr>
        <w:t>tenim</w:t>
      </w:r>
      <w:r>
        <w:rPr>
          <w:color w:val="171818"/>
          <w:spacing w:val="-8"/>
          <w:w w:val="110"/>
        </w:rPr>
        <w:t> </w:t>
      </w:r>
      <w:r>
        <w:rPr>
          <w:color w:val="171818"/>
          <w:spacing w:val="-1"/>
          <w:w w:val="110"/>
        </w:rPr>
        <w:t>més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dones</w:t>
      </w:r>
      <w:r>
        <w:rPr>
          <w:color w:val="171818"/>
          <w:spacing w:val="-7"/>
          <w:w w:val="110"/>
        </w:rPr>
        <w:t> </w:t>
      </w:r>
      <w:r>
        <w:rPr>
          <w:color w:val="171818"/>
          <w:spacing w:val="-1"/>
          <w:w w:val="110"/>
        </w:rPr>
        <w:t>que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homes</w:t>
      </w:r>
      <w:r>
        <w:rPr>
          <w:color w:val="313232"/>
          <w:spacing w:val="-1"/>
          <w:w w:val="110"/>
        </w:rPr>
        <w:t>,</w:t>
      </w:r>
      <w:r>
        <w:rPr>
          <w:color w:val="313232"/>
          <w:spacing w:val="-10"/>
          <w:w w:val="110"/>
        </w:rPr>
        <w:t> </w:t>
      </w:r>
      <w:r>
        <w:rPr>
          <w:color w:val="171818"/>
          <w:spacing w:val="-1"/>
          <w:w w:val="110"/>
        </w:rPr>
        <w:t>el</w:t>
      </w:r>
      <w:r>
        <w:rPr>
          <w:color w:val="171818"/>
          <w:spacing w:val="-13"/>
          <w:w w:val="110"/>
        </w:rPr>
        <w:t> </w:t>
      </w:r>
      <w:r>
        <w:rPr>
          <w:color w:val="171818"/>
          <w:spacing w:val="-1"/>
          <w:w w:val="110"/>
        </w:rPr>
        <w:t>48,12%</w:t>
      </w:r>
      <w:r>
        <w:rPr>
          <w:color w:val="171818"/>
          <w:spacing w:val="-9"/>
          <w:w w:val="110"/>
        </w:rPr>
        <w:t> </w:t>
      </w:r>
      <w:r>
        <w:rPr>
          <w:color w:val="171818"/>
          <w:spacing w:val="-1"/>
          <w:w w:val="110"/>
        </w:rPr>
        <w:t>són</w:t>
      </w:r>
      <w:r>
        <w:rPr>
          <w:color w:val="171818"/>
          <w:spacing w:val="-12"/>
          <w:w w:val="110"/>
        </w:rPr>
        <w:t> </w:t>
      </w:r>
      <w:r>
        <w:rPr>
          <w:color w:val="171818"/>
          <w:spacing w:val="-1"/>
          <w:w w:val="110"/>
        </w:rPr>
        <w:t>homes</w:t>
      </w:r>
      <w:r>
        <w:rPr>
          <w:color w:val="171818"/>
          <w:spacing w:val="-6"/>
          <w:w w:val="110"/>
        </w:rPr>
        <w:t> </w:t>
      </w:r>
      <w:r>
        <w:rPr>
          <w:color w:val="171818"/>
          <w:spacing w:val="-1"/>
          <w:w w:val="110"/>
        </w:rPr>
        <w:t>i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el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51,88%</w:t>
      </w:r>
      <w:r>
        <w:rPr>
          <w:color w:val="171818"/>
          <w:w w:val="110"/>
        </w:rPr>
        <w:t> </w:t>
      </w:r>
      <w:r>
        <w:rPr>
          <w:color w:val="171818"/>
          <w:spacing w:val="-1"/>
          <w:w w:val="110"/>
        </w:rPr>
        <w:t>són</w:t>
      </w:r>
      <w:r>
        <w:rPr>
          <w:color w:val="171818"/>
          <w:spacing w:val="-11"/>
          <w:w w:val="110"/>
        </w:rPr>
        <w:t> </w:t>
      </w:r>
      <w:r>
        <w:rPr>
          <w:color w:val="171818"/>
          <w:spacing w:val="-1"/>
          <w:w w:val="110"/>
        </w:rPr>
        <w:t>dones</w:t>
      </w:r>
      <w:r>
        <w:rPr>
          <w:color w:val="313232"/>
          <w:spacing w:val="-1"/>
          <w:w w:val="110"/>
        </w:rPr>
        <w:t>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68" w:lineRule="auto"/>
        <w:ind w:left="525" w:right="2671" w:firstLine="2"/>
      </w:pPr>
      <w:r>
        <w:rPr>
          <w:color w:val="171818"/>
          <w:w w:val="105"/>
        </w:rPr>
        <w:t>A</w:t>
      </w:r>
      <w:r>
        <w:rPr>
          <w:color w:val="171818"/>
          <w:spacing w:val="-7"/>
          <w:w w:val="105"/>
        </w:rPr>
        <w:t> </w:t>
      </w:r>
      <w:r>
        <w:rPr>
          <w:color w:val="171818"/>
          <w:w w:val="105"/>
        </w:rPr>
        <w:t>tots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els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territoris,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excepció</w:t>
      </w:r>
      <w:r>
        <w:rPr>
          <w:color w:val="171818"/>
          <w:spacing w:val="23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Lleida,</w:t>
      </w:r>
      <w:r>
        <w:rPr>
          <w:color w:val="171818"/>
          <w:spacing w:val="12"/>
          <w:w w:val="105"/>
        </w:rPr>
        <w:t> </w:t>
      </w:r>
      <w:r>
        <w:rPr>
          <w:color w:val="171818"/>
          <w:w w:val="105"/>
        </w:rPr>
        <w:t>hi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13"/>
          <w:w w:val="105"/>
        </w:rPr>
        <w:t> </w:t>
      </w:r>
      <w:r>
        <w:rPr>
          <w:color w:val="171818"/>
          <w:w w:val="105"/>
        </w:rPr>
        <w:t>percentualment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delegades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que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afiliades</w:t>
      </w:r>
      <w:r>
        <w:rPr>
          <w:color w:val="171818"/>
          <w:spacing w:val="-20"/>
          <w:w w:val="105"/>
        </w:rPr>
        <w:t> </w:t>
      </w:r>
      <w:r>
        <w:rPr>
          <w:color w:val="464747"/>
          <w:w w:val="105"/>
        </w:rPr>
        <w:t>.</w:t>
      </w:r>
      <w:r>
        <w:rPr>
          <w:color w:val="464747"/>
          <w:spacing w:val="7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cas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rellevant</w:t>
      </w:r>
      <w:r>
        <w:rPr>
          <w:color w:val="171818"/>
          <w:spacing w:val="16"/>
          <w:w w:val="105"/>
        </w:rPr>
        <w:t> </w:t>
      </w:r>
      <w:r>
        <w:rPr>
          <w:color w:val="171818"/>
          <w:w w:val="105"/>
        </w:rPr>
        <w:t>és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Valles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Occidental-Catalunya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Central</w:t>
      </w:r>
      <w:r>
        <w:rPr>
          <w:color w:val="313232"/>
          <w:w w:val="105"/>
        </w:rPr>
        <w:t>,</w:t>
      </w:r>
      <w:r>
        <w:rPr>
          <w:color w:val="313232"/>
          <w:spacing w:val="2"/>
          <w:w w:val="105"/>
        </w:rPr>
        <w:t> </w:t>
      </w:r>
      <w:r>
        <w:rPr>
          <w:color w:val="171818"/>
          <w:w w:val="105"/>
        </w:rPr>
        <w:t>on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hi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ha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8"/>
          <w:w w:val="105"/>
        </w:rPr>
        <w:t> </w:t>
      </w:r>
      <w:r>
        <w:rPr>
          <w:color w:val="171818"/>
          <w:w w:val="105"/>
        </w:rPr>
        <w:t>afiliació</w:t>
      </w:r>
      <w:r>
        <w:rPr>
          <w:color w:val="171818"/>
          <w:spacing w:val="18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4"/>
          <w:w w:val="105"/>
        </w:rPr>
        <w:t> </w:t>
      </w:r>
      <w:r>
        <w:rPr>
          <w:color w:val="171818"/>
          <w:w w:val="105"/>
        </w:rPr>
        <w:t>dones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i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també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augmenta</w:t>
      </w:r>
      <w:r>
        <w:rPr>
          <w:color w:val="171818"/>
          <w:spacing w:val="25"/>
          <w:w w:val="105"/>
        </w:rPr>
        <w:t> </w:t>
      </w:r>
      <w:r>
        <w:rPr>
          <w:color w:val="171818"/>
          <w:w w:val="105"/>
        </w:rPr>
        <w:t>més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nombre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delegades.</w:t>
      </w:r>
      <w:r>
        <w:rPr>
          <w:color w:val="171818"/>
          <w:spacing w:val="15"/>
          <w:w w:val="105"/>
        </w:rPr>
        <w:t> </w:t>
      </w:r>
      <w:r>
        <w:rPr>
          <w:color w:val="171818"/>
          <w:w w:val="105"/>
        </w:rPr>
        <w:t>Del</w:t>
      </w:r>
      <w:r>
        <w:rPr>
          <w:color w:val="171818"/>
          <w:spacing w:val="7"/>
          <w:w w:val="105"/>
        </w:rPr>
        <w:t> </w:t>
      </w:r>
      <w:r>
        <w:rPr>
          <w:color w:val="171818"/>
          <w:w w:val="105"/>
        </w:rPr>
        <w:t>51,12%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afiliades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passa</w:t>
      </w:r>
      <w:r>
        <w:rPr>
          <w:color w:val="171818"/>
          <w:spacing w:val="6"/>
          <w:w w:val="105"/>
        </w:rPr>
        <w:t> </w:t>
      </w:r>
      <w:r>
        <w:rPr>
          <w:color w:val="171818"/>
          <w:w w:val="105"/>
        </w:rPr>
        <w:t>a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tenir</w:t>
      </w:r>
      <w:r>
        <w:rPr>
          <w:color w:val="171818"/>
          <w:spacing w:val="10"/>
          <w:w w:val="105"/>
        </w:rPr>
        <w:t> </w:t>
      </w:r>
      <w:r>
        <w:rPr>
          <w:color w:val="171818"/>
          <w:w w:val="105"/>
        </w:rPr>
        <w:t>el</w:t>
      </w:r>
      <w:r>
        <w:rPr>
          <w:color w:val="171818"/>
          <w:spacing w:val="9"/>
          <w:w w:val="105"/>
        </w:rPr>
        <w:t> </w:t>
      </w:r>
      <w:r>
        <w:rPr>
          <w:color w:val="171818"/>
          <w:w w:val="105"/>
        </w:rPr>
        <w:t>57,46%</w:t>
      </w:r>
      <w:r>
        <w:rPr>
          <w:color w:val="171818"/>
          <w:spacing w:val="11"/>
          <w:w w:val="105"/>
        </w:rPr>
        <w:t> </w:t>
      </w:r>
      <w:r>
        <w:rPr>
          <w:color w:val="171818"/>
          <w:w w:val="105"/>
        </w:rPr>
        <w:t>de</w:t>
      </w:r>
      <w:r>
        <w:rPr>
          <w:color w:val="171818"/>
          <w:spacing w:val="2"/>
          <w:w w:val="105"/>
        </w:rPr>
        <w:t> </w:t>
      </w:r>
      <w:r>
        <w:rPr>
          <w:color w:val="171818"/>
          <w:w w:val="105"/>
        </w:rPr>
        <w:t>delegades.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68" w:lineRule="auto"/>
        <w:ind w:left="525" w:right="4693" w:firstLine="1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4515690</wp:posOffset>
            </wp:positionH>
            <wp:positionV relativeFrom="paragraph">
              <wp:posOffset>513412</wp:posOffset>
            </wp:positionV>
            <wp:extent cx="2468308" cy="3237750"/>
            <wp:effectExtent l="0" t="0" r="0" b="0"/>
            <wp:wrapNone/>
            <wp:docPr id="3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08" cy="323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1818"/>
          <w:spacing w:val="-1"/>
          <w:w w:val="110"/>
        </w:rPr>
        <w:t>El quadre nº 14 ho explica tot, tenim un </w:t>
      </w:r>
      <w:r>
        <w:rPr>
          <w:color w:val="171818"/>
          <w:w w:val="110"/>
        </w:rPr>
        <w:t>greu problema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05"/>
        </w:rPr>
        <w:t>de relleu generacional,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segurament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fruit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la situació en</w:t>
      </w:r>
      <w:r>
        <w:rPr>
          <w:color w:val="171818"/>
          <w:spacing w:val="-53"/>
          <w:w w:val="105"/>
        </w:rPr>
        <w:t> </w:t>
      </w:r>
      <w:r>
        <w:rPr>
          <w:color w:val="171818"/>
          <w:spacing w:val="-1"/>
          <w:w w:val="110"/>
        </w:rPr>
        <w:t>qué</w:t>
      </w:r>
      <w:r>
        <w:rPr>
          <w:color w:val="171818"/>
          <w:spacing w:val="-10"/>
          <w:w w:val="110"/>
        </w:rPr>
        <w:t> </w:t>
      </w:r>
      <w:r>
        <w:rPr>
          <w:color w:val="171818"/>
          <w:spacing w:val="-1"/>
          <w:w w:val="110"/>
        </w:rPr>
        <w:t>també</w:t>
      </w:r>
      <w:r>
        <w:rPr>
          <w:color w:val="171818"/>
          <w:spacing w:val="-4"/>
          <w:w w:val="110"/>
        </w:rPr>
        <w:t> </w:t>
      </w:r>
      <w:r>
        <w:rPr>
          <w:color w:val="171818"/>
          <w:w w:val="110"/>
        </w:rPr>
        <w:t>es</w:t>
      </w:r>
      <w:r>
        <w:rPr>
          <w:color w:val="171818"/>
          <w:spacing w:val="-15"/>
          <w:w w:val="110"/>
        </w:rPr>
        <w:t> </w:t>
      </w:r>
      <w:r>
        <w:rPr>
          <w:color w:val="171818"/>
          <w:w w:val="110"/>
        </w:rPr>
        <w:t>traben</w:t>
      </w:r>
      <w:r>
        <w:rPr>
          <w:color w:val="171818"/>
          <w:spacing w:val="-2"/>
          <w:w w:val="110"/>
        </w:rPr>
        <w:t> </w:t>
      </w:r>
      <w:r>
        <w:rPr>
          <w:color w:val="171818"/>
          <w:w w:val="110"/>
        </w:rPr>
        <w:t>les</w:t>
      </w:r>
      <w:r>
        <w:rPr>
          <w:color w:val="171818"/>
          <w:spacing w:val="-9"/>
          <w:w w:val="110"/>
        </w:rPr>
        <w:t> </w:t>
      </w:r>
      <w:r>
        <w:rPr>
          <w:color w:val="171818"/>
          <w:w w:val="110"/>
        </w:rPr>
        <w:t>administracions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públiques.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71" w:lineRule="auto"/>
        <w:ind w:left="525" w:right="4693" w:firstLine="3"/>
      </w:pPr>
      <w:r>
        <w:rPr>
          <w:color w:val="171818"/>
          <w:spacing w:val="-3"/>
          <w:w w:val="110"/>
        </w:rPr>
        <w:t>Si no sedu·1m els </w:t>
      </w:r>
      <w:r>
        <w:rPr>
          <w:color w:val="171818"/>
          <w:spacing w:val="-2"/>
          <w:w w:val="110"/>
        </w:rPr>
        <w:t>i les joves a formar part de</w:t>
      </w:r>
      <w:r>
        <w:rPr>
          <w:color w:val="171818"/>
          <w:spacing w:val="-1"/>
          <w:w w:val="110"/>
        </w:rPr>
        <w:t> </w:t>
      </w:r>
      <w:r>
        <w:rPr>
          <w:color w:val="171818"/>
          <w:w w:val="105"/>
        </w:rPr>
        <w:t>l'organització</w:t>
      </w:r>
      <w:r>
        <w:rPr>
          <w:color w:val="171818"/>
          <w:spacing w:val="5"/>
          <w:w w:val="105"/>
        </w:rPr>
        <w:t> </w:t>
      </w:r>
      <w:r>
        <w:rPr>
          <w:color w:val="171818"/>
          <w:w w:val="105"/>
        </w:rPr>
        <w:t>ho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tenim</w:t>
      </w:r>
      <w:r>
        <w:rPr>
          <w:color w:val="171818"/>
          <w:spacing w:val="19"/>
          <w:w w:val="105"/>
        </w:rPr>
        <w:t> </w:t>
      </w:r>
      <w:r>
        <w:rPr>
          <w:color w:val="171818"/>
          <w:w w:val="105"/>
        </w:rPr>
        <w:t>complicat</w:t>
      </w:r>
      <w:r>
        <w:rPr>
          <w:color w:val="171818"/>
          <w:spacing w:val="29"/>
          <w:w w:val="105"/>
        </w:rPr>
        <w:t> </w:t>
      </w:r>
      <w:r>
        <w:rPr>
          <w:color w:val="171818"/>
          <w:w w:val="105"/>
        </w:rPr>
        <w:t>per</w:t>
      </w:r>
      <w:r>
        <w:rPr>
          <w:color w:val="171818"/>
          <w:spacing w:val="14"/>
          <w:w w:val="105"/>
        </w:rPr>
        <w:t> </w:t>
      </w:r>
      <w:r>
        <w:rPr>
          <w:color w:val="171818"/>
          <w:w w:val="105"/>
        </w:rPr>
        <w:t>tenir</w:t>
      </w:r>
      <w:r>
        <w:rPr>
          <w:color w:val="171818"/>
          <w:spacing w:val="20"/>
          <w:w w:val="105"/>
        </w:rPr>
        <w:t> </w:t>
      </w:r>
      <w:r>
        <w:rPr>
          <w:color w:val="171818"/>
          <w:w w:val="105"/>
        </w:rPr>
        <w:t>organització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als centres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treball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05"/>
        </w:rPr>
        <w:t>de l'administració local ja que la</w:t>
      </w:r>
      <w:r>
        <w:rPr>
          <w:color w:val="171818"/>
          <w:spacing w:val="1"/>
          <w:w w:val="105"/>
        </w:rPr>
        <w:t> </w:t>
      </w:r>
      <w:r>
        <w:rPr>
          <w:color w:val="171818"/>
          <w:w w:val="110"/>
        </w:rPr>
        <w:t>suma deis jubilats/des i els majors de 51 anys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representen</w:t>
      </w:r>
      <w:r>
        <w:rPr>
          <w:color w:val="171818"/>
          <w:spacing w:val="8"/>
          <w:w w:val="110"/>
        </w:rPr>
        <w:t> </w:t>
      </w:r>
      <w:r>
        <w:rPr>
          <w:color w:val="171818"/>
          <w:w w:val="110"/>
        </w:rPr>
        <w:t>el</w:t>
      </w:r>
      <w:r>
        <w:rPr>
          <w:color w:val="171818"/>
          <w:spacing w:val="-6"/>
          <w:w w:val="110"/>
        </w:rPr>
        <w:t> </w:t>
      </w:r>
      <w:r>
        <w:rPr>
          <w:color w:val="171818"/>
          <w:w w:val="110"/>
        </w:rPr>
        <w:t>56,71%</w:t>
      </w:r>
      <w:r>
        <w:rPr>
          <w:color w:val="171818"/>
          <w:spacing w:val="-11"/>
          <w:w w:val="110"/>
        </w:rPr>
        <w:t> </w:t>
      </w:r>
      <w:r>
        <w:rPr>
          <w:color w:val="171818"/>
          <w:w w:val="110"/>
        </w:rPr>
        <w:t>de</w:t>
      </w:r>
      <w:r>
        <w:rPr>
          <w:color w:val="171818"/>
          <w:spacing w:val="-8"/>
          <w:w w:val="110"/>
        </w:rPr>
        <w:t> </w:t>
      </w:r>
      <w:r>
        <w:rPr>
          <w:color w:val="171818"/>
          <w:w w:val="110"/>
        </w:rPr>
        <w:t>la</w:t>
      </w:r>
      <w:r>
        <w:rPr>
          <w:color w:val="171818"/>
          <w:spacing w:val="-5"/>
          <w:w w:val="110"/>
        </w:rPr>
        <w:t> </w:t>
      </w:r>
      <w:r>
        <w:rPr>
          <w:color w:val="171818"/>
          <w:w w:val="110"/>
        </w:rPr>
        <w:t>nostra</w:t>
      </w:r>
      <w:r>
        <w:rPr>
          <w:color w:val="171818"/>
          <w:spacing w:val="1"/>
          <w:w w:val="110"/>
        </w:rPr>
        <w:t> </w:t>
      </w:r>
      <w:r>
        <w:rPr>
          <w:color w:val="171818"/>
          <w:w w:val="110"/>
        </w:rPr>
        <w:t>afiliació.</w:t>
      </w:r>
    </w:p>
    <w:p>
      <w:pPr>
        <w:spacing w:after="0" w:line="271" w:lineRule="auto"/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41" w:right="0" w:firstLine="0"/>
        <w:jc w:val="left"/>
        <w:rPr>
          <w:sz w:val="20"/>
        </w:rPr>
      </w:pPr>
      <w:bookmarkStart w:name="Página 46" w:id="65"/>
      <w:bookmarkEnd w:id="65"/>
      <w:r>
        <w:rPr/>
      </w:r>
      <w:r>
        <w:rPr>
          <w:color w:val="151616"/>
          <w:sz w:val="20"/>
        </w:rPr>
        <w:t>Quadre</w:t>
      </w:r>
      <w:r>
        <w:rPr>
          <w:color w:val="151616"/>
          <w:spacing w:val="16"/>
          <w:sz w:val="20"/>
        </w:rPr>
        <w:t> </w:t>
      </w:r>
      <w:r>
        <w:rPr>
          <w:color w:val="151616"/>
          <w:sz w:val="20"/>
        </w:rPr>
        <w:t>13</w:t>
      </w: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45.0709pt;margin-top:12.59853pt;width:485.45pt;height:.1pt;mso-position-horizontal-relative:page;mso-position-vertical-relative:paragraph;z-index:-15718912;mso-wrap-distance-left:0;mso-wrap-distance-right:0" coordorigin="901,252" coordsize="9709,0" path="m901,252l2427,252,6420,252,10610,252e" filled="false" stroked="true" strokeweight="5.669pt" strokecolor="#d62631">
            <v:path arrowok="t"/>
            <v:stroke dashstyle="solid"/>
            <w10:wrap type="topAndBottom"/>
          </v:shape>
        </w:pict>
      </w:r>
    </w:p>
    <w:p>
      <w:pPr>
        <w:tabs>
          <w:tab w:pos="1760" w:val="left" w:leader="none"/>
          <w:tab w:pos="5752" w:val="left" w:leader="none"/>
        </w:tabs>
        <w:spacing w:before="21"/>
        <w:ind w:left="234" w:right="0" w:firstLine="0"/>
        <w:jc w:val="left"/>
        <w:rPr>
          <w:b/>
          <w:sz w:val="18"/>
        </w:rPr>
      </w:pPr>
      <w:r>
        <w:rPr>
          <w:b/>
          <w:color w:val="151616"/>
          <w:sz w:val="18"/>
        </w:rPr>
        <w:t>febrer</w:t>
      </w:r>
      <w:r>
        <w:rPr>
          <w:b/>
          <w:color w:val="151616"/>
          <w:spacing w:val="6"/>
          <w:sz w:val="18"/>
        </w:rPr>
        <w:t> </w:t>
      </w:r>
      <w:r>
        <w:rPr>
          <w:b/>
          <w:color w:val="151616"/>
          <w:sz w:val="18"/>
        </w:rPr>
        <w:t>2021</w:t>
        <w:tab/>
        <w:t>Aﬁliació</w:t>
        <w:tab/>
        <w:t>Delegats</w:t>
      </w:r>
      <w:r>
        <w:rPr>
          <w:b/>
          <w:color w:val="151616"/>
          <w:spacing w:val="7"/>
          <w:sz w:val="18"/>
        </w:rPr>
        <w:t> </w:t>
      </w:r>
      <w:r>
        <w:rPr>
          <w:b/>
          <w:color w:val="151616"/>
          <w:sz w:val="18"/>
        </w:rPr>
        <w:t>i</w:t>
      </w:r>
      <w:r>
        <w:rPr>
          <w:b/>
          <w:color w:val="151616"/>
          <w:spacing w:val="8"/>
          <w:sz w:val="18"/>
        </w:rPr>
        <w:t> </w:t>
      </w:r>
      <w:r>
        <w:rPr>
          <w:b/>
          <w:color w:val="151616"/>
          <w:sz w:val="18"/>
        </w:rPr>
        <w:t>delegades</w:t>
      </w:r>
    </w:p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9"/>
        <w:gridCol w:w="909"/>
        <w:gridCol w:w="742"/>
        <w:gridCol w:w="833"/>
        <w:gridCol w:w="775"/>
        <w:gridCol w:w="758"/>
        <w:gridCol w:w="908"/>
        <w:gridCol w:w="808"/>
        <w:gridCol w:w="883"/>
        <w:gridCol w:w="808"/>
        <w:gridCol w:w="773"/>
      </w:tblGrid>
      <w:tr>
        <w:trPr>
          <w:trHeight w:val="429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475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Sector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5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Homes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7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Dones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Total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Homes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Dones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93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8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Total</w:t>
            </w:r>
          </w:p>
        </w:tc>
      </w:tr>
      <w:tr>
        <w:trPr>
          <w:trHeight w:val="648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spacing w:line="256" w:lineRule="auto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Administració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Local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45"/>
              <w:rPr>
                <w:sz w:val="18"/>
              </w:rPr>
            </w:pPr>
            <w:r>
              <w:rPr>
                <w:color w:val="151616"/>
                <w:sz w:val="18"/>
              </w:rPr>
              <w:t>3.595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54,84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37"/>
              <w:rPr>
                <w:sz w:val="18"/>
              </w:rPr>
            </w:pPr>
            <w:r>
              <w:rPr>
                <w:color w:val="151616"/>
                <w:sz w:val="18"/>
              </w:rPr>
              <w:t>2.960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45,16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6.555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717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151616"/>
                <w:sz w:val="18"/>
              </w:rPr>
              <w:t>48,12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773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151616"/>
                <w:sz w:val="18"/>
              </w:rPr>
              <w:t>51,88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  <w:shd w:val="clear" w:color="auto" w:fill="FFF5B4"/>
          </w:tcPr>
          <w:p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151616"/>
                <w:sz w:val="18"/>
              </w:rPr>
              <w:t>1.490</w:t>
            </w:r>
          </w:p>
        </w:tc>
      </w:tr>
      <w:tr>
        <w:trPr>
          <w:trHeight w:val="457" w:hRule="atLeast"/>
        </w:trPr>
        <w:tc>
          <w:tcPr>
            <w:tcW w:w="1509" w:type="dxa"/>
            <w:tcBorders>
              <w:top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</w:t>
            </w:r>
          </w:p>
        </w:tc>
        <w:tc>
          <w:tcPr>
            <w:tcW w:w="909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4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3.595</w:t>
            </w:r>
          </w:p>
        </w:tc>
        <w:tc>
          <w:tcPr>
            <w:tcW w:w="742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2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54,84</w:t>
            </w:r>
          </w:p>
        </w:tc>
        <w:tc>
          <w:tcPr>
            <w:tcW w:w="833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37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2.960</w:t>
            </w:r>
          </w:p>
        </w:tc>
        <w:tc>
          <w:tcPr>
            <w:tcW w:w="775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6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45,16</w:t>
            </w:r>
          </w:p>
        </w:tc>
        <w:tc>
          <w:tcPr>
            <w:tcW w:w="758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1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6.555</w:t>
            </w:r>
          </w:p>
        </w:tc>
        <w:tc>
          <w:tcPr>
            <w:tcW w:w="908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6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717</w:t>
            </w:r>
          </w:p>
        </w:tc>
        <w:tc>
          <w:tcPr>
            <w:tcW w:w="808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48,12</w:t>
            </w:r>
          </w:p>
        </w:tc>
        <w:tc>
          <w:tcPr>
            <w:tcW w:w="883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4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773</w:t>
            </w:r>
          </w:p>
        </w:tc>
        <w:tc>
          <w:tcPr>
            <w:tcW w:w="808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9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51,88</w:t>
            </w:r>
          </w:p>
        </w:tc>
        <w:tc>
          <w:tcPr>
            <w:tcW w:w="773" w:type="dxa"/>
            <w:tcBorders>
              <w:top w:val="single" w:sz="6" w:space="0" w:color="D62631"/>
            </w:tcBorders>
          </w:tcPr>
          <w:p>
            <w:pPr>
              <w:pStyle w:val="TableParagraph"/>
              <w:ind w:right="10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1.490</w:t>
            </w:r>
          </w:p>
        </w:tc>
      </w:tr>
      <w:tr>
        <w:trPr>
          <w:trHeight w:val="164" w:hRule="atLeast"/>
        </w:trPr>
        <w:tc>
          <w:tcPr>
            <w:tcW w:w="1509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09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42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33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5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908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83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shd w:val="clear" w:color="auto" w:fill="D62631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</w:tr>
      <w:tr>
        <w:trPr>
          <w:trHeight w:val="429" w:hRule="atLeast"/>
        </w:trPr>
        <w:tc>
          <w:tcPr>
            <w:tcW w:w="150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left="412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Territori</w:t>
            </w:r>
          </w:p>
        </w:tc>
        <w:tc>
          <w:tcPr>
            <w:tcW w:w="909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45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Homes</w:t>
            </w:r>
          </w:p>
        </w:tc>
        <w:tc>
          <w:tcPr>
            <w:tcW w:w="742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28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83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37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Dones</w:t>
            </w:r>
          </w:p>
        </w:tc>
        <w:tc>
          <w:tcPr>
            <w:tcW w:w="775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69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5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19"/>
              <w:rPr>
                <w:sz w:val="18"/>
              </w:rPr>
            </w:pPr>
            <w:r>
              <w:rPr>
                <w:b/>
                <w:color w:val="151616"/>
                <w:sz w:val="18"/>
              </w:rPr>
              <w:t>Tota</w:t>
            </w:r>
            <w:r>
              <w:rPr>
                <w:color w:val="151616"/>
                <w:sz w:val="18"/>
              </w:rPr>
              <w:t>l</w:t>
            </w:r>
          </w:p>
        </w:tc>
        <w:tc>
          <w:tcPr>
            <w:tcW w:w="90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69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Homes</w:t>
            </w:r>
          </w:p>
        </w:tc>
        <w:tc>
          <w:tcPr>
            <w:tcW w:w="80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68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88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44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Dones</w:t>
            </w:r>
          </w:p>
        </w:tc>
        <w:tc>
          <w:tcPr>
            <w:tcW w:w="808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93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%</w:t>
            </w:r>
          </w:p>
        </w:tc>
        <w:tc>
          <w:tcPr>
            <w:tcW w:w="773" w:type="dxa"/>
            <w:tcBorders>
              <w:bottom w:val="single" w:sz="6" w:space="0" w:color="D62631"/>
            </w:tcBorders>
          </w:tcPr>
          <w:p>
            <w:pPr>
              <w:pStyle w:val="TableParagraph"/>
              <w:spacing w:before="102"/>
              <w:ind w:right="108"/>
              <w:rPr>
                <w:sz w:val="18"/>
              </w:rPr>
            </w:pPr>
            <w:r>
              <w:rPr>
                <w:b/>
                <w:color w:val="151616"/>
                <w:sz w:val="18"/>
              </w:rPr>
              <w:t>Tota</w:t>
            </w:r>
            <w:r>
              <w:rPr>
                <w:color w:val="151616"/>
                <w:sz w:val="18"/>
              </w:rPr>
              <w:t>l</w:t>
            </w:r>
          </w:p>
        </w:tc>
      </w:tr>
      <w:tr>
        <w:trPr>
          <w:trHeight w:val="653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Baix</w:t>
            </w:r>
            <w:r>
              <w:rPr>
                <w:color w:val="151616"/>
                <w:spacing w:val="13"/>
                <w:sz w:val="18"/>
              </w:rPr>
              <w:t> </w:t>
            </w:r>
            <w:r>
              <w:rPr>
                <w:color w:val="151616"/>
                <w:sz w:val="18"/>
              </w:rPr>
              <w:t>Llobregat-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Apag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5"/>
              <w:rPr>
                <w:sz w:val="18"/>
              </w:rPr>
            </w:pPr>
            <w:r>
              <w:rPr>
                <w:color w:val="151616"/>
                <w:sz w:val="18"/>
              </w:rPr>
              <w:t>648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56,25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7"/>
              <w:rPr>
                <w:sz w:val="18"/>
              </w:rPr>
            </w:pPr>
            <w:r>
              <w:rPr>
                <w:color w:val="151616"/>
                <w:sz w:val="18"/>
              </w:rPr>
              <w:t>504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43,75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1.152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134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151616"/>
                <w:sz w:val="18"/>
              </w:rPr>
              <w:t>48,73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141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151616"/>
                <w:sz w:val="18"/>
              </w:rPr>
              <w:t>51,27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151616"/>
                <w:sz w:val="18"/>
              </w:rPr>
              <w:t>275</w:t>
            </w:r>
          </w:p>
        </w:tc>
      </w:tr>
      <w:tr>
        <w:trPr>
          <w:trHeight w:val="427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Barcelonès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5"/>
              <w:rPr>
                <w:sz w:val="18"/>
              </w:rPr>
            </w:pPr>
            <w:r>
              <w:rPr>
                <w:color w:val="151616"/>
                <w:sz w:val="18"/>
              </w:rPr>
              <w:t>1.353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56,26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7"/>
              <w:rPr>
                <w:sz w:val="18"/>
              </w:rPr>
            </w:pPr>
            <w:r>
              <w:rPr>
                <w:color w:val="151616"/>
                <w:sz w:val="18"/>
              </w:rPr>
              <w:t>1.052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43,74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2.405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85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151616"/>
                <w:sz w:val="18"/>
              </w:rPr>
              <w:t>48,30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91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151616"/>
                <w:sz w:val="18"/>
              </w:rPr>
              <w:t>51,70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151616"/>
                <w:sz w:val="18"/>
              </w:rPr>
              <w:t>176</w:t>
            </w:r>
          </w:p>
        </w:tc>
      </w:tr>
      <w:tr>
        <w:trPr>
          <w:trHeight w:val="879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3" w:right="118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Vallès</w:t>
            </w:r>
            <w:r>
              <w:rPr>
                <w:color w:val="151616"/>
                <w:spacing w:val="1"/>
                <w:sz w:val="18"/>
              </w:rPr>
              <w:t> </w:t>
            </w:r>
            <w:r>
              <w:rPr>
                <w:color w:val="151616"/>
                <w:sz w:val="18"/>
              </w:rPr>
              <w:t>Occidental</w:t>
            </w:r>
            <w:r>
              <w:rPr>
                <w:color w:val="151616"/>
                <w:spacing w:val="7"/>
                <w:sz w:val="18"/>
              </w:rPr>
              <w:t> </w:t>
            </w:r>
            <w:r>
              <w:rPr>
                <w:color w:val="151616"/>
                <w:sz w:val="18"/>
              </w:rPr>
              <w:t>-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Cat.</w:t>
            </w:r>
            <w:r>
              <w:rPr>
                <w:color w:val="151616"/>
                <w:spacing w:val="7"/>
                <w:sz w:val="18"/>
              </w:rPr>
              <w:t> </w:t>
            </w:r>
            <w:r>
              <w:rPr>
                <w:color w:val="151616"/>
                <w:sz w:val="18"/>
              </w:rPr>
              <w:t>Central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5"/>
              <w:rPr>
                <w:sz w:val="18"/>
              </w:rPr>
            </w:pPr>
            <w:r>
              <w:rPr>
                <w:color w:val="151616"/>
                <w:sz w:val="18"/>
              </w:rPr>
              <w:t>544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48,88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151616"/>
                <w:sz w:val="18"/>
              </w:rPr>
              <w:t>569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51,12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1.113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114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151616"/>
                <w:sz w:val="18"/>
              </w:rPr>
              <w:t>42,54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154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151616"/>
                <w:sz w:val="18"/>
              </w:rPr>
              <w:t>57,46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151616"/>
                <w:sz w:val="18"/>
              </w:rPr>
              <w:t>268</w:t>
            </w:r>
          </w:p>
        </w:tc>
      </w:tr>
      <w:tr>
        <w:trPr>
          <w:trHeight w:val="446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Vormaros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5"/>
              <w:rPr>
                <w:sz w:val="18"/>
              </w:rPr>
            </w:pPr>
            <w:r>
              <w:rPr>
                <w:color w:val="151616"/>
                <w:sz w:val="18"/>
              </w:rPr>
              <w:t>384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55,90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151616"/>
                <w:sz w:val="18"/>
              </w:rPr>
              <w:t>303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44,10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687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136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151616"/>
                <w:sz w:val="18"/>
              </w:rPr>
              <w:t>53,97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116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151616"/>
                <w:sz w:val="18"/>
              </w:rPr>
              <w:t>46,03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151616"/>
                <w:sz w:val="18"/>
              </w:rPr>
              <w:t>252</w:t>
            </w:r>
          </w:p>
        </w:tc>
      </w:tr>
      <w:tr>
        <w:trPr>
          <w:trHeight w:val="634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Comarques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Gironines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5"/>
              <w:rPr>
                <w:sz w:val="18"/>
              </w:rPr>
            </w:pPr>
            <w:r>
              <w:rPr>
                <w:color w:val="151616"/>
                <w:sz w:val="18"/>
              </w:rPr>
              <w:t>310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58,71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151616"/>
                <w:sz w:val="18"/>
              </w:rPr>
              <w:t>218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41,29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528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84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151616"/>
                <w:sz w:val="18"/>
              </w:rPr>
              <w:t>45,65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100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151616"/>
                <w:sz w:val="18"/>
              </w:rPr>
              <w:t>54,35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151616"/>
                <w:sz w:val="18"/>
              </w:rPr>
              <w:t>184</w:t>
            </w:r>
          </w:p>
        </w:tc>
      </w:tr>
      <w:tr>
        <w:trPr>
          <w:trHeight w:val="663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/>
              <w:ind w:left="113" w:right="612"/>
              <w:jc w:val="left"/>
              <w:rPr>
                <w:sz w:val="18"/>
              </w:rPr>
            </w:pPr>
            <w:r>
              <w:rPr>
                <w:color w:val="151616"/>
                <w:spacing w:val="-1"/>
                <w:sz w:val="18"/>
              </w:rPr>
              <w:t>Terres </w:t>
            </w:r>
            <w:r>
              <w:rPr>
                <w:color w:val="151616"/>
                <w:sz w:val="18"/>
              </w:rPr>
              <w:t>de</w:t>
            </w:r>
            <w:r>
              <w:rPr>
                <w:color w:val="151616"/>
                <w:spacing w:val="-47"/>
                <w:sz w:val="18"/>
              </w:rPr>
              <w:t> </w:t>
            </w:r>
            <w:r>
              <w:rPr>
                <w:color w:val="151616"/>
                <w:sz w:val="18"/>
              </w:rPr>
              <w:t>Lleida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5"/>
              <w:rPr>
                <w:sz w:val="18"/>
              </w:rPr>
            </w:pPr>
            <w:r>
              <w:rPr>
                <w:color w:val="151616"/>
                <w:sz w:val="18"/>
              </w:rPr>
              <w:t>110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47,21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7"/>
              <w:rPr>
                <w:sz w:val="18"/>
              </w:rPr>
            </w:pPr>
            <w:r>
              <w:rPr>
                <w:color w:val="151616"/>
                <w:sz w:val="18"/>
              </w:rPr>
              <w:t>123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52,79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233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67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151616"/>
                <w:sz w:val="18"/>
              </w:rPr>
              <w:t>47,86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73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151616"/>
                <w:sz w:val="18"/>
              </w:rPr>
              <w:t>52,14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151616"/>
                <w:sz w:val="18"/>
              </w:rPr>
              <w:t>140</w:t>
            </w:r>
          </w:p>
        </w:tc>
      </w:tr>
      <w:tr>
        <w:trPr>
          <w:trHeight w:val="437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Tarragona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5"/>
              <w:rPr>
                <w:sz w:val="18"/>
              </w:rPr>
            </w:pPr>
            <w:r>
              <w:rPr>
                <w:color w:val="151616"/>
                <w:sz w:val="18"/>
              </w:rPr>
              <w:t>246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151616"/>
                <w:sz w:val="18"/>
              </w:rPr>
              <w:t>56,29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151616"/>
                <w:sz w:val="18"/>
              </w:rPr>
              <w:t>191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43,71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sz w:val="18"/>
              </w:rPr>
            </w:pPr>
            <w:r>
              <w:rPr>
                <w:color w:val="151616"/>
                <w:sz w:val="18"/>
              </w:rPr>
              <w:t>437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97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8"/>
              <w:rPr>
                <w:sz w:val="18"/>
              </w:rPr>
            </w:pPr>
            <w:r>
              <w:rPr>
                <w:color w:val="151616"/>
                <w:sz w:val="18"/>
              </w:rPr>
              <w:t>49,74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sz w:val="18"/>
              </w:rPr>
            </w:pPr>
            <w:r>
              <w:rPr>
                <w:color w:val="151616"/>
                <w:sz w:val="18"/>
              </w:rPr>
              <w:t>98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93"/>
              <w:rPr>
                <w:sz w:val="18"/>
              </w:rPr>
            </w:pPr>
            <w:r>
              <w:rPr>
                <w:color w:val="151616"/>
                <w:sz w:val="18"/>
              </w:rPr>
              <w:t>50,26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8"/>
              <w:rPr>
                <w:sz w:val="18"/>
              </w:rPr>
            </w:pPr>
            <w:r>
              <w:rPr>
                <w:color w:val="151616"/>
                <w:sz w:val="18"/>
              </w:rPr>
              <w:t>195</w:t>
            </w:r>
          </w:p>
        </w:tc>
      </w:tr>
      <w:tr>
        <w:trPr>
          <w:trHeight w:val="437" w:hRule="atLeast"/>
        </w:trPr>
        <w:tc>
          <w:tcPr>
            <w:tcW w:w="15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TOTALS</w:t>
            </w:r>
          </w:p>
        </w:tc>
        <w:tc>
          <w:tcPr>
            <w:tcW w:w="909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5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3.595</w:t>
            </w:r>
          </w:p>
        </w:tc>
        <w:tc>
          <w:tcPr>
            <w:tcW w:w="742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2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54,84</w:t>
            </w:r>
          </w:p>
        </w:tc>
        <w:tc>
          <w:tcPr>
            <w:tcW w:w="83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37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2.960</w:t>
            </w:r>
          </w:p>
        </w:tc>
        <w:tc>
          <w:tcPr>
            <w:tcW w:w="77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45,16</w:t>
            </w:r>
          </w:p>
        </w:tc>
        <w:tc>
          <w:tcPr>
            <w:tcW w:w="75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6.555</w:t>
            </w:r>
          </w:p>
        </w:tc>
        <w:tc>
          <w:tcPr>
            <w:tcW w:w="9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717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48,12</w:t>
            </w:r>
          </w:p>
        </w:tc>
        <w:tc>
          <w:tcPr>
            <w:tcW w:w="88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44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773</w:t>
            </w:r>
          </w:p>
        </w:tc>
        <w:tc>
          <w:tcPr>
            <w:tcW w:w="808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93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51,88</w:t>
            </w:r>
          </w:p>
        </w:tc>
        <w:tc>
          <w:tcPr>
            <w:tcW w:w="773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0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1.490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5"/>
        <w:gridCol w:w="1055"/>
        <w:gridCol w:w="1040"/>
        <w:gridCol w:w="1036"/>
        <w:gridCol w:w="1181"/>
        <w:gridCol w:w="850"/>
        <w:gridCol w:w="1040"/>
      </w:tblGrid>
      <w:tr>
        <w:trPr>
          <w:trHeight w:val="408" w:hRule="atLeast"/>
        </w:trPr>
        <w:tc>
          <w:tcPr>
            <w:tcW w:w="3495" w:type="dxa"/>
            <w:tcBorders>
              <w:bottom w:val="single" w:sz="48" w:space="0" w:color="D62631"/>
            </w:tcBorders>
          </w:tcPr>
          <w:p>
            <w:pPr>
              <w:pStyle w:val="TableParagraph"/>
              <w:spacing w:line="223" w:lineRule="exact" w:before="0"/>
              <w:ind w:left="-15"/>
              <w:jc w:val="left"/>
              <w:rPr>
                <w:sz w:val="20"/>
              </w:rPr>
            </w:pPr>
            <w:bookmarkStart w:name="Página 47" w:id="66"/>
            <w:bookmarkEnd w:id="66"/>
            <w:r>
              <w:rPr/>
            </w:r>
            <w:r>
              <w:rPr>
                <w:color w:val="151616"/>
                <w:sz w:val="20"/>
              </w:rPr>
              <w:t>Quadre</w:t>
            </w:r>
            <w:r>
              <w:rPr>
                <w:color w:val="151616"/>
                <w:spacing w:val="16"/>
                <w:sz w:val="20"/>
              </w:rPr>
              <w:t> </w:t>
            </w:r>
            <w:r>
              <w:rPr>
                <w:color w:val="151616"/>
                <w:sz w:val="20"/>
              </w:rPr>
              <w:t>14</w:t>
            </w:r>
          </w:p>
        </w:tc>
        <w:tc>
          <w:tcPr>
            <w:tcW w:w="6202" w:type="dxa"/>
            <w:gridSpan w:val="6"/>
            <w:tcBorders>
              <w:bottom w:val="single" w:sz="48" w:space="0" w:color="D62631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613" w:hRule="atLeast"/>
        </w:trPr>
        <w:tc>
          <w:tcPr>
            <w:tcW w:w="3495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Sector</w:t>
            </w:r>
          </w:p>
        </w:tc>
        <w:tc>
          <w:tcPr>
            <w:tcW w:w="1055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342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&lt;30</w:t>
            </w:r>
          </w:p>
        </w:tc>
        <w:tc>
          <w:tcPr>
            <w:tcW w:w="1040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 w:before="47"/>
              <w:ind w:left="343" w:right="221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Entre</w:t>
            </w:r>
            <w:r>
              <w:rPr>
                <w:b/>
                <w:color w:val="151616"/>
                <w:spacing w:val="-47"/>
                <w:sz w:val="18"/>
              </w:rPr>
              <w:t> </w:t>
            </w:r>
            <w:r>
              <w:rPr>
                <w:b/>
                <w:color w:val="151616"/>
                <w:sz w:val="18"/>
              </w:rPr>
              <w:t>31-40</w:t>
            </w:r>
          </w:p>
        </w:tc>
        <w:tc>
          <w:tcPr>
            <w:tcW w:w="1036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 w:before="47"/>
              <w:ind w:left="222" w:right="339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Entre</w:t>
            </w:r>
            <w:r>
              <w:rPr>
                <w:b/>
                <w:color w:val="151616"/>
                <w:spacing w:val="-47"/>
                <w:sz w:val="18"/>
              </w:rPr>
              <w:t> </w:t>
            </w:r>
            <w:r>
              <w:rPr>
                <w:b/>
                <w:color w:val="151616"/>
                <w:sz w:val="18"/>
              </w:rPr>
              <w:t>41-50</w:t>
            </w:r>
          </w:p>
        </w:tc>
        <w:tc>
          <w:tcPr>
            <w:tcW w:w="1181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 w:before="47"/>
              <w:ind w:left="338" w:right="368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Entre</w:t>
            </w:r>
            <w:r>
              <w:rPr>
                <w:b/>
                <w:color w:val="151616"/>
                <w:spacing w:val="-47"/>
                <w:sz w:val="18"/>
              </w:rPr>
              <w:t> </w:t>
            </w:r>
            <w:r>
              <w:rPr>
                <w:b/>
                <w:color w:val="151616"/>
                <w:sz w:val="18"/>
              </w:rPr>
              <w:t>51-60</w:t>
            </w:r>
          </w:p>
        </w:tc>
        <w:tc>
          <w:tcPr>
            <w:tcW w:w="850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before="47"/>
              <w:ind w:right="169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&gt;60</w:t>
            </w:r>
          </w:p>
        </w:tc>
        <w:tc>
          <w:tcPr>
            <w:tcW w:w="1040" w:type="dxa"/>
            <w:tcBorders>
              <w:top w:val="single" w:sz="48" w:space="0" w:color="D62631"/>
              <w:bottom w:val="single" w:sz="6" w:space="0" w:color="D62631"/>
            </w:tcBorders>
          </w:tcPr>
          <w:p>
            <w:pPr>
              <w:pStyle w:val="TableParagraph"/>
              <w:spacing w:line="256" w:lineRule="auto" w:before="47"/>
              <w:ind w:left="168" w:right="113" w:firstLine="208"/>
              <w:jc w:val="left"/>
              <w:rPr>
                <w:b/>
                <w:sz w:val="18"/>
              </w:rPr>
            </w:pPr>
            <w:r>
              <w:rPr>
                <w:b/>
                <w:color w:val="151616"/>
                <w:sz w:val="18"/>
              </w:rPr>
              <w:t>Sense</w:t>
            </w:r>
            <w:r>
              <w:rPr>
                <w:b/>
                <w:color w:val="151616"/>
                <w:spacing w:val="-47"/>
                <w:sz w:val="18"/>
              </w:rPr>
              <w:t> </w:t>
            </w:r>
            <w:r>
              <w:rPr>
                <w:b/>
                <w:color w:val="151616"/>
                <w:sz w:val="18"/>
              </w:rPr>
              <w:t>informar</w:t>
            </w:r>
          </w:p>
        </w:tc>
      </w:tr>
      <w:tr>
        <w:trPr>
          <w:trHeight w:val="444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Aturats/ades</w:t>
            </w:r>
            <w:r>
              <w:rPr>
                <w:color w:val="151616"/>
                <w:spacing w:val="13"/>
                <w:sz w:val="18"/>
              </w:rPr>
              <w:t> </w:t>
            </w:r>
            <w:r>
              <w:rPr>
                <w:color w:val="151616"/>
                <w:sz w:val="18"/>
              </w:rPr>
              <w:t>de</w:t>
            </w:r>
            <w:r>
              <w:rPr>
                <w:color w:val="151616"/>
                <w:spacing w:val="13"/>
                <w:sz w:val="18"/>
              </w:rPr>
              <w:t> </w:t>
            </w:r>
            <w:r>
              <w:rPr>
                <w:color w:val="151616"/>
                <w:sz w:val="18"/>
              </w:rPr>
              <w:t>l’Administració</w:t>
            </w:r>
            <w:r>
              <w:rPr>
                <w:color w:val="151616"/>
                <w:spacing w:val="12"/>
                <w:sz w:val="18"/>
              </w:rPr>
              <w:t> </w:t>
            </w:r>
            <w:r>
              <w:rPr>
                <w:color w:val="151616"/>
                <w:sz w:val="18"/>
              </w:rPr>
              <w:t>local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19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36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44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13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115</w:t>
            </w:r>
          </w:p>
        </w:tc>
      </w:tr>
      <w:tr>
        <w:trPr>
          <w:trHeight w:val="417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Ajuntaments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62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537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1.486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1.868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511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4.464</w:t>
            </w:r>
          </w:p>
        </w:tc>
      </w:tr>
      <w:tr>
        <w:trPr>
          <w:trHeight w:val="417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Consell</w:t>
            </w:r>
            <w:r>
              <w:rPr>
                <w:color w:val="151616"/>
                <w:spacing w:val="7"/>
                <w:sz w:val="18"/>
              </w:rPr>
              <w:t> </w:t>
            </w:r>
            <w:r>
              <w:rPr>
                <w:color w:val="151616"/>
                <w:sz w:val="18"/>
              </w:rPr>
              <w:t>comarcal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29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37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87</w:t>
            </w:r>
          </w:p>
        </w:tc>
      </w:tr>
      <w:tr>
        <w:trPr>
          <w:trHeight w:val="427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Entitat</w:t>
            </w:r>
            <w:r>
              <w:rPr>
                <w:color w:val="151616"/>
                <w:spacing w:val="15"/>
                <w:sz w:val="18"/>
              </w:rPr>
              <w:t> </w:t>
            </w:r>
            <w:r>
              <w:rPr>
                <w:color w:val="151616"/>
                <w:sz w:val="18"/>
              </w:rPr>
              <w:t>municipal</w:t>
            </w:r>
            <w:r>
              <w:rPr>
                <w:color w:val="151616"/>
                <w:spacing w:val="14"/>
                <w:sz w:val="18"/>
              </w:rPr>
              <w:t> </w:t>
            </w:r>
            <w:r>
              <w:rPr>
                <w:color w:val="151616"/>
                <w:sz w:val="18"/>
              </w:rPr>
              <w:t>descentralitzada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</w:tr>
      <w:tr>
        <w:trPr>
          <w:trHeight w:val="441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Ens</w:t>
            </w:r>
            <w:r>
              <w:rPr>
                <w:color w:val="151616"/>
                <w:spacing w:val="4"/>
                <w:sz w:val="18"/>
              </w:rPr>
              <w:t> </w:t>
            </w:r>
            <w:r>
              <w:rPr>
                <w:color w:val="151616"/>
                <w:sz w:val="18"/>
              </w:rPr>
              <w:t>de</w:t>
            </w:r>
            <w:r>
              <w:rPr>
                <w:color w:val="151616"/>
                <w:spacing w:val="3"/>
                <w:sz w:val="18"/>
              </w:rPr>
              <w:t> </w:t>
            </w:r>
            <w:r>
              <w:rPr>
                <w:color w:val="151616"/>
                <w:sz w:val="18"/>
              </w:rPr>
              <w:t>gestió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102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268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332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158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872</w:t>
            </w:r>
          </w:p>
        </w:tc>
      </w:tr>
      <w:tr>
        <w:trPr>
          <w:trHeight w:val="421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Diputacions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60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118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203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61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444</w:t>
            </w:r>
          </w:p>
        </w:tc>
      </w:tr>
      <w:tr>
        <w:trPr>
          <w:trHeight w:val="455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Entitat</w:t>
            </w:r>
            <w:r>
              <w:rPr>
                <w:color w:val="151616"/>
                <w:spacing w:val="11"/>
                <w:sz w:val="18"/>
              </w:rPr>
              <w:t> </w:t>
            </w:r>
            <w:r>
              <w:rPr>
                <w:color w:val="151616"/>
                <w:sz w:val="18"/>
              </w:rPr>
              <w:t>metropolitana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2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8</w:t>
            </w:r>
          </w:p>
        </w:tc>
      </w:tr>
      <w:tr>
        <w:trPr>
          <w:trHeight w:val="455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Mancomunitats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3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0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7</w:t>
            </w:r>
          </w:p>
        </w:tc>
      </w:tr>
      <w:tr>
        <w:trPr>
          <w:trHeight w:val="455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Consorcis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10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36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39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14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103</w:t>
            </w:r>
          </w:p>
        </w:tc>
      </w:tr>
      <w:tr>
        <w:trPr>
          <w:trHeight w:val="455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sz w:val="18"/>
              </w:rPr>
            </w:pPr>
            <w:r>
              <w:rPr>
                <w:color w:val="151616"/>
                <w:sz w:val="18"/>
              </w:rPr>
              <w:t>Entitats</w:t>
            </w:r>
            <w:r>
              <w:rPr>
                <w:color w:val="151616"/>
                <w:spacing w:val="11"/>
                <w:sz w:val="18"/>
              </w:rPr>
              <w:t> </w:t>
            </w:r>
            <w:r>
              <w:rPr>
                <w:color w:val="151616"/>
                <w:sz w:val="18"/>
              </w:rPr>
              <w:t>participades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sz w:val="18"/>
              </w:rPr>
            </w:pPr>
            <w:r>
              <w:rPr>
                <w:color w:val="151616"/>
                <w:sz w:val="18"/>
              </w:rPr>
              <w:t>1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sz w:val="18"/>
              </w:rPr>
            </w:pPr>
            <w:r>
              <w:rPr>
                <w:color w:val="151616"/>
                <w:sz w:val="18"/>
              </w:rPr>
              <w:t>12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sz w:val="18"/>
              </w:rPr>
            </w:pPr>
            <w:r>
              <w:rPr>
                <w:color w:val="151616"/>
                <w:sz w:val="18"/>
              </w:rPr>
              <w:t>14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sz w:val="18"/>
              </w:rPr>
            </w:pPr>
            <w:r>
              <w:rPr>
                <w:color w:val="151616"/>
                <w:sz w:val="18"/>
              </w:rPr>
              <w:t>20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sz w:val="18"/>
              </w:rPr>
            </w:pPr>
            <w:r>
              <w:rPr>
                <w:color w:val="151616"/>
                <w:sz w:val="18"/>
              </w:rPr>
              <w:t>4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sz w:val="18"/>
              </w:rPr>
            </w:pPr>
            <w:r>
              <w:rPr>
                <w:color w:val="151616"/>
                <w:sz w:val="18"/>
              </w:rPr>
              <w:t>51</w:t>
            </w:r>
          </w:p>
        </w:tc>
      </w:tr>
      <w:tr>
        <w:trPr>
          <w:trHeight w:val="421" w:hRule="atLeast"/>
        </w:trPr>
        <w:tc>
          <w:tcPr>
            <w:tcW w:w="349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left="113"/>
              <w:jc w:val="left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TOTAL</w:t>
            </w:r>
          </w:p>
        </w:tc>
        <w:tc>
          <w:tcPr>
            <w:tcW w:w="1055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42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85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221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754</w:t>
            </w:r>
          </w:p>
        </w:tc>
        <w:tc>
          <w:tcPr>
            <w:tcW w:w="1036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3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1.995</w:t>
            </w:r>
          </w:p>
        </w:tc>
        <w:tc>
          <w:tcPr>
            <w:tcW w:w="1181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36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2.551</w:t>
            </w:r>
          </w:p>
        </w:tc>
        <w:tc>
          <w:tcPr>
            <w:tcW w:w="85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69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770</w:t>
            </w:r>
          </w:p>
        </w:tc>
        <w:tc>
          <w:tcPr>
            <w:tcW w:w="1040" w:type="dxa"/>
            <w:tcBorders>
              <w:top w:val="single" w:sz="6" w:space="0" w:color="D62631"/>
              <w:bottom w:val="single" w:sz="6" w:space="0" w:color="D62631"/>
            </w:tcBorders>
          </w:tcPr>
          <w:p>
            <w:pPr>
              <w:pStyle w:val="TableParagraph"/>
              <w:ind w:right="118"/>
              <w:rPr>
                <w:b/>
                <w:sz w:val="18"/>
              </w:rPr>
            </w:pPr>
            <w:r>
              <w:rPr>
                <w:b/>
                <w:color w:val="D62631"/>
                <w:sz w:val="18"/>
              </w:rPr>
              <w:t>6.155*</w:t>
            </w:r>
          </w:p>
        </w:tc>
      </w:tr>
    </w:tbl>
    <w:p>
      <w:pPr>
        <w:spacing w:before="85"/>
        <w:ind w:left="636" w:right="0" w:firstLine="0"/>
        <w:jc w:val="left"/>
        <w:rPr>
          <w:sz w:val="14"/>
        </w:rPr>
      </w:pPr>
      <w:r>
        <w:rPr>
          <w:color w:val="151616"/>
          <w:sz w:val="14"/>
        </w:rPr>
        <w:t>(*)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No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està</w:t>
      </w:r>
      <w:r>
        <w:rPr>
          <w:color w:val="151616"/>
          <w:spacing w:val="5"/>
          <w:sz w:val="14"/>
        </w:rPr>
        <w:t> </w:t>
      </w:r>
      <w:r>
        <w:rPr>
          <w:color w:val="151616"/>
          <w:sz w:val="14"/>
        </w:rPr>
        <w:t>comptabilitzats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els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aﬁliats/des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jubilats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que</w:t>
      </w:r>
      <w:r>
        <w:rPr>
          <w:color w:val="151616"/>
          <w:spacing w:val="5"/>
          <w:sz w:val="14"/>
        </w:rPr>
        <w:t> </w:t>
      </w:r>
      <w:r>
        <w:rPr>
          <w:color w:val="151616"/>
          <w:sz w:val="14"/>
        </w:rPr>
        <w:t>són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392</w:t>
      </w:r>
      <w:r>
        <w:rPr>
          <w:color w:val="151616"/>
          <w:spacing w:val="5"/>
          <w:sz w:val="14"/>
        </w:rPr>
        <w:t> </w:t>
      </w:r>
      <w:r>
        <w:rPr>
          <w:color w:val="151616"/>
          <w:sz w:val="14"/>
        </w:rPr>
        <w:t>fent</w:t>
      </w:r>
      <w:r>
        <w:rPr>
          <w:color w:val="151616"/>
          <w:spacing w:val="7"/>
          <w:sz w:val="14"/>
        </w:rPr>
        <w:t> </w:t>
      </w:r>
      <w:r>
        <w:rPr>
          <w:color w:val="151616"/>
          <w:sz w:val="14"/>
        </w:rPr>
        <w:t>un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total</w:t>
      </w:r>
      <w:r>
        <w:rPr>
          <w:color w:val="151616"/>
          <w:spacing w:val="5"/>
          <w:sz w:val="14"/>
        </w:rPr>
        <w:t> </w:t>
      </w:r>
      <w:r>
        <w:rPr>
          <w:color w:val="151616"/>
          <w:sz w:val="14"/>
        </w:rPr>
        <w:t>de</w:t>
      </w:r>
      <w:r>
        <w:rPr>
          <w:color w:val="151616"/>
          <w:spacing w:val="6"/>
          <w:sz w:val="14"/>
        </w:rPr>
        <w:t> </w:t>
      </w:r>
      <w:r>
        <w:rPr>
          <w:color w:val="151616"/>
          <w:sz w:val="14"/>
        </w:rPr>
        <w:t>6.547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line="352" w:lineRule="exact" w:before="101"/>
        <w:ind w:left="939" w:right="0" w:firstLine="0"/>
        <w:jc w:val="left"/>
        <w:rPr>
          <w:rFonts w:ascii="Arial Narrow" w:hAnsi="Arial Narrow"/>
          <w:sz w:val="34"/>
        </w:rPr>
      </w:pPr>
      <w:r>
        <w:rPr>
          <w:rFonts w:ascii="Arial Narrow" w:hAnsi="Arial Narrow"/>
          <w:color w:val="D62631"/>
          <w:spacing w:val="15"/>
          <w:w w:val="176"/>
          <w:sz w:val="34"/>
        </w:rPr>
        <w:t>“</w:t>
      </w:r>
      <w:r>
        <w:rPr>
          <w:rFonts w:ascii="Arial Narrow" w:hAnsi="Arial Narrow"/>
          <w:color w:val="D62631"/>
          <w:spacing w:val="15"/>
          <w:w w:val="105"/>
          <w:sz w:val="34"/>
        </w:rPr>
        <w:t>L</w:t>
      </w:r>
      <w:r>
        <w:rPr>
          <w:rFonts w:ascii="Arial Narrow" w:hAnsi="Arial Narrow"/>
          <w:color w:val="D62631"/>
          <w:spacing w:val="15"/>
          <w:w w:val="78"/>
          <w:sz w:val="34"/>
        </w:rPr>
        <w:t>e</w:t>
      </w:r>
      <w:r>
        <w:rPr>
          <w:rFonts w:ascii="Arial Narrow" w:hAnsi="Arial Narrow"/>
          <w:color w:val="D62631"/>
          <w:w w:val="93"/>
          <w:sz w:val="34"/>
        </w:rPr>
        <w:t>s</w:t>
      </w:r>
      <w:r>
        <w:rPr>
          <w:rFonts w:ascii="Arial Narrow" w:hAnsi="Arial Narrow"/>
          <w:color w:val="D62631"/>
          <w:spacing w:val="33"/>
          <w:sz w:val="34"/>
        </w:rPr>
        <w:t> </w:t>
      </w:r>
      <w:r>
        <w:rPr>
          <w:rFonts w:ascii="Arial Narrow" w:hAnsi="Arial Narrow"/>
          <w:color w:val="D62631"/>
          <w:spacing w:val="15"/>
          <w:w w:val="106"/>
          <w:sz w:val="34"/>
        </w:rPr>
        <w:t>i</w:t>
      </w:r>
      <w:r>
        <w:rPr>
          <w:rFonts w:ascii="Arial Narrow" w:hAnsi="Arial Narrow"/>
          <w:color w:val="D62631"/>
          <w:spacing w:val="15"/>
          <w:w w:val="84"/>
          <w:sz w:val="34"/>
        </w:rPr>
        <w:t>d</w:t>
      </w:r>
      <w:r>
        <w:rPr>
          <w:rFonts w:ascii="Arial Narrow" w:hAnsi="Arial Narrow"/>
          <w:color w:val="D62631"/>
          <w:spacing w:val="15"/>
          <w:w w:val="78"/>
          <w:sz w:val="34"/>
        </w:rPr>
        <w:t>ee</w:t>
      </w:r>
      <w:r>
        <w:rPr>
          <w:rFonts w:ascii="Arial Narrow" w:hAnsi="Arial Narrow"/>
          <w:color w:val="D62631"/>
          <w:w w:val="93"/>
          <w:sz w:val="34"/>
        </w:rPr>
        <w:t>s</w:t>
      </w:r>
      <w:r>
        <w:rPr>
          <w:rFonts w:ascii="Arial Narrow" w:hAnsi="Arial Narrow"/>
          <w:color w:val="D62631"/>
          <w:spacing w:val="33"/>
          <w:sz w:val="34"/>
        </w:rPr>
        <w:t> </w:t>
      </w:r>
      <w:r>
        <w:rPr>
          <w:rFonts w:ascii="Arial Narrow" w:hAnsi="Arial Narrow"/>
          <w:color w:val="D62631"/>
          <w:w w:val="106"/>
          <w:sz w:val="34"/>
        </w:rPr>
        <w:t>i</w:t>
      </w:r>
      <w:r>
        <w:rPr>
          <w:rFonts w:ascii="Arial Narrow" w:hAnsi="Arial Narrow"/>
          <w:color w:val="D62631"/>
          <w:spacing w:val="33"/>
          <w:sz w:val="34"/>
        </w:rPr>
        <w:t> </w:t>
      </w:r>
      <w:r>
        <w:rPr>
          <w:rFonts w:ascii="Arial Narrow" w:hAnsi="Arial Narrow"/>
          <w:color w:val="D62631"/>
          <w:spacing w:val="15"/>
          <w:w w:val="106"/>
          <w:sz w:val="34"/>
        </w:rPr>
        <w:t>l</w:t>
      </w:r>
      <w:r>
        <w:rPr>
          <w:rFonts w:ascii="Arial Narrow" w:hAnsi="Arial Narrow"/>
          <w:color w:val="D62631"/>
          <w:w w:val="82"/>
          <w:sz w:val="34"/>
        </w:rPr>
        <w:t>a</w:t>
      </w:r>
      <w:r>
        <w:rPr>
          <w:rFonts w:ascii="Arial Narrow" w:hAnsi="Arial Narrow"/>
          <w:color w:val="D62631"/>
          <w:spacing w:val="33"/>
          <w:sz w:val="34"/>
        </w:rPr>
        <w:t> </w:t>
      </w:r>
      <w:r>
        <w:rPr>
          <w:rFonts w:ascii="Arial Narrow" w:hAnsi="Arial Narrow"/>
          <w:color w:val="D62631"/>
          <w:spacing w:val="15"/>
          <w:w w:val="106"/>
          <w:sz w:val="34"/>
        </w:rPr>
        <w:t>ll</w:t>
      </w:r>
      <w:r>
        <w:rPr>
          <w:rFonts w:ascii="Arial Narrow" w:hAnsi="Arial Narrow"/>
          <w:color w:val="D62631"/>
          <w:spacing w:val="15"/>
          <w:w w:val="88"/>
          <w:sz w:val="34"/>
        </w:rPr>
        <w:t>u</w:t>
      </w:r>
      <w:r>
        <w:rPr>
          <w:rFonts w:ascii="Arial Narrow" w:hAnsi="Arial Narrow"/>
          <w:color w:val="D62631"/>
          <w:spacing w:val="15"/>
          <w:w w:val="106"/>
          <w:sz w:val="34"/>
        </w:rPr>
        <w:t>i</w:t>
      </w:r>
      <w:r>
        <w:rPr>
          <w:rFonts w:ascii="Arial Narrow" w:hAnsi="Arial Narrow"/>
          <w:color w:val="D62631"/>
          <w:spacing w:val="15"/>
          <w:w w:val="158"/>
          <w:sz w:val="34"/>
        </w:rPr>
        <w:t>t</w:t>
      </w:r>
      <w:r>
        <w:rPr>
          <w:rFonts w:ascii="Arial Narrow" w:hAnsi="Arial Narrow"/>
          <w:color w:val="D62631"/>
          <w:w w:val="82"/>
          <w:sz w:val="34"/>
        </w:rPr>
        <w:t>a</w:t>
      </w:r>
      <w:r>
        <w:rPr>
          <w:rFonts w:ascii="Arial Narrow" w:hAnsi="Arial Narrow"/>
          <w:color w:val="D62631"/>
          <w:spacing w:val="33"/>
          <w:sz w:val="34"/>
        </w:rPr>
        <w:t> </w:t>
      </w:r>
      <w:r>
        <w:rPr>
          <w:rFonts w:ascii="Arial Narrow" w:hAnsi="Arial Narrow"/>
          <w:color w:val="D62631"/>
          <w:spacing w:val="15"/>
          <w:w w:val="86"/>
          <w:sz w:val="34"/>
        </w:rPr>
        <w:t>n</w:t>
      </w:r>
      <w:r>
        <w:rPr>
          <w:rFonts w:ascii="Arial Narrow" w:hAnsi="Arial Narrow"/>
          <w:color w:val="D62631"/>
          <w:w w:val="88"/>
          <w:sz w:val="34"/>
        </w:rPr>
        <w:t>o</w:t>
      </w:r>
      <w:r>
        <w:rPr>
          <w:rFonts w:ascii="Arial Narrow" w:hAnsi="Arial Narrow"/>
          <w:color w:val="D62631"/>
          <w:spacing w:val="33"/>
          <w:sz w:val="34"/>
        </w:rPr>
        <w:t> </w:t>
      </w:r>
      <w:r>
        <w:rPr>
          <w:rFonts w:ascii="Arial Narrow" w:hAnsi="Arial Narrow"/>
          <w:color w:val="D62631"/>
          <w:spacing w:val="15"/>
          <w:w w:val="85"/>
          <w:sz w:val="34"/>
        </w:rPr>
        <w:t>v</w:t>
      </w:r>
      <w:r>
        <w:rPr>
          <w:rFonts w:ascii="Arial Narrow" w:hAnsi="Arial Narrow"/>
          <w:color w:val="D62631"/>
          <w:spacing w:val="15"/>
          <w:w w:val="106"/>
          <w:sz w:val="34"/>
        </w:rPr>
        <w:t>i</w:t>
      </w:r>
      <w:r>
        <w:rPr>
          <w:rFonts w:ascii="Arial Narrow" w:hAnsi="Arial Narrow"/>
          <w:color w:val="D62631"/>
          <w:spacing w:val="15"/>
          <w:w w:val="88"/>
          <w:sz w:val="34"/>
        </w:rPr>
        <w:t>u</w:t>
      </w:r>
      <w:r>
        <w:rPr>
          <w:rFonts w:ascii="Arial Narrow" w:hAnsi="Arial Narrow"/>
          <w:color w:val="D62631"/>
          <w:spacing w:val="15"/>
          <w:w w:val="78"/>
          <w:sz w:val="34"/>
        </w:rPr>
        <w:t>e</w:t>
      </w:r>
      <w:r>
        <w:rPr>
          <w:rFonts w:ascii="Arial Narrow" w:hAnsi="Arial Narrow"/>
          <w:color w:val="D62631"/>
          <w:w w:val="86"/>
          <w:sz w:val="34"/>
        </w:rPr>
        <w:t>n</w:t>
      </w:r>
      <w:r>
        <w:rPr>
          <w:rFonts w:ascii="Arial Narrow" w:hAnsi="Arial Narrow"/>
          <w:color w:val="D62631"/>
          <w:spacing w:val="33"/>
          <w:sz w:val="34"/>
        </w:rPr>
        <w:t> </w:t>
      </w:r>
      <w:r>
        <w:rPr>
          <w:rFonts w:ascii="Arial Narrow" w:hAnsi="Arial Narrow"/>
          <w:color w:val="D62631"/>
          <w:spacing w:val="15"/>
          <w:w w:val="93"/>
          <w:sz w:val="34"/>
        </w:rPr>
        <w:t>s</w:t>
      </w:r>
      <w:r>
        <w:rPr>
          <w:rFonts w:ascii="Arial Narrow" w:hAnsi="Arial Narrow"/>
          <w:color w:val="D62631"/>
          <w:spacing w:val="15"/>
          <w:w w:val="78"/>
          <w:sz w:val="34"/>
        </w:rPr>
        <w:t>e</w:t>
      </w:r>
      <w:r>
        <w:rPr>
          <w:rFonts w:ascii="Arial Narrow" w:hAnsi="Arial Narrow"/>
          <w:color w:val="D62631"/>
          <w:spacing w:val="15"/>
          <w:w w:val="86"/>
          <w:sz w:val="34"/>
        </w:rPr>
        <w:t>n</w:t>
      </w:r>
      <w:r>
        <w:rPr>
          <w:rFonts w:ascii="Arial Narrow" w:hAnsi="Arial Narrow"/>
          <w:color w:val="D62631"/>
          <w:spacing w:val="15"/>
          <w:w w:val="93"/>
          <w:sz w:val="34"/>
        </w:rPr>
        <w:t>s</w:t>
      </w:r>
      <w:r>
        <w:rPr>
          <w:rFonts w:ascii="Arial Narrow" w:hAnsi="Arial Narrow"/>
          <w:color w:val="D62631"/>
          <w:w w:val="78"/>
          <w:sz w:val="34"/>
        </w:rPr>
        <w:t>e</w:t>
      </w:r>
      <w:r>
        <w:rPr>
          <w:rFonts w:ascii="Arial Narrow" w:hAnsi="Arial Narrow"/>
          <w:color w:val="D62631"/>
          <w:spacing w:val="33"/>
          <w:sz w:val="34"/>
        </w:rPr>
        <w:t> </w:t>
      </w:r>
      <w:r>
        <w:rPr>
          <w:rFonts w:ascii="Arial Narrow" w:hAnsi="Arial Narrow"/>
          <w:color w:val="D62631"/>
          <w:spacing w:val="15"/>
          <w:w w:val="88"/>
          <w:sz w:val="34"/>
        </w:rPr>
        <w:t>o</w:t>
      </w:r>
      <w:r>
        <w:rPr>
          <w:rFonts w:ascii="Arial Narrow" w:hAnsi="Arial Narrow"/>
          <w:color w:val="D62631"/>
          <w:spacing w:val="15"/>
          <w:w w:val="123"/>
          <w:sz w:val="34"/>
        </w:rPr>
        <w:t>r</w:t>
      </w:r>
      <w:r>
        <w:rPr>
          <w:rFonts w:ascii="Arial Narrow" w:hAnsi="Arial Narrow"/>
          <w:color w:val="D62631"/>
          <w:spacing w:val="15"/>
          <w:w w:val="85"/>
          <w:sz w:val="34"/>
        </w:rPr>
        <w:t>g</w:t>
      </w:r>
      <w:r>
        <w:rPr>
          <w:rFonts w:ascii="Arial Narrow" w:hAnsi="Arial Narrow"/>
          <w:color w:val="D62631"/>
          <w:spacing w:val="15"/>
          <w:w w:val="82"/>
          <w:sz w:val="34"/>
        </w:rPr>
        <w:t>a</w:t>
      </w:r>
      <w:r>
        <w:rPr>
          <w:rFonts w:ascii="Arial Narrow" w:hAnsi="Arial Narrow"/>
          <w:color w:val="D62631"/>
          <w:spacing w:val="15"/>
          <w:w w:val="86"/>
          <w:sz w:val="34"/>
        </w:rPr>
        <w:t>n</w:t>
      </w:r>
      <w:r>
        <w:rPr>
          <w:rFonts w:ascii="Arial Narrow" w:hAnsi="Arial Narrow"/>
          <w:color w:val="D62631"/>
          <w:spacing w:val="15"/>
          <w:w w:val="106"/>
          <w:sz w:val="34"/>
        </w:rPr>
        <w:t>i</w:t>
      </w:r>
      <w:r>
        <w:rPr>
          <w:rFonts w:ascii="Arial Narrow" w:hAnsi="Arial Narrow"/>
          <w:color w:val="D62631"/>
          <w:spacing w:val="15"/>
          <w:w w:val="158"/>
          <w:sz w:val="34"/>
        </w:rPr>
        <w:t>t</w:t>
      </w:r>
      <w:r>
        <w:rPr>
          <w:rFonts w:ascii="Arial Narrow" w:hAnsi="Arial Narrow"/>
          <w:color w:val="D62631"/>
          <w:spacing w:val="15"/>
          <w:w w:val="87"/>
          <w:sz w:val="34"/>
        </w:rPr>
        <w:t>z</w:t>
      </w:r>
      <w:r>
        <w:rPr>
          <w:rFonts w:ascii="Arial Narrow" w:hAnsi="Arial Narrow"/>
          <w:color w:val="D62631"/>
          <w:spacing w:val="15"/>
          <w:w w:val="82"/>
          <w:sz w:val="34"/>
        </w:rPr>
        <w:t>a</w:t>
      </w:r>
      <w:r>
        <w:rPr>
          <w:rFonts w:ascii="Arial Narrow" w:hAnsi="Arial Narrow"/>
          <w:color w:val="D62631"/>
          <w:spacing w:val="15"/>
          <w:w w:val="82"/>
          <w:sz w:val="34"/>
        </w:rPr>
        <w:t>c</w:t>
      </w:r>
      <w:r>
        <w:rPr>
          <w:rFonts w:ascii="Arial Narrow" w:hAnsi="Arial Narrow"/>
          <w:color w:val="D62631"/>
          <w:spacing w:val="15"/>
          <w:w w:val="106"/>
          <w:sz w:val="34"/>
        </w:rPr>
        <w:t>i</w:t>
      </w:r>
      <w:r>
        <w:rPr>
          <w:rFonts w:ascii="Arial Narrow" w:hAnsi="Arial Narrow"/>
          <w:color w:val="D62631"/>
          <w:spacing w:val="15"/>
          <w:w w:val="88"/>
          <w:sz w:val="34"/>
        </w:rPr>
        <w:t>ó</w:t>
      </w:r>
      <w:r>
        <w:rPr>
          <w:rFonts w:ascii="Arial Narrow" w:hAnsi="Arial Narrow"/>
          <w:color w:val="D62631"/>
          <w:w w:val="176"/>
          <w:sz w:val="34"/>
        </w:rPr>
        <w:t>”</w:t>
      </w:r>
    </w:p>
    <w:p>
      <w:pPr>
        <w:spacing w:line="338" w:lineRule="exact" w:before="0"/>
        <w:ind w:left="5361" w:right="0" w:firstLine="0"/>
        <w:jc w:val="left"/>
        <w:rPr>
          <w:rFonts w:ascii="Comic Sans MS"/>
          <w:b/>
          <w:sz w:val="27"/>
        </w:rPr>
      </w:pPr>
      <w:r>
        <w:rPr>
          <w:rFonts w:ascii="Comic Sans MS"/>
          <w:b/>
          <w:color w:val="151616"/>
          <w:spacing w:val="10"/>
          <w:w w:val="75"/>
          <w:sz w:val="27"/>
        </w:rPr>
        <w:t>Antonio</w:t>
      </w:r>
      <w:r>
        <w:rPr>
          <w:rFonts w:ascii="Comic Sans MS"/>
          <w:b/>
          <w:color w:val="151616"/>
          <w:spacing w:val="1"/>
          <w:w w:val="75"/>
          <w:sz w:val="27"/>
        </w:rPr>
        <w:t> </w:t>
      </w:r>
      <w:r>
        <w:rPr>
          <w:rFonts w:ascii="Comic Sans MS"/>
          <w:b/>
          <w:color w:val="151616"/>
          <w:spacing w:val="10"/>
          <w:w w:val="75"/>
          <w:sz w:val="27"/>
        </w:rPr>
        <w:t>Gramsci</w:t>
      </w: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10"/>
        <w:rPr>
          <w:rFonts w:ascii="Comic Sans MS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6192001</wp:posOffset>
            </wp:positionH>
            <wp:positionV relativeFrom="paragraph">
              <wp:posOffset>234643</wp:posOffset>
            </wp:positionV>
            <wp:extent cx="788686" cy="192405"/>
            <wp:effectExtent l="0" t="0" r="0" b="0"/>
            <wp:wrapTopAndBottom/>
            <wp:docPr id="3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686" cy="19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mic Sans MS"/>
          <w:sz w:val="23"/>
        </w:rPr>
        <w:sectPr>
          <w:pgSz w:w="11910" w:h="16840"/>
          <w:pgMar w:header="1840" w:footer="737" w:top="2320" w:bottom="920" w:left="780" w:right="780"/>
        </w:sect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10"/>
        <w:rPr>
          <w:rFonts w:ascii="Comic Sans MS"/>
          <w:b/>
          <w:sz w:val="27"/>
        </w:rPr>
      </w:pPr>
    </w:p>
    <w:p>
      <w:pPr>
        <w:pStyle w:val="BodyText"/>
        <w:ind w:left="2621"/>
        <w:rPr>
          <w:rFonts w:ascii="Comic Sans MS"/>
          <w:sz w:val="20"/>
        </w:rPr>
      </w:pPr>
      <w:bookmarkStart w:name="Página 48" w:id="67"/>
      <w:bookmarkEnd w:id="67"/>
      <w:r>
        <w:rPr/>
      </w:r>
      <w:r>
        <w:rPr>
          <w:rFonts w:ascii="Comic Sans MS"/>
          <w:sz w:val="20"/>
        </w:rPr>
        <w:pict>
          <v:group style="width:219.95pt;height:110.6pt;mso-position-horizontal-relative:char;mso-position-vertical-relative:line" coordorigin="0,0" coordsize="4399,2212">
            <v:shape style="position:absolute;left:0;top:0;width:4399;height:2212" type="#_x0000_t75" stroked="false">
              <v:imagedata r:id="rId81" o:title=""/>
            </v:shape>
            <v:shape style="position:absolute;left:3091;top:340;width:1028;height:251" type="#_x0000_t75" stroked="false">
              <v:imagedata r:id="rId82" o:title=""/>
            </v:shape>
          </v:group>
        </w:pict>
      </w:r>
      <w:r>
        <w:rPr>
          <w:rFonts w:ascii="Comic Sans MS"/>
          <w:sz w:val="20"/>
        </w:rPr>
      </w:r>
    </w:p>
    <w:sectPr>
      <w:headerReference w:type="even" r:id="rId79"/>
      <w:footerReference w:type="even" r:id="rId80"/>
      <w:pgSz w:w="11910" w:h="16840"/>
      <w:pgMar w:header="0" w:footer="0" w:top="1580" w:bottom="280" w:left="7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Impact">
    <w:altName w:val="Impac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711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42.833008pt;margin-top:794.045593pt;width:10.45pt;height:10.95pt;mso-position-horizontal-relative:page;mso-position-vertical-relative:page;z-index:-192706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3.949585pt;width:14.9pt;height:10.95pt;mso-position-horizontal-relative:page;mso-position-vertical-relative:page;z-index:-1925580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532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5273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3.949585pt;width:14.9pt;height:10.95pt;mso-position-horizontal-relative:page;mso-position-vertical-relative:page;z-index:-192522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496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4915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4.045593pt;width:14.9pt;height:10.95pt;mso-position-horizontal-relative:page;mso-position-vertical-relative:page;z-index:-1924864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4.045593pt;width:14.9pt;height:10.95pt;mso-position-horizontal-relative:page;mso-position-vertical-relative:page;z-index:-1924608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455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4505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424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4198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4.045593pt;width:14.9pt;height:10.95pt;mso-position-horizontal-relative:page;mso-position-vertical-relative:page;z-index:-1924147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394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3891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3.949585pt;width:14.9pt;height:11.05pt;mso-position-horizontal-relative:page;mso-position-vertical-relative:page;z-index:-19270144" type="#_x0000_t202" filled="false" stroked="false">
          <v:textbox inset="0,0,0,0">
            <w:txbxContent>
              <w:p>
                <w:pPr>
                  <w:spacing w:before="16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4.045593pt;width:14.9pt;height:10.95pt;mso-position-horizontal-relative:page;mso-position-vertical-relative:page;z-index:-1923840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3584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3532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3.949585pt;width:14.9pt;height:11.05pt;mso-position-horizontal-relative:page;mso-position-vertical-relative:page;z-index:-1923481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322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23181pt;margin-top:794.045288pt;width:15pt;height:10.95pt;mso-position-horizontal-relative:page;mso-position-vertical-relative:page;z-index:-1923174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4.045593pt;width:14.9pt;height:10.95pt;mso-position-horizontal-relative:page;mso-position-vertical-relative:page;z-index:-1923123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675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6707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4.045593pt;width:10.45pt;height:10.95pt;mso-position-horizontal-relative:page;mso-position-vertical-relative:page;z-index:-1926656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640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63488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4.045593pt;width:14.9pt;height:10.95pt;mso-position-horizontal-relative:page;mso-position-vertical-relative:page;z-index:-19262976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604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5990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18002pt;margin-top:794.045593pt;width:14.9pt;height:10.95pt;mso-position-horizontal-relative:page;mso-position-vertical-relative:page;z-index:-19259392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61pt;margin-top:794.117554pt;width:261.25pt;height:10.95pt;mso-position-horizontal-relative:page;mso-position-vertical-relative:page;z-index:-192568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151616"/>
                    <w:spacing w:val="-1"/>
                    <w:sz w:val="16"/>
                  </w:rPr>
                  <w:t>9è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pacing w:val="-1"/>
                    <w:sz w:val="16"/>
                  </w:rPr>
                  <w:t>Conferència.</w:t>
                </w:r>
                <w:r>
                  <w:rPr>
                    <w:color w:val="151616"/>
                    <w:spacing w:val="-4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Sector</w:t>
                </w:r>
                <w:r>
                  <w:rPr>
                    <w:color w:val="151616"/>
                    <w:spacing w:val="-11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Administració</w:t>
                </w:r>
                <w:r>
                  <w:rPr>
                    <w:color w:val="151616"/>
                    <w:spacing w:val="-2"/>
                    <w:sz w:val="16"/>
                  </w:rPr>
                  <w:t> </w:t>
                </w:r>
                <w:r>
                  <w:rPr>
                    <w:color w:val="151616"/>
                    <w:sz w:val="16"/>
                  </w:rPr>
                  <w:t>Local,</w:t>
                </w:r>
                <w:r>
                  <w:rPr>
                    <w:color w:val="151616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informe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de</w:t>
                </w:r>
                <w:r>
                  <w:rPr>
                    <w:color w:val="D62631"/>
                    <w:spacing w:val="-3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gestió</w:t>
                </w:r>
                <w:r>
                  <w:rPr>
                    <w:color w:val="D62631"/>
                    <w:spacing w:val="-4"/>
                    <w:sz w:val="16"/>
                  </w:rPr>
                  <w:t> </w:t>
                </w:r>
                <w:r>
                  <w:rPr>
                    <w:color w:val="D62631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8.383972pt;margin-top:794.045593pt;width:14.9pt;height:10.95pt;mso-position-horizontal-relative:page;mso-position-vertical-relative:page;z-index:-1925632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151616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73216" filled="true" fillcolor="#d62631" stroked="false">
          <v:fill type="solid"/>
          <w10:wrap type="none"/>
        </v:rect>
      </w:pict>
    </w:r>
    <w:r>
      <w:rPr/>
      <w:pict>
        <v:shape style="position:absolute;margin-left:63.653pt;margin-top:90.866585pt;width:46.9pt;height:10.95pt;mso-position-horizontal-relative:page;mso-position-vertical-relative:page;z-index:-1927270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Introducció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57856" filled="true" fillcolor="#d62631" stroked="false">
          <v:fill type="solid"/>
          <w10:wrap type="none"/>
        </v:rect>
      </w:pict>
    </w:r>
    <w:r>
      <w:rPr/>
      <w:pict>
        <v:shape style="position:absolute;margin-left:385.514008pt;margin-top:90.990585pt;width:145.85pt;height:10.95pt;mso-position-horizontal-relative:page;mso-position-vertical-relative:page;z-index:-192573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Assessorament</w:t>
                </w:r>
                <w:r>
                  <w:rPr>
                    <w:b/>
                    <w:color w:val="151616"/>
                    <w:spacing w:val="15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sindical</w:t>
                </w:r>
                <w:r>
                  <w:rPr>
                    <w:b/>
                    <w:color w:val="151616"/>
                    <w:spacing w:val="15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i</w:t>
                </w:r>
                <w:r>
                  <w:rPr>
                    <w:b/>
                    <w:color w:val="151616"/>
                    <w:spacing w:val="15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negociació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55296" filled="true" fillcolor="#d62631" stroked="false">
          <v:fill type="solid"/>
          <w10:wrap type="none"/>
        </v:rect>
      </w:pict>
    </w:r>
    <w:r>
      <w:rPr/>
      <w:pict>
        <v:shape style="position:absolute;margin-left:64.767998pt;margin-top:90.87558pt;width:105.1pt;height:10.95pt;mso-position-horizontal-relative:page;mso-position-vertical-relative:page;z-index:-192547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Campanya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Serveis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socials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54272" filled="true" fillcolor="#d62631" stroked="false">
          <v:fill type="solid"/>
          <w10:wrap type="none"/>
        </v:rect>
      </w:pict>
    </w:r>
    <w:r>
      <w:rPr/>
      <w:pict>
        <v:shape style="position:absolute;margin-left:426.384003pt;margin-top:90.990585pt;width:105.1pt;height:10.95pt;mso-position-horizontal-relative:page;mso-position-vertical-relative:page;z-index:-192537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Campanya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Serveis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socials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51712" filled="true" fillcolor="#d62631" stroked="false">
          <v:fill type="solid"/>
          <w10:wrap type="none"/>
        </v:rect>
      </w:pict>
    </w:r>
    <w:r>
      <w:rPr/>
      <w:pict>
        <v:shape style="position:absolute;margin-left:63.820999pt;margin-top:90.990585pt;width:38.950pt;height:10.95pt;mso-position-horizontal-relative:page;mso-position-vertical-relative:page;z-index:-192512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Formació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50688" filled="true" fillcolor="#d62631" stroked="false">
          <v:fill type="solid"/>
          <w10:wrap type="none"/>
        </v:rect>
      </w:pict>
    </w:r>
    <w:r>
      <w:rPr/>
      <w:pict>
        <v:shape style="position:absolute;margin-left:492.424988pt;margin-top:90.990585pt;width:38.950pt;height:10.95pt;mso-position-horizontal-relative:page;mso-position-vertical-relative:page;z-index:-192501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Formació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48128" filled="true" fillcolor="#d62631" stroked="false">
          <v:fill type="solid"/>
          <w10:wrap type="none"/>
        </v:rect>
      </w:pict>
    </w:r>
    <w:r>
      <w:rPr/>
      <w:pict>
        <v:shape style="position:absolute;margin-left:479.998993pt;margin-top:90.990585pt;width:51.4pt;height:10.95pt;mso-position-horizontal-relative:page;mso-position-vertical-relative:page;z-index:-1924761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Salut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laboral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47104" filled="true" fillcolor="#d62631" stroked="false">
          <v:fill type="solid"/>
          <w10:wrap type="none"/>
        </v:rect>
      </w:pict>
    </w:r>
    <w:r>
      <w:rPr/>
      <w:pict>
        <v:shape style="position:absolute;margin-left:63.820999pt;margin-top:90.990585pt;width:51.4pt;height:10.95pt;mso-position-horizontal-relative:page;mso-position-vertical-relative:page;z-index:-192465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Salut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laboral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44544" filled="true" fillcolor="#d62631" stroked="false">
          <v:fill type="solid"/>
          <w10:wrap type="none"/>
        </v:rect>
      </w:pict>
    </w:r>
    <w:r>
      <w:rPr/>
      <w:pict>
        <v:shape style="position:absolute;margin-left:63.820999pt;margin-top:90.990585pt;width:437pt;height:10.95pt;mso-position-horizontal-relative:page;mso-position-vertical-relative:page;z-index:-192440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Acord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comú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condicions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per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als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empleats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públics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dels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Ens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locals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Catalunya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menys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20.000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habitants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43520" filled="true" fillcolor="#d62631" stroked="false">
          <v:fill type="solid"/>
          <w10:wrap type="none"/>
        </v:rect>
      </w:pict>
    </w:r>
    <w:r>
      <w:rPr/>
      <w:pict>
        <v:shape style="position:absolute;margin-left:94.466003pt;margin-top:90.867584pt;width:437pt;height:10.95pt;mso-position-horizontal-relative:page;mso-position-vertical-relative:page;z-index:-192430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Acord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comú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condicions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per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als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empleats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públics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dels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Ens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locals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Catalunya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menys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20.000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habitants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820999pt;margin-top:90.990585pt;width:140.2pt;height:10.95pt;mso-position-horizontal-relative:page;mso-position-vertical-relative:page;z-index:-1924096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Sindicat</w:t>
                </w:r>
                <w:r>
                  <w:rPr>
                    <w:b/>
                    <w:color w:val="151616"/>
                    <w:spacing w:val="15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feminista,</w:t>
                </w:r>
                <w:r>
                  <w:rPr>
                    <w:b/>
                    <w:color w:val="151616"/>
                    <w:spacing w:val="16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sector</w:t>
                </w:r>
                <w:r>
                  <w:rPr>
                    <w:b/>
                    <w:color w:val="151616"/>
                    <w:spacing w:val="15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feminista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72192" filled="true" fillcolor="#d62631" stroked="false">
          <v:fill type="solid"/>
          <w10:wrap type="none"/>
        </v:rect>
      </w:pict>
    </w:r>
    <w:r>
      <w:rPr/>
      <w:pict>
        <v:shape style="position:absolute;margin-left:380.263pt;margin-top:90.73658pt;width:152.15pt;height:10.95pt;mso-position-horizontal-relative:page;mso-position-vertical-relative:page;z-index:-192716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Informe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Situació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Període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40448" filled="true" fillcolor="#d62631" stroked="false">
          <v:fill type="solid"/>
          <w10:wrap type="none"/>
        </v:rect>
      </w:pict>
    </w:r>
    <w:r>
      <w:rPr/>
      <w:pict>
        <v:shape style="position:absolute;margin-left:467.083008pt;margin-top:90.990585pt;width:64.3pt;height:10.95pt;mso-position-horizontal-relative:page;mso-position-vertical-relative:page;z-index:-192399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Pla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pensions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37888" filled="true" fillcolor="#d62631" stroked="false">
          <v:fill type="solid"/>
          <w10:wrap type="none"/>
        </v:rect>
      </w:pict>
    </w:r>
    <w:r>
      <w:rPr/>
      <w:pict>
        <v:shape style="position:absolute;margin-left:63.820999pt;margin-top:90.990585pt;width:425.05pt;height:10.95pt;mso-position-horizontal-relative:page;mso-position-vertical-relative:page;z-index:-1923737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El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Sector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estatal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l'Administració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local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(SEAL)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i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la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Federació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Serveis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a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la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Ciutadania</w:t>
                </w:r>
                <w:r>
                  <w:rPr>
                    <w:b/>
                    <w:color w:val="151616"/>
                    <w:spacing w:val="7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Catalunya</w:t>
                </w:r>
                <w:r>
                  <w:rPr>
                    <w:b/>
                    <w:color w:val="151616"/>
                    <w:spacing w:val="8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(FSC)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36864" filled="true" fillcolor="#d62631" stroked="false">
          <v:fill type="solid"/>
          <w10:wrap type="none"/>
        </v:rect>
      </w:pict>
    </w:r>
    <w:r>
      <w:rPr/>
      <w:pict>
        <v:shape style="position:absolute;margin-left:415.964996pt;margin-top:90.990585pt;width:115.4pt;height:10.95pt;mso-position-horizontal-relative:page;mso-position-vertical-relative:page;z-index:-192363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Eleccions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sindicals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i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aﬁliació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34304" filled="true" fillcolor="#d62631" stroked="false">
          <v:fill type="solid"/>
          <w10:wrap type="none"/>
        </v:rect>
      </w:pict>
    </w:r>
    <w:r>
      <w:rPr/>
      <w:pict>
        <v:shape style="position:absolute;margin-left:63.820999pt;margin-top:90.990585pt;width:115.4pt;height:10.95pt;mso-position-horizontal-relative:page;mso-position-vertical-relative:page;z-index:-1923379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Eleccions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sindicals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i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aﬁliació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33280" filled="true" fillcolor="#d62631" stroked="false">
          <v:fill type="solid"/>
          <w10:wrap type="none"/>
        </v:rect>
      </w:pict>
    </w:r>
    <w:r>
      <w:rPr/>
      <w:pict>
        <v:shape style="position:absolute;margin-left:415.964996pt;margin-top:90.990585pt;width:115.4pt;height:10.95pt;mso-position-horizontal-relative:page;mso-position-vertical-relative:page;z-index:-192327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Eleccions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sindicals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i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aﬁliació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69632" filled="true" fillcolor="#d62631" stroked="false">
          <v:fill type="solid"/>
          <w10:wrap type="none"/>
        </v:rect>
      </w:pict>
    </w:r>
    <w:r>
      <w:rPr/>
      <w:pict>
        <v:shape style="position:absolute;margin-left:63.632pt;margin-top:90.866585pt;width:152.15pt;height:10.95pt;mso-position-horizontal-relative:page;mso-position-vertical-relative:page;z-index:-192691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Informe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Situació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Període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68608" filled="true" fillcolor="#d62631" stroked="false">
          <v:fill type="solid"/>
          <w10:wrap type="none"/>
        </v:rect>
      </w:pict>
    </w:r>
    <w:r>
      <w:rPr/>
      <w:pict>
        <v:shape style="position:absolute;margin-left:380.263pt;margin-top:90.866585pt;width:152.15pt;height:10.95pt;mso-position-horizontal-relative:page;mso-position-vertical-relative:page;z-index:-192680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Informe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de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Situació</w:t>
                </w:r>
                <w:r>
                  <w:rPr>
                    <w:b/>
                    <w:color w:val="151616"/>
                    <w:spacing w:val="13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Període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2017-2021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66048" filled="true" fillcolor="#d62631" stroked="false">
          <v:fill type="solid"/>
          <w10:wrap type="none"/>
        </v:rect>
      </w:pict>
    </w:r>
    <w:r>
      <w:rPr/>
      <w:pict>
        <v:shape style="position:absolute;margin-left:63.612999pt;margin-top:90.866585pt;width:101.25pt;height:10.95pt;mso-position-horizontal-relative:page;mso-position-vertical-relative:page;z-index:-1926553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El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funcionament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en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xarxa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65024" filled="true" fillcolor="#d62631" stroked="false">
          <v:fill type="solid"/>
          <w10:wrap type="none"/>
        </v:rect>
      </w:pict>
    </w:r>
    <w:r>
      <w:rPr/>
      <w:pict>
        <v:shape style="position:absolute;margin-left:430.102997pt;margin-top:90.866585pt;width:101.25pt;height:10.95pt;mso-position-horizontal-relative:page;mso-position-vertical-relative:page;z-index:-192645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El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funcionament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en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xarxa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62464" filled="true" fillcolor="#d62631" stroked="false">
          <v:fill type="solid"/>
          <w10:wrap type="none"/>
        </v:rect>
      </w:pict>
    </w:r>
    <w:r>
      <w:rPr/>
      <w:pict>
        <v:shape style="position:absolute;margin-left:63.581001pt;margin-top:90.866585pt;width:187.5pt;height:10.95pt;mso-position-horizontal-relative:page;mso-position-vertical-relative:page;z-index:-1926195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Les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ﬁtxes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sindicals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i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les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assemblees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territorials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45.354698pt;margin-top:110.551468pt;width:484.724pt;height:5.669pt;mso-position-horizontal-relative:page;mso-position-vertical-relative:page;z-index:-19261440" filled="true" fillcolor="#d62631" stroked="false">
          <v:fill type="solid"/>
          <w10:wrap type="none"/>
        </v:rect>
      </w:pict>
    </w:r>
    <w:r>
      <w:rPr/>
      <w:pict>
        <v:shape style="position:absolute;margin-left:343.996002pt;margin-top:90.866585pt;width:187.5pt;height:10.95pt;mso-position-horizontal-relative:page;mso-position-vertical-relative:page;z-index:-192609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Les</w:t>
                </w:r>
                <w:r>
                  <w:rPr>
                    <w:b/>
                    <w:color w:val="151616"/>
                    <w:spacing w:val="9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ﬁtxes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sindicals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i</w:t>
                </w:r>
                <w:r>
                  <w:rPr>
                    <w:b/>
                    <w:color w:val="151616"/>
                    <w:spacing w:val="11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les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assemblees</w:t>
                </w:r>
                <w:r>
                  <w:rPr>
                    <w:b/>
                    <w:color w:val="151616"/>
                    <w:spacing w:val="10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territorials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968pt;margin-top:110.551468pt;width:484.724pt;height:5.669pt;mso-position-horizontal-relative:page;mso-position-vertical-relative:page;z-index:-19258880" filled="true" fillcolor="#d62631" stroked="false">
          <v:fill type="solid"/>
          <w10:wrap type="none"/>
        </v:rect>
      </w:pict>
    </w:r>
    <w:r>
      <w:rPr/>
      <w:pict>
        <v:shape style="position:absolute;margin-left:64.196999pt;margin-top:90.990585pt;width:145.85pt;height:10.95pt;mso-position-horizontal-relative:page;mso-position-vertical-relative:page;z-index:-192583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6"/>
                  </w:rPr>
                </w:pPr>
                <w:r>
                  <w:rPr>
                    <w:b/>
                    <w:color w:val="151616"/>
                    <w:sz w:val="16"/>
                  </w:rPr>
                  <w:t>Assessorament</w:t>
                </w:r>
                <w:r>
                  <w:rPr>
                    <w:b/>
                    <w:color w:val="151616"/>
                    <w:spacing w:val="15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sindical</w:t>
                </w:r>
                <w:r>
                  <w:rPr>
                    <w:b/>
                    <w:color w:val="151616"/>
                    <w:spacing w:val="15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i</w:t>
                </w:r>
                <w:r>
                  <w:rPr>
                    <w:b/>
                    <w:color w:val="151616"/>
                    <w:spacing w:val="15"/>
                    <w:sz w:val="16"/>
                  </w:rPr>
                  <w:t> </w:t>
                </w:r>
                <w:r>
                  <w:rPr>
                    <w:b/>
                    <w:color w:val="151616"/>
                    <w:sz w:val="16"/>
                  </w:rPr>
                  <w:t>negociació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896" w:hanging="367"/>
        <w:jc w:val="left"/>
      </w:pPr>
      <w:rPr>
        <w:rFonts w:hint="default" w:ascii="Arial" w:hAnsi="Arial" w:eastAsia="Arial" w:cs="Arial"/>
        <w:color w:val="171818"/>
        <w:spacing w:val="-1"/>
        <w:w w:val="109"/>
        <w:sz w:val="19"/>
        <w:szCs w:val="19"/>
      </w:rPr>
    </w:lvl>
    <w:lvl w:ilvl="1">
      <w:start w:val="0"/>
      <w:numFmt w:val="bullet"/>
      <w:lvlText w:val="•"/>
      <w:lvlJc w:val="left"/>
      <w:pPr>
        <w:ind w:left="1844" w:hanging="3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89" w:hanging="3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3" w:hanging="3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78" w:hanging="3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2" w:hanging="3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7" w:hanging="3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11" w:hanging="3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56" w:hanging="367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905" w:hanging="270"/>
      </w:pPr>
      <w:rPr>
        <w:rFonts w:hint="default" w:ascii="Arial" w:hAnsi="Arial" w:eastAsia="Arial" w:cs="Arial"/>
        <w:color w:val="171818"/>
        <w:w w:val="110"/>
        <w:sz w:val="19"/>
        <w:szCs w:val="19"/>
      </w:rPr>
    </w:lvl>
    <w:lvl w:ilvl="1">
      <w:start w:val="0"/>
      <w:numFmt w:val="bullet"/>
      <w:lvlText w:val="•"/>
      <w:lvlJc w:val="left"/>
      <w:pPr>
        <w:ind w:left="3644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89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33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78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22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7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1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6" w:hanging="270"/>
      </w:pPr>
      <w:rPr>
        <w:rFonts w:hint="default"/>
      </w:rPr>
    </w:lvl>
  </w:abstractNum>
  <w:abstractNum w:abstractNumId="11">
    <w:multiLevelType w:val="hybridMultilevel"/>
    <w:lvl w:ilvl="0">
      <w:start w:val="11"/>
      <w:numFmt w:val="decimal"/>
      <w:lvlText w:val="%1."/>
      <w:lvlJc w:val="left"/>
      <w:pPr>
        <w:ind w:left="3030" w:hanging="403"/>
        <w:jc w:val="left"/>
      </w:pPr>
      <w:rPr>
        <w:rFonts w:hint="default" w:ascii="Arial" w:hAnsi="Arial" w:eastAsia="Arial" w:cs="Arial"/>
        <w:color w:val="171818"/>
        <w:spacing w:val="-12"/>
        <w:w w:val="107"/>
        <w:sz w:val="19"/>
        <w:szCs w:val="19"/>
      </w:rPr>
    </w:lvl>
    <w:lvl w:ilvl="1">
      <w:start w:val="4"/>
      <w:numFmt w:val="decimal"/>
      <w:lvlText w:val="%2."/>
      <w:lvlJc w:val="left"/>
      <w:pPr>
        <w:ind w:left="3205" w:hanging="282"/>
        <w:jc w:val="left"/>
      </w:pPr>
      <w:rPr>
        <w:rFonts w:hint="default" w:ascii="Arial" w:hAnsi="Arial" w:eastAsia="Arial" w:cs="Arial"/>
        <w:color w:val="171818"/>
        <w:spacing w:val="-1"/>
        <w:w w:val="108"/>
        <w:sz w:val="19"/>
        <w:szCs w:val="19"/>
      </w:rPr>
    </w:lvl>
    <w:lvl w:ilvl="2">
      <w:start w:val="0"/>
      <w:numFmt w:val="bullet"/>
      <w:lvlText w:val="•"/>
      <w:lvlJc w:val="left"/>
      <w:pPr>
        <w:ind w:left="3993" w:hanging="28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87" w:hanging="28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1" w:hanging="28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75" w:hanging="28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69" w:hanging="28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3" w:hanging="28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57" w:hanging="282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29" w:hanging="396"/>
        <w:jc w:val="right"/>
      </w:pPr>
      <w:rPr>
        <w:rFonts w:hint="default" w:ascii="Arial" w:hAnsi="Arial" w:eastAsia="Arial" w:cs="Arial"/>
        <w:color w:val="171818"/>
        <w:spacing w:val="-1"/>
        <w:w w:val="109"/>
        <w:sz w:val="19"/>
        <w:szCs w:val="19"/>
      </w:rPr>
    </w:lvl>
    <w:lvl w:ilvl="1">
      <w:start w:val="0"/>
      <w:numFmt w:val="bullet"/>
      <w:lvlText w:val="•"/>
      <w:lvlJc w:val="left"/>
      <w:pPr>
        <w:ind w:left="1862" w:hanging="3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5" w:hanging="3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47" w:hanging="3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0" w:hanging="3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32" w:hanging="3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75" w:hanging="3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17" w:hanging="3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60" w:hanging="396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906" w:hanging="275"/>
      </w:pPr>
      <w:rPr>
        <w:rFonts w:hint="default"/>
        <w:w w:val="110"/>
      </w:rPr>
    </w:lvl>
    <w:lvl w:ilvl="1">
      <w:start w:val="0"/>
      <w:numFmt w:val="bullet"/>
      <w:lvlText w:val="•"/>
      <w:lvlJc w:val="left"/>
      <w:pPr>
        <w:ind w:left="3644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89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33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78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22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7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11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56" w:hanging="275"/>
      </w:pPr>
      <w:rPr>
        <w:rFonts w:hint="default"/>
      </w:rPr>
    </w:lvl>
  </w:abstractNum>
  <w:abstractNum w:abstractNumId="8">
    <w:multiLevelType w:val="hybridMultilevel"/>
    <w:lvl w:ilvl="0">
      <w:start w:val="4"/>
      <w:numFmt w:val="decimal"/>
      <w:lvlText w:val="%1."/>
      <w:lvlJc w:val="left"/>
      <w:pPr>
        <w:ind w:left="527" w:hanging="408"/>
        <w:jc w:val="right"/>
      </w:pPr>
      <w:rPr>
        <w:rFonts w:hint="default"/>
        <w:b/>
        <w:bCs/>
        <w:spacing w:val="-1"/>
        <w:w w:val="105"/>
      </w:rPr>
    </w:lvl>
    <w:lvl w:ilvl="1">
      <w:start w:val="0"/>
      <w:numFmt w:val="bullet"/>
      <w:lvlText w:val="•"/>
      <w:lvlJc w:val="left"/>
      <w:pPr>
        <w:ind w:left="1502" w:hanging="40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85" w:hanging="40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67" w:hanging="40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50" w:hanging="40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2" w:hanging="40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15" w:hanging="40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97" w:hanging="40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80" w:hanging="408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27" w:hanging="295"/>
        <w:jc w:val="right"/>
      </w:pPr>
      <w:rPr>
        <w:rFonts w:hint="default" w:ascii="Arial" w:hAnsi="Arial" w:eastAsia="Arial" w:cs="Arial"/>
        <w:color w:val="171818"/>
        <w:spacing w:val="-1"/>
        <w:w w:val="109"/>
        <w:sz w:val="19"/>
        <w:szCs w:val="19"/>
      </w:rPr>
    </w:lvl>
    <w:lvl w:ilvl="1">
      <w:start w:val="0"/>
      <w:numFmt w:val="bullet"/>
      <w:lvlText w:val="•"/>
      <w:lvlJc w:val="left"/>
      <w:pPr>
        <w:ind w:left="1156" w:hanging="276"/>
      </w:pPr>
      <w:rPr>
        <w:rFonts w:hint="default" w:ascii="Arial" w:hAnsi="Arial" w:eastAsia="Arial" w:cs="Arial"/>
        <w:color w:val="171818"/>
        <w:w w:val="110"/>
        <w:sz w:val="19"/>
        <w:szCs w:val="19"/>
      </w:rPr>
    </w:lvl>
    <w:lvl w:ilvl="2">
      <w:start w:val="0"/>
      <w:numFmt w:val="bullet"/>
      <w:lvlText w:val="•"/>
      <w:lvlJc w:val="left"/>
      <w:pPr>
        <w:ind w:left="3318" w:hanging="276"/>
      </w:pPr>
      <w:rPr>
        <w:rFonts w:hint="default" w:ascii="Arial" w:hAnsi="Arial" w:eastAsia="Arial" w:cs="Arial"/>
        <w:color w:val="171818"/>
        <w:w w:val="109"/>
        <w:sz w:val="19"/>
        <w:szCs w:val="19"/>
      </w:rPr>
    </w:lvl>
    <w:lvl w:ilvl="3">
      <w:start w:val="0"/>
      <w:numFmt w:val="bullet"/>
      <w:lvlText w:val="•"/>
      <w:lvlJc w:val="left"/>
      <w:pPr>
        <w:ind w:left="3320" w:hanging="2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23" w:hanging="2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27" w:hanging="2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30" w:hanging="2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4" w:hanging="2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38" w:hanging="276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007" w:hanging="378"/>
        <w:jc w:val="right"/>
      </w:pPr>
      <w:rPr>
        <w:rFonts w:hint="default"/>
        <w:w w:val="107"/>
      </w:rPr>
    </w:lvl>
    <w:lvl w:ilvl="1">
      <w:start w:val="1"/>
      <w:numFmt w:val="lowerLetter"/>
      <w:lvlText w:val="%2."/>
      <w:lvlJc w:val="left"/>
      <w:pPr>
        <w:ind w:left="1366" w:hanging="277"/>
        <w:jc w:val="left"/>
      </w:pPr>
      <w:rPr>
        <w:rFonts w:hint="default"/>
        <w:spacing w:val="-1"/>
        <w:w w:val="103"/>
      </w:rPr>
    </w:lvl>
    <w:lvl w:ilvl="2">
      <w:start w:val="0"/>
      <w:numFmt w:val="bullet"/>
      <w:lvlText w:val="•"/>
      <w:lvlJc w:val="left"/>
      <w:pPr>
        <w:ind w:left="3460" w:hanging="2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80" w:hanging="2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60" w:hanging="2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1" w:hanging="2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22" w:hanging="2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03" w:hanging="2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83" w:hanging="277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086" w:hanging="275"/>
      </w:pPr>
      <w:rPr>
        <w:rFonts w:hint="default" w:ascii="Arial" w:hAnsi="Arial" w:eastAsia="Arial" w:cs="Arial"/>
        <w:color w:val="171818"/>
        <w:w w:val="112"/>
        <w:sz w:val="19"/>
        <w:szCs w:val="19"/>
      </w:rPr>
    </w:lvl>
    <w:lvl w:ilvl="1">
      <w:start w:val="0"/>
      <w:numFmt w:val="bullet"/>
      <w:lvlText w:val="•"/>
      <w:lvlJc w:val="left"/>
      <w:pPr>
        <w:ind w:left="2006" w:hanging="2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3" w:hanging="2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59" w:hanging="2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86" w:hanging="2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2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9" w:hanging="2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65" w:hanging="2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2" w:hanging="275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726" w:hanging="215"/>
        <w:jc w:val="left"/>
      </w:pPr>
      <w:rPr>
        <w:rFonts w:hint="default" w:ascii="Arial" w:hAnsi="Arial" w:eastAsia="Arial" w:cs="Arial"/>
        <w:color w:val="151616"/>
        <w:spacing w:val="0"/>
        <w:w w:val="100"/>
        <w:sz w:val="14"/>
        <w:szCs w:val="14"/>
      </w:rPr>
    </w:lvl>
    <w:lvl w:ilvl="1">
      <w:start w:val="1"/>
      <w:numFmt w:val="decimal"/>
      <w:lvlText w:val="%2."/>
      <w:lvlJc w:val="left"/>
      <w:pPr>
        <w:ind w:left="2896" w:hanging="291"/>
        <w:jc w:val="right"/>
      </w:pPr>
      <w:rPr>
        <w:rFonts w:hint="default" w:ascii="Arial" w:hAnsi="Arial" w:eastAsia="Arial" w:cs="Arial"/>
        <w:color w:val="171818"/>
        <w:spacing w:val="-1"/>
        <w:w w:val="109"/>
        <w:sz w:val="19"/>
        <w:szCs w:val="19"/>
      </w:rPr>
    </w:lvl>
    <w:lvl w:ilvl="2">
      <w:start w:val="1"/>
      <w:numFmt w:val="decimal"/>
      <w:lvlText w:val="%3."/>
      <w:lvlJc w:val="left"/>
      <w:pPr>
        <w:ind w:left="2903" w:hanging="276"/>
        <w:jc w:val="left"/>
      </w:pPr>
      <w:rPr>
        <w:rFonts w:hint="default" w:ascii="Arial" w:hAnsi="Arial" w:eastAsia="Arial" w:cs="Arial"/>
        <w:color w:val="171818"/>
        <w:spacing w:val="-1"/>
        <w:w w:val="109"/>
        <w:sz w:val="19"/>
        <w:szCs w:val="19"/>
      </w:rPr>
    </w:lvl>
    <w:lvl w:ilvl="3">
      <w:start w:val="0"/>
      <w:numFmt w:val="bullet"/>
      <w:lvlText w:val="•"/>
      <w:lvlJc w:val="left"/>
      <w:pPr>
        <w:ind w:left="4554" w:hanging="2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1" w:hanging="2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09" w:hanging="2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36" w:hanging="2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63" w:hanging="2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90" w:hanging="27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802" w:hanging="271"/>
      </w:pPr>
      <w:rPr>
        <w:rFonts w:hint="default" w:ascii="Arial" w:hAnsi="Arial" w:eastAsia="Arial" w:cs="Arial"/>
        <w:color w:val="171818"/>
        <w:w w:val="110"/>
        <w:sz w:val="19"/>
        <w:szCs w:val="19"/>
      </w:rPr>
    </w:lvl>
    <w:lvl w:ilvl="1">
      <w:start w:val="0"/>
      <w:numFmt w:val="bullet"/>
      <w:lvlText w:val="•"/>
      <w:lvlJc w:val="left"/>
      <w:pPr>
        <w:ind w:left="2905" w:hanging="271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4791" w:hanging="271"/>
      </w:pPr>
      <w:rPr>
        <w:rFonts w:hint="default" w:ascii="Arial" w:hAnsi="Arial" w:eastAsia="Arial" w:cs="Arial"/>
        <w:color w:val="171818"/>
        <w:w w:val="104"/>
        <w:sz w:val="20"/>
        <w:szCs w:val="20"/>
      </w:rPr>
    </w:lvl>
    <w:lvl w:ilvl="3">
      <w:start w:val="0"/>
      <w:numFmt w:val="bullet"/>
      <w:lvlText w:val="•"/>
      <w:lvlJc w:val="left"/>
      <w:pPr>
        <w:ind w:left="4800" w:hanging="2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92" w:hanging="2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4" w:hanging="2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76" w:hanging="2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8" w:hanging="2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61" w:hanging="271"/>
      </w:pPr>
      <w:rPr>
        <w:rFonts w:hint="default"/>
      </w:rPr>
    </w:lvl>
  </w:abstractNum>
  <w:abstractNum w:abstractNumId="2">
    <w:multiLevelType w:val="hybridMultilevel"/>
    <w:lvl w:ilvl="0">
      <w:start w:val="12"/>
      <w:numFmt w:val="decimal"/>
      <w:lvlText w:val="%1."/>
      <w:lvlJc w:val="left"/>
      <w:pPr>
        <w:ind w:left="606" w:hanging="341"/>
        <w:jc w:val="left"/>
      </w:pPr>
      <w:rPr>
        <w:rFonts w:hint="default" w:ascii="Arial" w:hAnsi="Arial" w:eastAsia="Arial" w:cs="Arial"/>
        <w:b/>
        <w:bCs/>
        <w:color w:val="676767"/>
        <w:spacing w:val="0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935" w:hanging="407"/>
        <w:jc w:val="right"/>
      </w:pPr>
      <w:rPr>
        <w:rFonts w:hint="default" w:ascii="Arial" w:hAnsi="Arial" w:eastAsia="Arial" w:cs="Arial"/>
        <w:b/>
        <w:bCs/>
        <w:color w:val="171818"/>
        <w:spacing w:val="-1"/>
        <w:w w:val="104"/>
        <w:sz w:val="35"/>
        <w:szCs w:val="35"/>
      </w:rPr>
    </w:lvl>
    <w:lvl w:ilvl="2">
      <w:start w:val="0"/>
      <w:numFmt w:val="bullet"/>
      <w:lvlText w:val="•"/>
      <w:lvlJc w:val="left"/>
      <w:pPr>
        <w:ind w:left="1985" w:hanging="40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0" w:hanging="40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75" w:hanging="40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0" w:hanging="40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65" w:hanging="40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0" w:hanging="40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5" w:hanging="407"/>
      </w:pPr>
      <w:rPr>
        <w:rFonts w:hint="default"/>
      </w:rPr>
    </w:lvl>
  </w:abstractNum>
  <w:abstractNum w:abstractNumId="1">
    <w:multiLevelType w:val="hybridMultilevel"/>
    <w:lvl w:ilvl="0">
      <w:start w:val="9"/>
      <w:numFmt w:val="decimal"/>
      <w:lvlText w:val="%1."/>
      <w:lvlJc w:val="left"/>
      <w:pPr>
        <w:ind w:left="607" w:hanging="216"/>
        <w:jc w:val="left"/>
      </w:pPr>
      <w:rPr>
        <w:rFonts w:hint="default" w:ascii="Arial" w:hAnsi="Arial" w:eastAsia="Arial" w:cs="Arial"/>
        <w:b/>
        <w:bCs/>
        <w:color w:val="676767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574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49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3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8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72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47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21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96" w:hanging="216"/>
      </w:pPr>
      <w:rPr>
        <w:rFonts w:hint="default"/>
      </w:rPr>
    </w:lvl>
  </w:abstractNum>
  <w:abstractNum w:abstractNumId="0">
    <w:multiLevelType w:val="hybridMultilevel"/>
    <w:lvl w:ilvl="0">
      <w:start w:val="4"/>
      <w:numFmt w:val="decimal"/>
      <w:lvlText w:val="%1."/>
      <w:lvlJc w:val="left"/>
      <w:pPr>
        <w:ind w:left="351" w:hanging="226"/>
        <w:jc w:val="left"/>
      </w:pPr>
      <w:rPr>
        <w:rFonts w:hint="default" w:ascii="Arial" w:hAnsi="Arial" w:eastAsia="Arial" w:cs="Arial"/>
        <w:b/>
        <w:bCs/>
        <w:color w:val="676767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700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71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43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15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6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58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30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02" w:hanging="226"/>
      </w:pPr>
      <w:rPr>
        <w:rFonts w:hint="default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16"/>
      <w:ind w:left="125"/>
    </w:pPr>
    <w:rPr>
      <w:rFonts w:ascii="Arial" w:hAnsi="Arial" w:eastAsia="Arial" w:cs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line="225" w:lineRule="exact"/>
      <w:ind w:left="606"/>
    </w:pPr>
    <w:rPr>
      <w:rFonts w:ascii="Arial" w:hAnsi="Arial" w:eastAsia="Arial" w:cs="Arial"/>
      <w:b/>
      <w:bCs/>
      <w:sz w:val="20"/>
      <w:szCs w:val="20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255"/>
      <w:ind w:left="935"/>
      <w:outlineLvl w:val="1"/>
    </w:pPr>
    <w:rPr>
      <w:rFonts w:ascii="Arial" w:hAnsi="Arial" w:eastAsia="Arial" w:cs="Arial"/>
      <w:b/>
      <w:bCs/>
      <w:sz w:val="35"/>
      <w:szCs w:val="35"/>
    </w:rPr>
  </w:style>
  <w:style w:styleId="Heading2" w:type="paragraph">
    <w:name w:val="Heading 2"/>
    <w:basedOn w:val="Normal"/>
    <w:uiPriority w:val="1"/>
    <w:qFormat/>
    <w:pPr>
      <w:spacing w:before="16"/>
      <w:ind w:left="124"/>
      <w:outlineLvl w:val="2"/>
    </w:pPr>
    <w:rPr>
      <w:rFonts w:ascii="Arial" w:hAnsi="Arial" w:eastAsia="Arial" w:cs="Arial"/>
      <w:b/>
      <w:bCs/>
      <w:sz w:val="20"/>
      <w:szCs w:val="20"/>
    </w:rPr>
  </w:style>
  <w:style w:styleId="Heading3" w:type="paragraph">
    <w:name w:val="Heading 3"/>
    <w:basedOn w:val="Normal"/>
    <w:uiPriority w:val="1"/>
    <w:qFormat/>
    <w:pPr>
      <w:ind w:left="527"/>
      <w:outlineLvl w:val="3"/>
    </w:pPr>
    <w:rPr>
      <w:rFonts w:ascii="Arial" w:hAnsi="Arial" w:eastAsia="Arial" w:cs="Arial"/>
      <w:b/>
      <w:bCs/>
      <w:sz w:val="19"/>
      <w:szCs w:val="19"/>
    </w:rPr>
  </w:style>
  <w:style w:styleId="Title" w:type="paragraph">
    <w:name w:val="Title"/>
    <w:basedOn w:val="Normal"/>
    <w:uiPriority w:val="1"/>
    <w:qFormat/>
    <w:pPr>
      <w:spacing w:before="88"/>
      <w:ind w:left="107"/>
    </w:pPr>
    <w:rPr>
      <w:rFonts w:ascii="Arial" w:hAnsi="Arial" w:eastAsia="Arial" w:cs="Arial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>
      <w:ind w:left="803" w:hanging="27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100"/>
      <w:jc w:val="righ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footer" Target="footer3.xml"/><Relationship Id="rId17" Type="http://schemas.openxmlformats.org/officeDocument/2006/relationships/footer" Target="footer4.xml"/><Relationship Id="rId18" Type="http://schemas.openxmlformats.org/officeDocument/2006/relationships/image" Target="media/image6.png"/><Relationship Id="rId19" Type="http://schemas.openxmlformats.org/officeDocument/2006/relationships/hyperlink" Target="mailto:consultajubilacionpoiicia@fsc.ccoo.es" TargetMode="External"/><Relationship Id="rId20" Type="http://schemas.openxmlformats.org/officeDocument/2006/relationships/hyperlink" Target="mailto:icia@fsc.ccoo.es" TargetMode="External"/><Relationship Id="rId21" Type="http://schemas.openxmlformats.org/officeDocument/2006/relationships/image" Target="media/image7.jpeg"/><Relationship Id="rId22" Type="http://schemas.openxmlformats.org/officeDocument/2006/relationships/image" Target="media/image8.png"/><Relationship Id="rId23" Type="http://schemas.openxmlformats.org/officeDocument/2006/relationships/image" Target="media/image9.jpeg"/><Relationship Id="rId24" Type="http://schemas.openxmlformats.org/officeDocument/2006/relationships/header" Target="header5.xml"/><Relationship Id="rId25" Type="http://schemas.openxmlformats.org/officeDocument/2006/relationships/header" Target="header6.xml"/><Relationship Id="rId26" Type="http://schemas.openxmlformats.org/officeDocument/2006/relationships/footer" Target="footer5.xml"/><Relationship Id="rId27" Type="http://schemas.openxmlformats.org/officeDocument/2006/relationships/footer" Target="footer6.xml"/><Relationship Id="rId28" Type="http://schemas.openxmlformats.org/officeDocument/2006/relationships/header" Target="header7.xml"/><Relationship Id="rId29" Type="http://schemas.openxmlformats.org/officeDocument/2006/relationships/header" Target="header8.xml"/><Relationship Id="rId30" Type="http://schemas.openxmlformats.org/officeDocument/2006/relationships/footer" Target="footer7.xml"/><Relationship Id="rId31" Type="http://schemas.openxmlformats.org/officeDocument/2006/relationships/footer" Target="footer8.xml"/><Relationship Id="rId32" Type="http://schemas.openxmlformats.org/officeDocument/2006/relationships/image" Target="media/image10.pn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header" Target="header9.xml"/><Relationship Id="rId36" Type="http://schemas.openxmlformats.org/officeDocument/2006/relationships/header" Target="header10.xml"/><Relationship Id="rId37" Type="http://schemas.openxmlformats.org/officeDocument/2006/relationships/footer" Target="footer9.xml"/><Relationship Id="rId38" Type="http://schemas.openxmlformats.org/officeDocument/2006/relationships/footer" Target="footer10.xml"/><Relationship Id="rId39" Type="http://schemas.openxmlformats.org/officeDocument/2006/relationships/header" Target="header11.xml"/><Relationship Id="rId40" Type="http://schemas.openxmlformats.org/officeDocument/2006/relationships/header" Target="header12.xml"/><Relationship Id="rId41" Type="http://schemas.openxmlformats.org/officeDocument/2006/relationships/footer" Target="footer11.xml"/><Relationship Id="rId42" Type="http://schemas.openxmlformats.org/officeDocument/2006/relationships/footer" Target="footer12.xml"/><Relationship Id="rId43" Type="http://schemas.openxmlformats.org/officeDocument/2006/relationships/image" Target="media/image13.jpeg"/><Relationship Id="rId44" Type="http://schemas.openxmlformats.org/officeDocument/2006/relationships/header" Target="header13.xml"/><Relationship Id="rId45" Type="http://schemas.openxmlformats.org/officeDocument/2006/relationships/header" Target="header14.xml"/><Relationship Id="rId46" Type="http://schemas.openxmlformats.org/officeDocument/2006/relationships/footer" Target="footer13.xml"/><Relationship Id="rId47" Type="http://schemas.openxmlformats.org/officeDocument/2006/relationships/footer" Target="footer14.xml"/><Relationship Id="rId48" Type="http://schemas.openxmlformats.org/officeDocument/2006/relationships/image" Target="media/image14.png"/><Relationship Id="rId49" Type="http://schemas.openxmlformats.org/officeDocument/2006/relationships/header" Target="header15.xml"/><Relationship Id="rId50" Type="http://schemas.openxmlformats.org/officeDocument/2006/relationships/header" Target="header16.xml"/><Relationship Id="rId51" Type="http://schemas.openxmlformats.org/officeDocument/2006/relationships/footer" Target="footer15.xml"/><Relationship Id="rId52" Type="http://schemas.openxmlformats.org/officeDocument/2006/relationships/footer" Target="footer16.xml"/><Relationship Id="rId53" Type="http://schemas.openxmlformats.org/officeDocument/2006/relationships/header" Target="header17.xml"/><Relationship Id="rId54" Type="http://schemas.openxmlformats.org/officeDocument/2006/relationships/header" Target="header18.xml"/><Relationship Id="rId55" Type="http://schemas.openxmlformats.org/officeDocument/2006/relationships/footer" Target="footer17.xml"/><Relationship Id="rId56" Type="http://schemas.openxmlformats.org/officeDocument/2006/relationships/footer" Target="footer18.xml"/><Relationship Id="rId57" Type="http://schemas.openxmlformats.org/officeDocument/2006/relationships/image" Target="media/image15.png"/><Relationship Id="rId58" Type="http://schemas.openxmlformats.org/officeDocument/2006/relationships/image" Target="media/image16.png"/><Relationship Id="rId59" Type="http://schemas.openxmlformats.org/officeDocument/2006/relationships/header" Target="header19.xml"/><Relationship Id="rId60" Type="http://schemas.openxmlformats.org/officeDocument/2006/relationships/header" Target="header20.xml"/><Relationship Id="rId61" Type="http://schemas.openxmlformats.org/officeDocument/2006/relationships/footer" Target="footer19.xml"/><Relationship Id="rId62" Type="http://schemas.openxmlformats.org/officeDocument/2006/relationships/footer" Target="footer20.xml"/><Relationship Id="rId63" Type="http://schemas.openxmlformats.org/officeDocument/2006/relationships/image" Target="media/image17.png"/><Relationship Id="rId64" Type="http://schemas.openxmlformats.org/officeDocument/2006/relationships/header" Target="header21.xml"/><Relationship Id="rId65" Type="http://schemas.openxmlformats.org/officeDocument/2006/relationships/header" Target="header22.xml"/><Relationship Id="rId66" Type="http://schemas.openxmlformats.org/officeDocument/2006/relationships/footer" Target="footer21.xml"/><Relationship Id="rId67" Type="http://schemas.openxmlformats.org/officeDocument/2006/relationships/footer" Target="footer22.xml"/><Relationship Id="rId68" Type="http://schemas.openxmlformats.org/officeDocument/2006/relationships/image" Target="media/image18.png"/><Relationship Id="rId69" Type="http://schemas.openxmlformats.org/officeDocument/2006/relationships/image" Target="media/image19.png"/><Relationship Id="rId70" Type="http://schemas.openxmlformats.org/officeDocument/2006/relationships/image" Target="media/image20.png"/><Relationship Id="rId71" Type="http://schemas.openxmlformats.org/officeDocument/2006/relationships/header" Target="header23.xml"/><Relationship Id="rId72" Type="http://schemas.openxmlformats.org/officeDocument/2006/relationships/header" Target="header24.xml"/><Relationship Id="rId73" Type="http://schemas.openxmlformats.org/officeDocument/2006/relationships/footer" Target="footer23.xml"/><Relationship Id="rId74" Type="http://schemas.openxmlformats.org/officeDocument/2006/relationships/footer" Target="footer24.xml"/><Relationship Id="rId75" Type="http://schemas.openxmlformats.org/officeDocument/2006/relationships/image" Target="media/image21.png"/><Relationship Id="rId76" Type="http://schemas.openxmlformats.org/officeDocument/2006/relationships/image" Target="media/image22.png"/><Relationship Id="rId77" Type="http://schemas.openxmlformats.org/officeDocument/2006/relationships/image" Target="media/image23.jpeg"/><Relationship Id="rId78" Type="http://schemas.openxmlformats.org/officeDocument/2006/relationships/image" Target="media/image24.jpeg"/><Relationship Id="rId79" Type="http://schemas.openxmlformats.org/officeDocument/2006/relationships/header" Target="header25.xml"/><Relationship Id="rId80" Type="http://schemas.openxmlformats.org/officeDocument/2006/relationships/footer" Target="footer25.xml"/><Relationship Id="rId81" Type="http://schemas.openxmlformats.org/officeDocument/2006/relationships/image" Target="media/image25.png"/><Relationship Id="rId82" Type="http://schemas.openxmlformats.org/officeDocument/2006/relationships/image" Target="media/image26.jpeg"/><Relationship Id="rId8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informe_de_gestio_2017-2021.cdr</dc:title>
  <dcterms:created xsi:type="dcterms:W3CDTF">2021-03-31T08:48:22Z</dcterms:created>
  <dcterms:modified xsi:type="dcterms:W3CDTF">2021-03-31T08:48:22Z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2021-03-31T00:00:00Z</vt:filetime>
  </property>
</Properties>
</file>